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44CE4" w14:textId="77777777" w:rsidR="008A57C2" w:rsidRDefault="008A57C2" w:rsidP="008A4575">
      <w:pPr>
        <w:spacing w:after="60"/>
        <w:ind w:left="1659" w:right="1865"/>
        <w:jc w:val="center"/>
        <w:rPr>
          <w:rFonts w:asciiTheme="minorHAnsi" w:hAnsiTheme="minorHAnsi" w:cstheme="minorHAnsi"/>
          <w:i/>
          <w:color w:val="18161F"/>
          <w:w w:val="105"/>
          <w:sz w:val="24"/>
        </w:rPr>
      </w:pPr>
    </w:p>
    <w:p w14:paraId="05F5AD16" w14:textId="77777777" w:rsidR="00AD38D7" w:rsidRDefault="00AD38D7" w:rsidP="008A4575">
      <w:pPr>
        <w:spacing w:after="60"/>
        <w:ind w:left="1659" w:right="1865"/>
        <w:jc w:val="center"/>
        <w:rPr>
          <w:rFonts w:asciiTheme="minorHAnsi" w:hAnsiTheme="minorHAnsi" w:cstheme="minorHAnsi"/>
          <w:i/>
          <w:color w:val="18161F"/>
          <w:w w:val="105"/>
          <w:sz w:val="24"/>
        </w:rPr>
      </w:pPr>
    </w:p>
    <w:p w14:paraId="679088FD" w14:textId="5CFA35FA" w:rsidR="008A4575" w:rsidRPr="005F6CE1" w:rsidRDefault="008A4575" w:rsidP="008A4575">
      <w:pPr>
        <w:spacing w:after="60"/>
        <w:ind w:left="1659" w:right="1865"/>
        <w:jc w:val="center"/>
        <w:rPr>
          <w:rFonts w:asciiTheme="minorHAnsi" w:hAnsiTheme="minorHAnsi" w:cstheme="minorHAnsi"/>
          <w:i/>
          <w:sz w:val="24"/>
        </w:rPr>
      </w:pPr>
      <w:r w:rsidRPr="005F6CE1">
        <w:rPr>
          <w:rFonts w:asciiTheme="minorHAnsi" w:hAnsiTheme="minorHAnsi" w:cstheme="minorHAnsi"/>
          <w:i/>
          <w:color w:val="18161F"/>
          <w:w w:val="105"/>
          <w:sz w:val="24"/>
        </w:rPr>
        <w:t xml:space="preserve">Fair Work Act 2009 </w:t>
      </w:r>
      <w:r w:rsidRPr="005F6CE1">
        <w:rPr>
          <w:rFonts w:asciiTheme="minorHAnsi" w:hAnsiTheme="minorHAnsi" w:cstheme="minorHAnsi"/>
          <w:color w:val="18161F"/>
          <w:w w:val="105"/>
          <w:sz w:val="24"/>
        </w:rPr>
        <w:t>(</w:t>
      </w:r>
      <w:proofErr w:type="spellStart"/>
      <w:r w:rsidRPr="005F6CE1">
        <w:rPr>
          <w:rFonts w:asciiTheme="minorHAnsi" w:hAnsiTheme="minorHAnsi" w:cstheme="minorHAnsi"/>
          <w:color w:val="18161F"/>
          <w:w w:val="105"/>
          <w:sz w:val="24"/>
        </w:rPr>
        <w:t>Cth</w:t>
      </w:r>
      <w:proofErr w:type="spellEnd"/>
      <w:r w:rsidRPr="005F6CE1">
        <w:rPr>
          <w:rFonts w:asciiTheme="minorHAnsi" w:hAnsiTheme="minorHAnsi" w:cstheme="minorHAnsi"/>
          <w:color w:val="18161F"/>
          <w:w w:val="105"/>
          <w:sz w:val="24"/>
        </w:rPr>
        <w:t>)</w:t>
      </w:r>
    </w:p>
    <w:p w14:paraId="2EE43A49" w14:textId="77777777" w:rsidR="008A4575" w:rsidRPr="005F6CE1" w:rsidRDefault="008A4575" w:rsidP="008A4575">
      <w:pPr>
        <w:spacing w:before="60" w:after="60"/>
        <w:ind w:left="1659" w:right="1892"/>
        <w:jc w:val="center"/>
        <w:rPr>
          <w:rFonts w:asciiTheme="minorHAnsi" w:hAnsiTheme="minorHAnsi" w:cstheme="minorHAnsi"/>
          <w:b/>
          <w:sz w:val="24"/>
        </w:rPr>
      </w:pPr>
      <w:r w:rsidRPr="005F6CE1">
        <w:rPr>
          <w:rFonts w:asciiTheme="minorHAnsi" w:hAnsiTheme="minorHAnsi" w:cstheme="minorHAnsi"/>
          <w:b/>
          <w:color w:val="18161F"/>
          <w:w w:val="105"/>
          <w:sz w:val="24"/>
        </w:rPr>
        <w:t>DELEGATIONS OF POWERS AND FUNCTIONS</w:t>
      </w:r>
    </w:p>
    <w:p w14:paraId="049CDD56" w14:textId="77777777" w:rsidR="008A4575" w:rsidRPr="006A7D0C" w:rsidRDefault="008A4575" w:rsidP="008A4575">
      <w:pPr>
        <w:pStyle w:val="BodyText"/>
        <w:spacing w:before="60" w:line="290" w:lineRule="auto"/>
        <w:ind w:right="-235" w:firstLine="4"/>
        <w:rPr>
          <w:rFonts w:asciiTheme="minorHAnsi" w:hAnsiTheme="minorHAnsi" w:cstheme="minorHAnsi"/>
          <w:color w:val="18161F"/>
          <w:w w:val="105"/>
          <w:sz w:val="20"/>
          <w:szCs w:val="20"/>
        </w:rPr>
      </w:pPr>
    </w:p>
    <w:p w14:paraId="14197C09" w14:textId="3D09A015" w:rsidR="008A4575" w:rsidRDefault="008A4575" w:rsidP="006C4D06">
      <w:pPr>
        <w:pStyle w:val="BodyText"/>
        <w:spacing w:before="60" w:line="290" w:lineRule="auto"/>
        <w:ind w:right="-235" w:firstLine="4"/>
        <w:rPr>
          <w:rFonts w:asciiTheme="minorHAnsi" w:hAnsiTheme="minorHAnsi" w:cstheme="minorHAnsi"/>
          <w:color w:val="18161F"/>
          <w:w w:val="105"/>
          <w:sz w:val="22"/>
          <w:szCs w:val="22"/>
        </w:rPr>
      </w:pPr>
      <w:r w:rsidRPr="005F6CE1">
        <w:rPr>
          <w:rFonts w:asciiTheme="minorHAnsi" w:hAnsiTheme="minorHAnsi" w:cstheme="minorHAnsi"/>
          <w:color w:val="18161F"/>
          <w:w w:val="105"/>
          <w:sz w:val="22"/>
          <w:szCs w:val="22"/>
        </w:rPr>
        <w:t xml:space="preserve">I, </w:t>
      </w:r>
      <w:r w:rsidR="004A6A0A">
        <w:rPr>
          <w:rFonts w:asciiTheme="minorHAnsi" w:hAnsiTheme="minorHAnsi" w:cstheme="minorHAnsi"/>
          <w:color w:val="18161F"/>
          <w:w w:val="105"/>
          <w:sz w:val="22"/>
          <w:szCs w:val="22"/>
        </w:rPr>
        <w:t>Anna Booth</w:t>
      </w:r>
      <w:r w:rsidRPr="005F6CE1">
        <w:rPr>
          <w:rFonts w:asciiTheme="minorHAnsi" w:hAnsiTheme="minorHAnsi" w:cstheme="minorHAnsi"/>
          <w:color w:val="18161F"/>
          <w:w w:val="105"/>
          <w:sz w:val="22"/>
          <w:szCs w:val="22"/>
        </w:rPr>
        <w:t>, the</w:t>
      </w:r>
      <w:r w:rsidR="00511307">
        <w:rPr>
          <w:rFonts w:asciiTheme="minorHAnsi" w:hAnsiTheme="minorHAnsi" w:cstheme="minorHAnsi"/>
          <w:color w:val="18161F"/>
          <w:w w:val="105"/>
          <w:sz w:val="22"/>
          <w:szCs w:val="22"/>
        </w:rPr>
        <w:t xml:space="preserve"> </w:t>
      </w:r>
      <w:r w:rsidRPr="005F6CE1">
        <w:rPr>
          <w:rFonts w:asciiTheme="minorHAnsi" w:hAnsiTheme="minorHAnsi" w:cstheme="minorHAnsi"/>
          <w:color w:val="18161F"/>
          <w:w w:val="105"/>
          <w:sz w:val="22"/>
          <w:szCs w:val="22"/>
        </w:rPr>
        <w:t xml:space="preserve">Fair Work Ombudsman appointed under section 687 of the </w:t>
      </w:r>
      <w:r w:rsidRPr="005F6CE1">
        <w:rPr>
          <w:rFonts w:asciiTheme="minorHAnsi" w:hAnsiTheme="minorHAnsi" w:cstheme="minorHAnsi"/>
          <w:i/>
          <w:color w:val="18161F"/>
          <w:w w:val="105"/>
          <w:sz w:val="22"/>
          <w:szCs w:val="22"/>
        </w:rPr>
        <w:t xml:space="preserve">Fair Work Act 2009 </w:t>
      </w:r>
      <w:r w:rsidRPr="005F6CE1">
        <w:rPr>
          <w:rFonts w:asciiTheme="minorHAnsi" w:hAnsiTheme="minorHAnsi" w:cstheme="minorHAnsi"/>
          <w:color w:val="18161F"/>
          <w:w w:val="105"/>
          <w:sz w:val="22"/>
          <w:szCs w:val="22"/>
        </w:rPr>
        <w:t>(</w:t>
      </w:r>
      <w:proofErr w:type="spellStart"/>
      <w:r w:rsidRPr="005F6CE1">
        <w:rPr>
          <w:rFonts w:asciiTheme="minorHAnsi" w:hAnsiTheme="minorHAnsi" w:cstheme="minorHAnsi"/>
          <w:color w:val="18161F"/>
          <w:w w:val="105"/>
          <w:sz w:val="22"/>
          <w:szCs w:val="22"/>
        </w:rPr>
        <w:t>Cth</w:t>
      </w:r>
      <w:proofErr w:type="spellEnd"/>
      <w:r w:rsidRPr="005F6CE1">
        <w:rPr>
          <w:rFonts w:asciiTheme="minorHAnsi" w:hAnsiTheme="minorHAnsi" w:cstheme="minorHAnsi"/>
          <w:color w:val="18161F"/>
          <w:w w:val="105"/>
          <w:sz w:val="22"/>
          <w:szCs w:val="22"/>
        </w:rPr>
        <w:t>) (</w:t>
      </w:r>
      <w:r w:rsidRPr="005F6CE1">
        <w:rPr>
          <w:rFonts w:asciiTheme="minorHAnsi" w:hAnsiTheme="minorHAnsi" w:cstheme="minorHAnsi"/>
          <w:b/>
          <w:color w:val="18161F"/>
          <w:w w:val="105"/>
          <w:sz w:val="22"/>
          <w:szCs w:val="22"/>
        </w:rPr>
        <w:t>FW Act</w:t>
      </w:r>
      <w:r w:rsidRPr="005F6CE1">
        <w:rPr>
          <w:rFonts w:asciiTheme="minorHAnsi" w:hAnsiTheme="minorHAnsi" w:cstheme="minorHAnsi"/>
          <w:color w:val="18161F"/>
          <w:w w:val="105"/>
          <w:sz w:val="22"/>
          <w:szCs w:val="22"/>
        </w:rPr>
        <w:t>)</w:t>
      </w:r>
      <w:r w:rsidR="006C4D06" w:rsidRPr="005F6CE1">
        <w:rPr>
          <w:rFonts w:asciiTheme="minorHAnsi" w:hAnsiTheme="minorHAnsi" w:cstheme="minorHAnsi"/>
          <w:color w:val="18161F"/>
          <w:w w:val="105"/>
          <w:sz w:val="22"/>
          <w:szCs w:val="22"/>
        </w:rPr>
        <w:t xml:space="preserve"> </w:t>
      </w:r>
      <w:r w:rsidRPr="005F6CE1">
        <w:rPr>
          <w:rFonts w:asciiTheme="minorHAnsi" w:hAnsiTheme="minorHAnsi" w:cstheme="minorHAnsi"/>
          <w:color w:val="18161F"/>
          <w:w w:val="105"/>
          <w:sz w:val="22"/>
          <w:szCs w:val="22"/>
        </w:rPr>
        <w:t>revoke all previous delegations made by the Fair Work Ombudsman under the FW Act</w:t>
      </w:r>
      <w:r w:rsidR="006C4D06" w:rsidRPr="005F6CE1">
        <w:rPr>
          <w:rFonts w:asciiTheme="minorHAnsi" w:hAnsiTheme="minorHAnsi" w:cstheme="minorHAnsi"/>
          <w:color w:val="18161F"/>
          <w:w w:val="105"/>
          <w:sz w:val="22"/>
          <w:szCs w:val="22"/>
        </w:rPr>
        <w:t xml:space="preserve"> and</w:t>
      </w:r>
      <w:r w:rsidR="00E26506">
        <w:rPr>
          <w:rFonts w:asciiTheme="minorHAnsi" w:hAnsiTheme="minorHAnsi" w:cstheme="minorHAnsi"/>
          <w:color w:val="18161F"/>
          <w:w w:val="105"/>
          <w:sz w:val="22"/>
          <w:szCs w:val="22"/>
        </w:rPr>
        <w:t>,</w:t>
      </w:r>
      <w:r w:rsidR="006C4D06" w:rsidRPr="005F6CE1">
        <w:rPr>
          <w:rFonts w:asciiTheme="minorHAnsi" w:hAnsiTheme="minorHAnsi" w:cstheme="minorHAnsi"/>
          <w:color w:val="18161F"/>
          <w:w w:val="105"/>
          <w:sz w:val="22"/>
          <w:szCs w:val="22"/>
        </w:rPr>
        <w:t xml:space="preserve"> </w:t>
      </w:r>
      <w:r w:rsidRPr="005F6CE1">
        <w:rPr>
          <w:rFonts w:asciiTheme="minorHAnsi" w:hAnsiTheme="minorHAnsi" w:cstheme="minorHAnsi"/>
          <w:color w:val="18161F"/>
          <w:w w:val="105"/>
          <w:sz w:val="22"/>
          <w:szCs w:val="22"/>
        </w:rPr>
        <w:t>pursuant to section 683 of the FW Act</w:t>
      </w:r>
      <w:r w:rsidRPr="005F6CE1">
        <w:rPr>
          <w:rFonts w:asciiTheme="minorHAnsi" w:hAnsiTheme="minorHAnsi" w:cstheme="minorHAnsi"/>
          <w:b/>
          <w:color w:val="18161F"/>
          <w:w w:val="105"/>
          <w:sz w:val="22"/>
          <w:szCs w:val="22"/>
        </w:rPr>
        <w:t xml:space="preserve">, </w:t>
      </w:r>
      <w:r w:rsidRPr="005F6CE1">
        <w:rPr>
          <w:rFonts w:asciiTheme="minorHAnsi" w:hAnsiTheme="minorHAnsi" w:cstheme="minorHAnsi"/>
          <w:color w:val="18161F"/>
          <w:w w:val="105"/>
          <w:sz w:val="22"/>
          <w:szCs w:val="22"/>
        </w:rPr>
        <w:t xml:space="preserve">delegate the powers and functions specified in column A of the </w:t>
      </w:r>
      <w:r w:rsidR="00875CA3" w:rsidRPr="005F6CE1">
        <w:rPr>
          <w:rFonts w:asciiTheme="minorHAnsi" w:hAnsiTheme="minorHAnsi" w:cstheme="minorHAnsi"/>
          <w:color w:val="18161F"/>
          <w:w w:val="105"/>
          <w:sz w:val="22"/>
          <w:szCs w:val="22"/>
        </w:rPr>
        <w:t xml:space="preserve">following </w:t>
      </w:r>
      <w:r w:rsidRPr="005F6CE1">
        <w:rPr>
          <w:rFonts w:asciiTheme="minorHAnsi" w:hAnsiTheme="minorHAnsi" w:cstheme="minorHAnsi"/>
          <w:color w:val="18161F"/>
          <w:w w:val="105"/>
          <w:sz w:val="22"/>
          <w:szCs w:val="22"/>
        </w:rPr>
        <w:t>table to the staff members of the Office of the Fair Work Ombudsman holding, occupying, or performing from time to time the duties of a position identified in column B of the following table:</w:t>
      </w:r>
    </w:p>
    <w:p w14:paraId="54B7DEA2" w14:textId="2CE4D12F" w:rsidR="001F1FED" w:rsidRDefault="001F1FED" w:rsidP="006C4D06">
      <w:pPr>
        <w:pStyle w:val="BodyText"/>
        <w:spacing w:before="60" w:line="290" w:lineRule="auto"/>
        <w:ind w:right="-235" w:firstLine="4"/>
        <w:rPr>
          <w:rFonts w:asciiTheme="minorHAnsi" w:hAnsiTheme="minorHAnsi" w:cstheme="minorHAnsi"/>
          <w:color w:val="18161F"/>
          <w:w w:val="105"/>
          <w:sz w:val="22"/>
          <w:szCs w:val="22"/>
        </w:rPr>
      </w:pPr>
    </w:p>
    <w:tbl>
      <w:tblPr>
        <w:tblW w:w="9639"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06"/>
        <w:gridCol w:w="4808"/>
        <w:gridCol w:w="25"/>
      </w:tblGrid>
      <w:tr w:rsidR="008A4575" w:rsidRPr="006A7D0C" w14:paraId="1E090F3E" w14:textId="77777777" w:rsidTr="005F6CE1">
        <w:trPr>
          <w:gridAfter w:val="1"/>
          <w:wAfter w:w="25" w:type="dxa"/>
          <w:trHeight w:val="367"/>
        </w:trPr>
        <w:tc>
          <w:tcPr>
            <w:tcW w:w="4819" w:type="dxa"/>
            <w:tcBorders>
              <w:left w:val="single" w:sz="2" w:space="0" w:color="000000"/>
              <w:right w:val="single" w:sz="2" w:space="0" w:color="000000"/>
            </w:tcBorders>
            <w:shd w:val="clear" w:color="auto" w:fill="D9D9D9" w:themeFill="background1" w:themeFillShade="D9"/>
          </w:tcPr>
          <w:p w14:paraId="38683253" w14:textId="0AFA2145" w:rsidR="002E350B" w:rsidRDefault="008A4575" w:rsidP="00E837BA">
            <w:pPr>
              <w:pStyle w:val="TableParagraph"/>
              <w:spacing w:before="60" w:after="120"/>
              <w:ind w:left="426" w:right="1233"/>
              <w:jc w:val="center"/>
              <w:rPr>
                <w:rFonts w:asciiTheme="minorHAnsi" w:hAnsiTheme="minorHAnsi" w:cstheme="minorHAnsi"/>
                <w:b/>
                <w:color w:val="18161F"/>
                <w:sz w:val="20"/>
                <w:szCs w:val="20"/>
              </w:rPr>
            </w:pPr>
            <w:r w:rsidRPr="006A7D0C">
              <w:rPr>
                <w:rFonts w:asciiTheme="minorHAnsi" w:hAnsiTheme="minorHAnsi" w:cstheme="minorHAnsi"/>
                <w:b/>
                <w:color w:val="18161F"/>
                <w:sz w:val="20"/>
                <w:szCs w:val="20"/>
              </w:rPr>
              <w:t>COLUMN A</w:t>
            </w:r>
          </w:p>
          <w:p w14:paraId="30B8299B" w14:textId="23D834A4" w:rsidR="008A4575" w:rsidRPr="006A7D0C" w:rsidRDefault="008A4575" w:rsidP="00E837BA">
            <w:pPr>
              <w:pStyle w:val="TableParagraph"/>
              <w:spacing w:before="60" w:after="120"/>
              <w:ind w:left="426" w:right="1233"/>
              <w:jc w:val="center"/>
              <w:rPr>
                <w:rFonts w:asciiTheme="minorHAnsi" w:hAnsiTheme="minorHAnsi" w:cstheme="minorHAnsi"/>
                <w:b/>
                <w:sz w:val="20"/>
                <w:szCs w:val="20"/>
              </w:rPr>
            </w:pPr>
            <w:r w:rsidRPr="006A7D0C">
              <w:rPr>
                <w:rFonts w:asciiTheme="minorHAnsi" w:hAnsiTheme="minorHAnsi" w:cstheme="minorHAnsi"/>
                <w:b/>
                <w:color w:val="18161F"/>
                <w:sz w:val="20"/>
                <w:szCs w:val="20"/>
              </w:rPr>
              <w:t>P</w:t>
            </w:r>
            <w:r w:rsidRPr="006A7D0C">
              <w:rPr>
                <w:rFonts w:asciiTheme="minorHAnsi" w:hAnsiTheme="minorHAnsi" w:cstheme="minorHAnsi"/>
                <w:b/>
                <w:color w:val="18161F"/>
                <w:w w:val="110"/>
                <w:sz w:val="20"/>
                <w:szCs w:val="20"/>
              </w:rPr>
              <w:t>ower/Function</w:t>
            </w:r>
          </w:p>
        </w:tc>
        <w:tc>
          <w:tcPr>
            <w:tcW w:w="4820" w:type="dxa"/>
            <w:tcBorders>
              <w:left w:val="single" w:sz="2" w:space="0" w:color="000000"/>
            </w:tcBorders>
            <w:shd w:val="clear" w:color="auto" w:fill="D9D9D9" w:themeFill="background1" w:themeFillShade="D9"/>
          </w:tcPr>
          <w:p w14:paraId="55B58D18" w14:textId="38DB04D8" w:rsidR="002E350B" w:rsidRDefault="008A4575" w:rsidP="00E837BA">
            <w:pPr>
              <w:pStyle w:val="TableParagraph"/>
              <w:spacing w:before="60" w:after="120"/>
              <w:ind w:left="426"/>
              <w:jc w:val="center"/>
              <w:rPr>
                <w:rFonts w:asciiTheme="minorHAnsi" w:hAnsiTheme="minorHAnsi" w:cstheme="minorHAnsi"/>
                <w:b/>
                <w:color w:val="18161F"/>
                <w:sz w:val="20"/>
                <w:szCs w:val="20"/>
              </w:rPr>
            </w:pPr>
            <w:r w:rsidRPr="006A7D0C">
              <w:rPr>
                <w:rFonts w:asciiTheme="minorHAnsi" w:hAnsiTheme="minorHAnsi" w:cstheme="minorHAnsi"/>
                <w:b/>
                <w:color w:val="18161F"/>
                <w:sz w:val="20"/>
                <w:szCs w:val="20"/>
              </w:rPr>
              <w:t xml:space="preserve">COLUMN B </w:t>
            </w:r>
          </w:p>
          <w:p w14:paraId="2420EBF6" w14:textId="7A1D6B98" w:rsidR="008A4575" w:rsidRPr="006A7D0C" w:rsidRDefault="008A4575" w:rsidP="00E837BA">
            <w:pPr>
              <w:pStyle w:val="TableParagraph"/>
              <w:spacing w:before="60" w:after="120"/>
              <w:ind w:left="426"/>
              <w:jc w:val="center"/>
              <w:rPr>
                <w:rFonts w:asciiTheme="minorHAnsi" w:hAnsiTheme="minorHAnsi" w:cstheme="minorHAnsi"/>
                <w:b/>
                <w:sz w:val="20"/>
                <w:szCs w:val="20"/>
              </w:rPr>
            </w:pPr>
            <w:r w:rsidRPr="006A7D0C">
              <w:rPr>
                <w:rFonts w:asciiTheme="minorHAnsi" w:hAnsiTheme="minorHAnsi" w:cstheme="minorHAnsi"/>
                <w:b/>
                <w:color w:val="18161F"/>
                <w:w w:val="105"/>
                <w:sz w:val="20"/>
                <w:szCs w:val="20"/>
              </w:rPr>
              <w:t>Delegate(s)</w:t>
            </w:r>
          </w:p>
        </w:tc>
      </w:tr>
      <w:tr w:rsidR="008A4575" w:rsidRPr="006A7D0C" w14:paraId="2B52A5A8" w14:textId="77777777" w:rsidTr="005F6CE1">
        <w:trPr>
          <w:gridAfter w:val="1"/>
          <w:wAfter w:w="25" w:type="dxa"/>
          <w:trHeight w:val="340"/>
        </w:trPr>
        <w:tc>
          <w:tcPr>
            <w:tcW w:w="9639" w:type="dxa"/>
            <w:gridSpan w:val="2"/>
            <w:tcBorders>
              <w:left w:val="single" w:sz="2" w:space="0" w:color="000000"/>
            </w:tcBorders>
            <w:shd w:val="clear" w:color="auto" w:fill="F2F2F2" w:themeFill="background1" w:themeFillShade="F2"/>
          </w:tcPr>
          <w:p w14:paraId="5C9A6CF4" w14:textId="77777777" w:rsidR="008A4575" w:rsidRPr="006A7D0C" w:rsidRDefault="008A4575" w:rsidP="002A1A0D">
            <w:pPr>
              <w:pStyle w:val="TableParagraph"/>
              <w:spacing w:before="120" w:after="120"/>
              <w:ind w:left="3659" w:right="3547"/>
              <w:jc w:val="center"/>
              <w:rPr>
                <w:rFonts w:asciiTheme="minorHAnsi" w:hAnsiTheme="minorHAnsi" w:cstheme="minorHAnsi"/>
                <w:b/>
                <w:sz w:val="20"/>
                <w:szCs w:val="20"/>
              </w:rPr>
            </w:pPr>
            <w:r w:rsidRPr="006A7D0C">
              <w:rPr>
                <w:rFonts w:asciiTheme="minorHAnsi" w:hAnsiTheme="minorHAnsi" w:cstheme="minorHAnsi"/>
                <w:b/>
                <w:color w:val="18161F"/>
                <w:w w:val="105"/>
                <w:sz w:val="20"/>
                <w:szCs w:val="20"/>
              </w:rPr>
              <w:t>UNCLAIMED MONEY</w:t>
            </w:r>
          </w:p>
        </w:tc>
      </w:tr>
      <w:tr w:rsidR="008A4575" w:rsidRPr="006A7D0C" w14:paraId="1FEB5C7E" w14:textId="77777777" w:rsidTr="005F6CE1">
        <w:trPr>
          <w:gridAfter w:val="1"/>
          <w:wAfter w:w="25" w:type="dxa"/>
          <w:trHeight w:val="2022"/>
        </w:trPr>
        <w:tc>
          <w:tcPr>
            <w:tcW w:w="4819" w:type="dxa"/>
            <w:tcBorders>
              <w:right w:val="single" w:sz="2" w:space="0" w:color="000000"/>
            </w:tcBorders>
          </w:tcPr>
          <w:p w14:paraId="1CA9EFC8" w14:textId="4555B5D3" w:rsidR="008A4575" w:rsidRPr="006A7D0C" w:rsidRDefault="008A4575" w:rsidP="002A1A0D">
            <w:pPr>
              <w:pStyle w:val="TableParagraph"/>
              <w:spacing w:before="120" w:after="120" w:line="254" w:lineRule="auto"/>
              <w:ind w:left="145" w:right="152" w:firstLine="2"/>
              <w:jc w:val="both"/>
              <w:rPr>
                <w:rFonts w:asciiTheme="minorHAnsi" w:hAnsiTheme="minorHAnsi" w:cstheme="minorHAnsi"/>
                <w:sz w:val="20"/>
                <w:szCs w:val="20"/>
              </w:rPr>
            </w:pPr>
            <w:r w:rsidRPr="006A7D0C">
              <w:rPr>
                <w:rFonts w:asciiTheme="minorHAnsi" w:hAnsiTheme="minorHAnsi" w:cstheme="minorHAnsi"/>
                <w:w w:val="105"/>
                <w:sz w:val="20"/>
                <w:szCs w:val="20"/>
              </w:rPr>
              <w:t xml:space="preserve">Determine that a person is entitled to an </w:t>
            </w:r>
            <w:r w:rsidRPr="006A7D0C">
              <w:rPr>
                <w:rFonts w:asciiTheme="minorHAnsi" w:hAnsiTheme="minorHAnsi" w:cstheme="minorHAnsi"/>
                <w:spacing w:val="-4"/>
                <w:w w:val="105"/>
                <w:sz w:val="20"/>
                <w:szCs w:val="20"/>
              </w:rPr>
              <w:t xml:space="preserve">amount </w:t>
            </w:r>
            <w:r w:rsidRPr="006A7D0C">
              <w:rPr>
                <w:rFonts w:asciiTheme="minorHAnsi" w:hAnsiTheme="minorHAnsi" w:cstheme="minorHAnsi"/>
                <w:w w:val="105"/>
                <w:sz w:val="20"/>
                <w:szCs w:val="20"/>
              </w:rPr>
              <w:t>payable in accordance with subsection 559(3) of the FW Act</w:t>
            </w:r>
          </w:p>
        </w:tc>
        <w:tc>
          <w:tcPr>
            <w:tcW w:w="4820" w:type="dxa"/>
            <w:tcBorders>
              <w:left w:val="single" w:sz="2" w:space="0" w:color="000000"/>
            </w:tcBorders>
          </w:tcPr>
          <w:p w14:paraId="3E6085A7" w14:textId="0190DBCA" w:rsidR="008A4575" w:rsidRDefault="00D46E19" w:rsidP="008A4575">
            <w:pPr>
              <w:pStyle w:val="TableParagraph"/>
              <w:numPr>
                <w:ilvl w:val="0"/>
                <w:numId w:val="33"/>
              </w:numPr>
              <w:tabs>
                <w:tab w:val="left" w:pos="504"/>
                <w:tab w:val="left" w:pos="505"/>
              </w:tabs>
              <w:spacing w:before="120" w:after="120" w:line="245" w:lineRule="exact"/>
              <w:rPr>
                <w:rFonts w:asciiTheme="minorHAnsi" w:hAnsiTheme="minorHAnsi" w:cstheme="minorHAnsi"/>
                <w:w w:val="105"/>
                <w:sz w:val="20"/>
                <w:szCs w:val="20"/>
              </w:rPr>
            </w:pPr>
            <w:r>
              <w:rPr>
                <w:rFonts w:asciiTheme="minorHAnsi" w:hAnsiTheme="minorHAnsi" w:cstheme="minorHAnsi"/>
                <w:w w:val="105"/>
                <w:sz w:val="20"/>
                <w:szCs w:val="20"/>
              </w:rPr>
              <w:t>Group Man</w:t>
            </w:r>
            <w:r w:rsidR="00601518">
              <w:rPr>
                <w:rFonts w:asciiTheme="minorHAnsi" w:hAnsiTheme="minorHAnsi" w:cstheme="minorHAnsi"/>
                <w:w w:val="105"/>
                <w:sz w:val="20"/>
                <w:szCs w:val="20"/>
              </w:rPr>
              <w:t>ager - Operations</w:t>
            </w:r>
          </w:p>
          <w:p w14:paraId="17F421C6" w14:textId="7B701AE4" w:rsidR="008A4575" w:rsidRPr="006A7D0C" w:rsidRDefault="00F37DA5" w:rsidP="008A457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0BC0750F" w14:textId="5561F482" w:rsidR="008A4575" w:rsidRPr="006A7D0C" w:rsidRDefault="008A4575" w:rsidP="008A4575">
            <w:pPr>
              <w:pStyle w:val="TableParagraph"/>
              <w:numPr>
                <w:ilvl w:val="0"/>
                <w:numId w:val="33"/>
              </w:numPr>
              <w:tabs>
                <w:tab w:val="left" w:pos="513"/>
                <w:tab w:val="left" w:pos="514"/>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Corporate Services</w:t>
            </w:r>
          </w:p>
          <w:p w14:paraId="715788E7" w14:textId="7A0909FE" w:rsidR="008A4575" w:rsidRPr="006A7D0C" w:rsidRDefault="005D44E9" w:rsidP="008A4575">
            <w:pPr>
              <w:pStyle w:val="TableParagraph"/>
              <w:numPr>
                <w:ilvl w:val="0"/>
                <w:numId w:val="33"/>
              </w:numPr>
              <w:tabs>
                <w:tab w:val="left" w:pos="513"/>
                <w:tab w:val="left" w:pos="514"/>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31A5064F" w14:textId="14C0D3CF" w:rsidR="008A4575" w:rsidRDefault="008A4575" w:rsidP="007254E4">
            <w:pPr>
              <w:pStyle w:val="TableParagraph"/>
              <w:numPr>
                <w:ilvl w:val="0"/>
                <w:numId w:val="33"/>
              </w:numPr>
              <w:tabs>
                <w:tab w:val="left" w:pos="513"/>
                <w:tab w:val="left" w:pos="514"/>
              </w:tabs>
              <w:spacing w:before="120" w:after="12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p w14:paraId="4854BBF8" w14:textId="77777777" w:rsidR="00BC25FA" w:rsidRDefault="00BC25FA" w:rsidP="008A4575">
            <w:pPr>
              <w:pStyle w:val="TableParagraph"/>
              <w:numPr>
                <w:ilvl w:val="0"/>
                <w:numId w:val="33"/>
              </w:numPr>
              <w:tabs>
                <w:tab w:val="left" w:pos="513"/>
                <w:tab w:val="left" w:pos="514"/>
              </w:tabs>
              <w:spacing w:before="60" w:after="12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Large Corporates</w:t>
            </w:r>
          </w:p>
          <w:p w14:paraId="462BF88F" w14:textId="12385715" w:rsidR="00BC25FA" w:rsidRPr="006A7D0C" w:rsidRDefault="00BC25FA" w:rsidP="008A4575">
            <w:pPr>
              <w:pStyle w:val="TableParagraph"/>
              <w:numPr>
                <w:ilvl w:val="0"/>
                <w:numId w:val="33"/>
              </w:numPr>
              <w:tabs>
                <w:tab w:val="left" w:pos="513"/>
                <w:tab w:val="left" w:pos="514"/>
              </w:tabs>
              <w:spacing w:before="60" w:after="12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Industrial Compliance</w:t>
            </w:r>
          </w:p>
        </w:tc>
      </w:tr>
      <w:tr w:rsidR="008A4575" w:rsidRPr="006A7D0C" w14:paraId="731CA65B" w14:textId="77777777" w:rsidTr="005F6CE1">
        <w:trPr>
          <w:gridAfter w:val="1"/>
          <w:wAfter w:w="25" w:type="dxa"/>
          <w:trHeight w:val="2032"/>
        </w:trPr>
        <w:tc>
          <w:tcPr>
            <w:tcW w:w="4819" w:type="dxa"/>
          </w:tcPr>
          <w:p w14:paraId="23481FBF" w14:textId="77777777" w:rsidR="008A4575" w:rsidRPr="006A7D0C" w:rsidRDefault="008A4575" w:rsidP="002A1A0D">
            <w:pPr>
              <w:pStyle w:val="TableParagraph"/>
              <w:spacing w:before="120" w:after="120" w:line="254" w:lineRule="auto"/>
              <w:ind w:left="136" w:firstLine="2"/>
              <w:rPr>
                <w:rFonts w:asciiTheme="minorHAnsi" w:hAnsiTheme="minorHAnsi" w:cstheme="minorHAnsi"/>
                <w:sz w:val="20"/>
                <w:szCs w:val="20"/>
              </w:rPr>
            </w:pPr>
            <w:r w:rsidRPr="006A7D0C">
              <w:rPr>
                <w:rFonts w:asciiTheme="minorHAnsi" w:hAnsiTheme="minorHAnsi" w:cstheme="minorHAnsi"/>
                <w:w w:val="105"/>
                <w:sz w:val="20"/>
                <w:szCs w:val="20"/>
              </w:rPr>
              <w:t>Pay an amount of unclaimed money to a person in accordance with subsection 559(3) of the FW Act and associated interest, if payable in accordance with subsection 559(3A) of the FW Act</w:t>
            </w:r>
          </w:p>
        </w:tc>
        <w:tc>
          <w:tcPr>
            <w:tcW w:w="4820" w:type="dxa"/>
          </w:tcPr>
          <w:p w14:paraId="20F6B14A" w14:textId="749DF51F" w:rsidR="008A4575" w:rsidRDefault="00E5655E" w:rsidP="008A4575">
            <w:pPr>
              <w:pStyle w:val="TableParagraph"/>
              <w:numPr>
                <w:ilvl w:val="0"/>
                <w:numId w:val="33"/>
              </w:numPr>
              <w:tabs>
                <w:tab w:val="left" w:pos="494"/>
                <w:tab w:val="left" w:pos="495"/>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10A29F3D"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0DA2C461" w14:textId="57036C40" w:rsidR="008A4575" w:rsidRPr="006A7D0C" w:rsidRDefault="008A4575" w:rsidP="008A4575">
            <w:pPr>
              <w:pStyle w:val="TableParagraph"/>
              <w:numPr>
                <w:ilvl w:val="0"/>
                <w:numId w:val="33"/>
              </w:numPr>
              <w:tabs>
                <w:tab w:val="left" w:pos="503"/>
                <w:tab w:val="left" w:pos="504"/>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Corporate Services</w:t>
            </w:r>
          </w:p>
          <w:p w14:paraId="38547B21" w14:textId="468F26A2" w:rsidR="008A4575" w:rsidRPr="006A7D0C" w:rsidRDefault="005D44E9" w:rsidP="008A4575">
            <w:pPr>
              <w:pStyle w:val="TableParagraph"/>
              <w:numPr>
                <w:ilvl w:val="0"/>
                <w:numId w:val="33"/>
              </w:numPr>
              <w:tabs>
                <w:tab w:val="left" w:pos="499"/>
                <w:tab w:val="left" w:pos="500"/>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200735E3" w14:textId="47E95ECE" w:rsidR="008A4575" w:rsidRDefault="008A4575" w:rsidP="008A4575">
            <w:pPr>
              <w:pStyle w:val="TableParagraph"/>
              <w:numPr>
                <w:ilvl w:val="0"/>
                <w:numId w:val="33"/>
              </w:numPr>
              <w:tabs>
                <w:tab w:val="left" w:pos="499"/>
                <w:tab w:val="left" w:pos="500"/>
              </w:tabs>
              <w:spacing w:before="60" w:after="12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p w14:paraId="14E1D338" w14:textId="77777777" w:rsidR="00BC25FA" w:rsidRDefault="00BC25FA" w:rsidP="008A4575">
            <w:pPr>
              <w:pStyle w:val="TableParagraph"/>
              <w:numPr>
                <w:ilvl w:val="0"/>
                <w:numId w:val="33"/>
              </w:numPr>
              <w:tabs>
                <w:tab w:val="left" w:pos="499"/>
                <w:tab w:val="left" w:pos="500"/>
              </w:tabs>
              <w:spacing w:before="60" w:after="12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Large Corporates</w:t>
            </w:r>
          </w:p>
          <w:p w14:paraId="1C047C2E" w14:textId="22965D17" w:rsidR="00BC25FA" w:rsidRPr="006A7D0C" w:rsidRDefault="00BC25FA" w:rsidP="008A4575">
            <w:pPr>
              <w:pStyle w:val="TableParagraph"/>
              <w:numPr>
                <w:ilvl w:val="0"/>
                <w:numId w:val="33"/>
              </w:numPr>
              <w:tabs>
                <w:tab w:val="left" w:pos="499"/>
                <w:tab w:val="left" w:pos="500"/>
              </w:tabs>
              <w:spacing w:before="60" w:after="12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Industrial Compliance</w:t>
            </w:r>
          </w:p>
        </w:tc>
      </w:tr>
      <w:tr w:rsidR="008A4575" w:rsidRPr="006A7D0C" w14:paraId="4A52E577" w14:textId="77777777" w:rsidTr="005F6CE1">
        <w:trPr>
          <w:gridAfter w:val="1"/>
          <w:wAfter w:w="25" w:type="dxa"/>
          <w:trHeight w:val="340"/>
        </w:trPr>
        <w:tc>
          <w:tcPr>
            <w:tcW w:w="9639" w:type="dxa"/>
            <w:gridSpan w:val="2"/>
            <w:shd w:val="clear" w:color="auto" w:fill="F2F2F2" w:themeFill="background1" w:themeFillShade="F2"/>
          </w:tcPr>
          <w:p w14:paraId="2D26F35C" w14:textId="77777777" w:rsidR="008A4575" w:rsidRPr="006A7D0C" w:rsidRDefault="008A4575" w:rsidP="002A1A0D">
            <w:pPr>
              <w:pStyle w:val="TableParagraph"/>
              <w:spacing w:before="120" w:after="120"/>
              <w:ind w:left="3285" w:right="3188"/>
              <w:jc w:val="center"/>
              <w:rPr>
                <w:rFonts w:asciiTheme="minorHAnsi" w:hAnsiTheme="minorHAnsi" w:cstheme="minorHAnsi"/>
                <w:b/>
                <w:sz w:val="20"/>
                <w:szCs w:val="20"/>
              </w:rPr>
            </w:pPr>
            <w:r w:rsidRPr="006A7D0C">
              <w:rPr>
                <w:rFonts w:asciiTheme="minorHAnsi" w:hAnsiTheme="minorHAnsi" w:cstheme="minorHAnsi"/>
                <w:b/>
                <w:w w:val="105"/>
                <w:sz w:val="20"/>
                <w:szCs w:val="20"/>
              </w:rPr>
              <w:t>REPRESENTATION</w:t>
            </w:r>
          </w:p>
        </w:tc>
      </w:tr>
      <w:tr w:rsidR="008A4575" w:rsidRPr="006A7D0C" w14:paraId="0FE340B8" w14:textId="77777777" w:rsidTr="00030375">
        <w:trPr>
          <w:gridAfter w:val="1"/>
          <w:wAfter w:w="25" w:type="dxa"/>
          <w:trHeight w:val="1830"/>
        </w:trPr>
        <w:tc>
          <w:tcPr>
            <w:tcW w:w="4819" w:type="dxa"/>
          </w:tcPr>
          <w:p w14:paraId="6939E649" w14:textId="059EC5D0" w:rsidR="008A4575" w:rsidRPr="006A7D0C" w:rsidRDefault="008A4575" w:rsidP="002A1A0D">
            <w:pPr>
              <w:pStyle w:val="TableParagraph"/>
              <w:spacing w:before="240" w:after="240" w:line="252" w:lineRule="auto"/>
              <w:ind w:left="124" w:right="141" w:firstLine="5"/>
              <w:rPr>
                <w:rFonts w:asciiTheme="minorHAnsi" w:hAnsiTheme="minorHAnsi" w:cstheme="minorHAnsi"/>
                <w:w w:val="105"/>
                <w:sz w:val="20"/>
                <w:szCs w:val="20"/>
              </w:rPr>
            </w:pPr>
            <w:r w:rsidRPr="006A7D0C">
              <w:rPr>
                <w:rFonts w:asciiTheme="minorHAnsi" w:hAnsiTheme="minorHAnsi" w:cstheme="minorHAnsi"/>
                <w:w w:val="105"/>
                <w:sz w:val="20"/>
                <w:szCs w:val="20"/>
              </w:rPr>
              <w:t xml:space="preserve">Determine in accordance with subsection 682(1)(f) of the FW Act that representation of an employee or outworker who is a party to proceedings in a court or a matter before the Fair Work Commission, under the FW Act or a fair work instrument, will promote compliance with the FW Act or the fair work instrument </w:t>
            </w:r>
          </w:p>
        </w:tc>
        <w:tc>
          <w:tcPr>
            <w:tcW w:w="4820" w:type="dxa"/>
          </w:tcPr>
          <w:p w14:paraId="6D447979" w14:textId="17B45F99" w:rsidR="008A4575" w:rsidRPr="009B2483" w:rsidRDefault="00E5655E" w:rsidP="009B2483">
            <w:pPr>
              <w:pStyle w:val="TableParagraph"/>
              <w:numPr>
                <w:ilvl w:val="0"/>
                <w:numId w:val="33"/>
              </w:numPr>
              <w:tabs>
                <w:tab w:val="left" w:pos="494"/>
                <w:tab w:val="left" w:pos="495"/>
              </w:tabs>
              <w:spacing w:before="60" w:after="60" w:line="245" w:lineRule="exact"/>
              <w:ind w:left="488" w:hanging="369"/>
              <w:rPr>
                <w:rFonts w:asciiTheme="minorHAnsi" w:hAnsiTheme="minorHAnsi" w:cstheme="minorHAnsi"/>
                <w:w w:val="105"/>
                <w:sz w:val="20"/>
                <w:szCs w:val="20"/>
                <w:lang w:val="en-AU"/>
              </w:rPr>
            </w:pPr>
            <w:r>
              <w:rPr>
                <w:rFonts w:asciiTheme="minorHAnsi" w:hAnsiTheme="minorHAnsi" w:cstheme="minorHAnsi"/>
                <w:w w:val="105"/>
                <w:sz w:val="20"/>
                <w:szCs w:val="20"/>
                <w:lang w:val="en-AU"/>
              </w:rPr>
              <w:t>Group Manager - Operations</w:t>
            </w:r>
          </w:p>
          <w:p w14:paraId="76F519EE" w14:textId="5AB90ABC" w:rsidR="008A4575" w:rsidRPr="006A7D0C" w:rsidRDefault="008A4575" w:rsidP="009B2483">
            <w:pPr>
              <w:pStyle w:val="TableParagraph"/>
              <w:numPr>
                <w:ilvl w:val="0"/>
                <w:numId w:val="33"/>
              </w:numPr>
              <w:tabs>
                <w:tab w:val="left" w:pos="489"/>
                <w:tab w:val="left" w:pos="490"/>
              </w:tabs>
              <w:spacing w:before="60" w:after="60" w:line="245" w:lineRule="exact"/>
              <w:ind w:left="488" w:hanging="369"/>
              <w:rPr>
                <w:rFonts w:asciiTheme="minorHAnsi" w:hAnsiTheme="minorHAnsi" w:cstheme="minorHAnsi"/>
                <w:w w:val="105"/>
                <w:sz w:val="20"/>
                <w:szCs w:val="20"/>
              </w:rPr>
            </w:pPr>
            <w:r w:rsidRPr="006A7D0C">
              <w:rPr>
                <w:rFonts w:asciiTheme="minorHAnsi" w:hAnsiTheme="minorHAnsi" w:cstheme="minorHAnsi"/>
                <w:w w:val="105"/>
                <w:sz w:val="20"/>
                <w:szCs w:val="20"/>
              </w:rPr>
              <w:t>Executive Director - Enforcement</w:t>
            </w:r>
          </w:p>
          <w:p w14:paraId="33F0ACC8" w14:textId="3C22C91C" w:rsidR="008A4575" w:rsidRDefault="008A4575" w:rsidP="008A4575">
            <w:pPr>
              <w:pStyle w:val="TableParagraph"/>
              <w:numPr>
                <w:ilvl w:val="0"/>
                <w:numId w:val="33"/>
              </w:numPr>
              <w:tabs>
                <w:tab w:val="left" w:pos="489"/>
                <w:tab w:val="left" w:pos="490"/>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p w14:paraId="7214F0EB" w14:textId="77777777" w:rsidR="00692108" w:rsidRPr="004A7C2D" w:rsidRDefault="00692108" w:rsidP="00692108">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Pr>
                <w:rFonts w:asciiTheme="minorHAnsi" w:hAnsiTheme="minorHAnsi" w:cstheme="minorHAnsi"/>
                <w:w w:val="105"/>
                <w:sz w:val="20"/>
                <w:szCs w:val="20"/>
              </w:rPr>
              <w:t>Executive Director – Large Corporates</w:t>
            </w:r>
          </w:p>
          <w:p w14:paraId="082F0C6F" w14:textId="286B62B4" w:rsidR="00692108" w:rsidRPr="006A7D0C" w:rsidRDefault="00692108" w:rsidP="00692108">
            <w:pPr>
              <w:pStyle w:val="TableParagraph"/>
              <w:numPr>
                <w:ilvl w:val="0"/>
                <w:numId w:val="33"/>
              </w:numPr>
              <w:tabs>
                <w:tab w:val="left" w:pos="489"/>
                <w:tab w:val="left" w:pos="490"/>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Industrial Compliance</w:t>
            </w:r>
          </w:p>
          <w:p w14:paraId="33214F19" w14:textId="77777777" w:rsidR="008A4575" w:rsidRPr="006A7D0C" w:rsidRDefault="008A4575" w:rsidP="008A4575">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Chief Counsel </w:t>
            </w:r>
          </w:p>
          <w:p w14:paraId="1FE42EC7" w14:textId="2A6ED4D3" w:rsidR="00692108" w:rsidRPr="006A7D0C" w:rsidRDefault="008A4575" w:rsidP="004F30A8">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Executive Director</w:t>
            </w:r>
            <w:r w:rsidR="00EF1325">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sidR="00351F7E">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sidR="00351F7E">
              <w:rPr>
                <w:rFonts w:asciiTheme="minorHAnsi" w:hAnsiTheme="minorHAnsi" w:cstheme="minorHAnsi"/>
                <w:w w:val="105"/>
                <w:sz w:val="20"/>
                <w:szCs w:val="20"/>
              </w:rPr>
              <w:t xml:space="preserve"> Compliance and Enforcement</w:t>
            </w:r>
            <w:r w:rsidR="00AA0232">
              <w:rPr>
                <w:rFonts w:asciiTheme="minorHAnsi" w:hAnsiTheme="minorHAnsi" w:cstheme="minorHAnsi"/>
                <w:w w:val="105"/>
                <w:sz w:val="20"/>
                <w:szCs w:val="20"/>
              </w:rPr>
              <w:t xml:space="preserve"> Branch 1 or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Compliance and Enforcement </w:t>
            </w:r>
            <w:r w:rsidR="00AA0232">
              <w:rPr>
                <w:rFonts w:asciiTheme="minorHAnsi" w:hAnsiTheme="minorHAnsi" w:cstheme="minorHAnsi"/>
                <w:w w:val="105"/>
                <w:sz w:val="20"/>
                <w:szCs w:val="20"/>
              </w:rPr>
              <w:t>Branch 2.</w:t>
            </w:r>
          </w:p>
        </w:tc>
      </w:tr>
      <w:tr w:rsidR="008A4575" w:rsidRPr="006A7D0C" w14:paraId="71813855" w14:textId="77777777" w:rsidTr="005F6CE1">
        <w:trPr>
          <w:gridAfter w:val="1"/>
          <w:wAfter w:w="25" w:type="dxa"/>
          <w:trHeight w:val="340"/>
        </w:trPr>
        <w:tc>
          <w:tcPr>
            <w:tcW w:w="9639" w:type="dxa"/>
            <w:gridSpan w:val="2"/>
            <w:shd w:val="clear" w:color="auto" w:fill="F2F2F2" w:themeFill="background1" w:themeFillShade="F2"/>
          </w:tcPr>
          <w:p w14:paraId="1C367DB5" w14:textId="77777777" w:rsidR="008A4575" w:rsidRPr="006A7D0C" w:rsidRDefault="008A4575" w:rsidP="002A1A0D">
            <w:pPr>
              <w:pStyle w:val="TableParagraph"/>
              <w:keepNext/>
              <w:keepLines/>
              <w:spacing w:before="60" w:after="60"/>
              <w:ind w:left="142" w:right="137"/>
              <w:jc w:val="center"/>
              <w:rPr>
                <w:rFonts w:asciiTheme="minorHAnsi" w:hAnsiTheme="minorHAnsi" w:cstheme="minorHAnsi"/>
                <w:b/>
                <w:sz w:val="20"/>
                <w:szCs w:val="20"/>
              </w:rPr>
            </w:pPr>
            <w:r w:rsidRPr="006A7D0C">
              <w:rPr>
                <w:rFonts w:asciiTheme="minorHAnsi" w:hAnsiTheme="minorHAnsi" w:cstheme="minorHAnsi"/>
                <w:b/>
                <w:color w:val="18161F"/>
                <w:w w:val="105"/>
                <w:sz w:val="20"/>
                <w:szCs w:val="20"/>
              </w:rPr>
              <w:lastRenderedPageBreak/>
              <w:t>APPOINTMENT OF FAIR WORK INSPECTORS</w:t>
            </w:r>
          </w:p>
        </w:tc>
      </w:tr>
      <w:tr w:rsidR="008A4575" w:rsidRPr="006A7D0C" w14:paraId="73F14059" w14:textId="77777777" w:rsidTr="004F30A8">
        <w:trPr>
          <w:gridAfter w:val="1"/>
          <w:wAfter w:w="25" w:type="dxa"/>
          <w:trHeight w:val="3891"/>
        </w:trPr>
        <w:tc>
          <w:tcPr>
            <w:tcW w:w="4819" w:type="dxa"/>
          </w:tcPr>
          <w:p w14:paraId="055AFBD6" w14:textId="0210C60E" w:rsidR="008A4575" w:rsidRPr="006A7D0C" w:rsidRDefault="008A4575" w:rsidP="002A1A0D">
            <w:pPr>
              <w:pStyle w:val="TableParagraph"/>
              <w:keepNext/>
              <w:keepLines/>
              <w:spacing w:before="60" w:after="60" w:line="256" w:lineRule="auto"/>
              <w:ind w:left="159"/>
              <w:rPr>
                <w:rFonts w:asciiTheme="minorHAnsi" w:hAnsiTheme="minorHAnsi" w:cstheme="minorHAnsi"/>
                <w:sz w:val="20"/>
                <w:szCs w:val="20"/>
              </w:rPr>
            </w:pPr>
            <w:r w:rsidRPr="006A7D0C">
              <w:rPr>
                <w:rFonts w:asciiTheme="minorHAnsi" w:hAnsiTheme="minorHAnsi" w:cstheme="minorHAnsi"/>
                <w:w w:val="105"/>
                <w:sz w:val="20"/>
                <w:szCs w:val="20"/>
              </w:rPr>
              <w:t xml:space="preserve">Appoint members of the staff of the Office of the Fair Work Ombudsman as Fair Work Inspectors in accordance with subsection 700(1) of the FW Act and to remove or suspend the appointment of a </w:t>
            </w:r>
            <w:r w:rsidRPr="006A7D0C">
              <w:rPr>
                <w:rFonts w:asciiTheme="minorHAnsi" w:hAnsiTheme="minorHAnsi" w:cstheme="minorHAnsi"/>
                <w:spacing w:val="-8"/>
                <w:w w:val="105"/>
                <w:sz w:val="20"/>
                <w:szCs w:val="20"/>
              </w:rPr>
              <w:t xml:space="preserve">Fair </w:t>
            </w:r>
            <w:r w:rsidRPr="006A7D0C">
              <w:rPr>
                <w:rFonts w:asciiTheme="minorHAnsi" w:hAnsiTheme="minorHAnsi" w:cstheme="minorHAnsi"/>
                <w:w w:val="105"/>
                <w:sz w:val="20"/>
                <w:szCs w:val="20"/>
              </w:rPr>
              <w:t>Work Inspector (in accordance with subsection</w:t>
            </w:r>
            <w:r w:rsidRPr="006A7D0C">
              <w:rPr>
                <w:rFonts w:asciiTheme="minorHAnsi" w:hAnsiTheme="minorHAnsi" w:cstheme="minorHAnsi"/>
                <w:spacing w:val="-14"/>
                <w:w w:val="105"/>
                <w:sz w:val="20"/>
                <w:szCs w:val="20"/>
              </w:rPr>
              <w:t xml:space="preserve"> </w:t>
            </w:r>
            <w:r w:rsidRPr="006A7D0C">
              <w:rPr>
                <w:rFonts w:asciiTheme="minorHAnsi" w:hAnsiTheme="minorHAnsi" w:cstheme="minorHAnsi"/>
                <w:w w:val="105"/>
                <w:sz w:val="20"/>
                <w:szCs w:val="20"/>
              </w:rPr>
              <w:t>33(4)</w:t>
            </w:r>
            <w:r w:rsidRPr="006A7D0C">
              <w:rPr>
                <w:rFonts w:asciiTheme="minorHAnsi" w:hAnsiTheme="minorHAnsi" w:cstheme="minorHAnsi"/>
                <w:spacing w:val="-11"/>
                <w:w w:val="105"/>
                <w:sz w:val="20"/>
                <w:szCs w:val="20"/>
              </w:rPr>
              <w:t xml:space="preserve"> </w:t>
            </w:r>
            <w:r w:rsidRPr="006A7D0C">
              <w:rPr>
                <w:rFonts w:asciiTheme="minorHAnsi" w:hAnsiTheme="minorHAnsi" w:cstheme="minorHAnsi"/>
                <w:w w:val="105"/>
                <w:sz w:val="20"/>
                <w:szCs w:val="20"/>
              </w:rPr>
              <w:t>of</w:t>
            </w:r>
            <w:r w:rsidRPr="006A7D0C">
              <w:rPr>
                <w:rFonts w:asciiTheme="minorHAnsi" w:hAnsiTheme="minorHAnsi" w:cstheme="minorHAnsi"/>
                <w:spacing w:val="-3"/>
                <w:w w:val="105"/>
                <w:sz w:val="20"/>
                <w:szCs w:val="20"/>
              </w:rPr>
              <w:t xml:space="preserve"> </w:t>
            </w:r>
            <w:r w:rsidRPr="006A7D0C">
              <w:rPr>
                <w:rFonts w:asciiTheme="minorHAnsi" w:hAnsiTheme="minorHAnsi" w:cstheme="minorHAnsi"/>
                <w:w w:val="105"/>
                <w:sz w:val="20"/>
                <w:szCs w:val="20"/>
              </w:rPr>
              <w:t>the</w:t>
            </w:r>
            <w:r w:rsidRPr="006A7D0C">
              <w:rPr>
                <w:rFonts w:asciiTheme="minorHAnsi" w:hAnsiTheme="minorHAnsi" w:cstheme="minorHAnsi"/>
                <w:spacing w:val="13"/>
                <w:w w:val="105"/>
                <w:sz w:val="20"/>
                <w:szCs w:val="20"/>
              </w:rPr>
              <w:t xml:space="preserve"> </w:t>
            </w:r>
            <w:r w:rsidRPr="006A7D0C">
              <w:rPr>
                <w:rFonts w:asciiTheme="minorHAnsi" w:hAnsiTheme="minorHAnsi" w:cstheme="minorHAnsi"/>
                <w:i/>
                <w:w w:val="105"/>
                <w:sz w:val="20"/>
                <w:szCs w:val="20"/>
              </w:rPr>
              <w:t>Acts</w:t>
            </w:r>
            <w:r w:rsidRPr="006A7D0C">
              <w:rPr>
                <w:rFonts w:asciiTheme="minorHAnsi" w:hAnsiTheme="minorHAnsi" w:cstheme="minorHAnsi"/>
                <w:i/>
                <w:spacing w:val="-21"/>
                <w:w w:val="105"/>
                <w:sz w:val="20"/>
                <w:szCs w:val="20"/>
              </w:rPr>
              <w:t xml:space="preserve"> </w:t>
            </w:r>
            <w:r w:rsidRPr="006A7D0C">
              <w:rPr>
                <w:rFonts w:asciiTheme="minorHAnsi" w:hAnsiTheme="minorHAnsi" w:cstheme="minorHAnsi"/>
                <w:i/>
                <w:w w:val="105"/>
                <w:sz w:val="20"/>
                <w:szCs w:val="20"/>
              </w:rPr>
              <w:t>Interpretation</w:t>
            </w:r>
            <w:r w:rsidRPr="006A7D0C">
              <w:rPr>
                <w:rFonts w:asciiTheme="minorHAnsi" w:hAnsiTheme="minorHAnsi" w:cstheme="minorHAnsi"/>
                <w:i/>
                <w:spacing w:val="-22"/>
                <w:w w:val="105"/>
                <w:sz w:val="20"/>
                <w:szCs w:val="20"/>
              </w:rPr>
              <w:t xml:space="preserve"> </w:t>
            </w:r>
            <w:r w:rsidRPr="006A7D0C">
              <w:rPr>
                <w:rFonts w:asciiTheme="minorHAnsi" w:hAnsiTheme="minorHAnsi" w:cstheme="minorHAnsi"/>
                <w:i/>
                <w:w w:val="105"/>
                <w:sz w:val="20"/>
                <w:szCs w:val="20"/>
              </w:rPr>
              <w:t xml:space="preserve">Act 1901 </w:t>
            </w:r>
            <w:r w:rsidRPr="006A7D0C">
              <w:rPr>
                <w:rFonts w:asciiTheme="minorHAnsi" w:hAnsiTheme="minorHAnsi" w:cstheme="minorHAnsi"/>
                <w:w w:val="105"/>
                <w:sz w:val="20"/>
                <w:szCs w:val="20"/>
              </w:rPr>
              <w:t>(</w:t>
            </w:r>
            <w:proofErr w:type="spellStart"/>
            <w:r w:rsidRPr="006A7D0C">
              <w:rPr>
                <w:rFonts w:asciiTheme="minorHAnsi" w:hAnsiTheme="minorHAnsi" w:cstheme="minorHAnsi"/>
                <w:w w:val="105"/>
                <w:sz w:val="20"/>
                <w:szCs w:val="20"/>
              </w:rPr>
              <w:t>Cth</w:t>
            </w:r>
            <w:proofErr w:type="spellEnd"/>
            <w:r w:rsidRPr="006A7D0C">
              <w:rPr>
                <w:rFonts w:asciiTheme="minorHAnsi" w:hAnsiTheme="minorHAnsi" w:cstheme="minorHAnsi"/>
                <w:w w:val="105"/>
                <w:sz w:val="20"/>
                <w:szCs w:val="20"/>
              </w:rPr>
              <w:t>)</w:t>
            </w:r>
            <w:r w:rsidR="00BC1C8F">
              <w:rPr>
                <w:rFonts w:asciiTheme="minorHAnsi" w:hAnsiTheme="minorHAnsi" w:cstheme="minorHAnsi"/>
                <w:w w:val="105"/>
                <w:sz w:val="20"/>
                <w:szCs w:val="20"/>
              </w:rPr>
              <w:t xml:space="preserve"> as in force on 25 June 2009)</w:t>
            </w:r>
          </w:p>
        </w:tc>
        <w:tc>
          <w:tcPr>
            <w:tcW w:w="4820" w:type="dxa"/>
          </w:tcPr>
          <w:p w14:paraId="0E7BE409" w14:textId="35132A1B" w:rsidR="008A4575" w:rsidRDefault="00AE5B9C" w:rsidP="008A4575">
            <w:pPr>
              <w:pStyle w:val="TableParagraph"/>
              <w:keepNext/>
              <w:keepLines/>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525AF66E"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7AD34C75" w14:textId="50B7F79C" w:rsidR="008A4575" w:rsidRPr="006A7D0C" w:rsidRDefault="008A4575" w:rsidP="008A4575">
            <w:pPr>
              <w:pStyle w:val="TableParagraph"/>
              <w:keepNext/>
              <w:keepLines/>
              <w:numPr>
                <w:ilvl w:val="0"/>
                <w:numId w:val="33"/>
              </w:numPr>
              <w:tabs>
                <w:tab w:val="left" w:pos="513"/>
                <w:tab w:val="left" w:pos="514"/>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 - Enforcement</w:t>
            </w:r>
          </w:p>
          <w:p w14:paraId="172914E6" w14:textId="561A8686" w:rsidR="008A4575" w:rsidRDefault="008A4575" w:rsidP="008A4575">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p w14:paraId="7B922EF4" w14:textId="59B45F0F" w:rsidR="00692108" w:rsidRDefault="00692108" w:rsidP="008A4575">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Large Corporates</w:t>
            </w:r>
          </w:p>
          <w:p w14:paraId="0EFB420A" w14:textId="328EA2F5" w:rsidR="00692108" w:rsidRPr="006A7D0C" w:rsidRDefault="00692108" w:rsidP="008A4575">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Industrial Compliance</w:t>
            </w:r>
          </w:p>
          <w:p w14:paraId="1E1380B7" w14:textId="77777777" w:rsidR="008A4575" w:rsidRPr="006A7D0C" w:rsidRDefault="008A4575" w:rsidP="008A4575">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6D3DB90E" w14:textId="41519994" w:rsidR="004F30A8" w:rsidRPr="006A7D0C" w:rsidRDefault="00351F7E" w:rsidP="004F30A8">
            <w:pPr>
              <w:pStyle w:val="TableParagraph"/>
              <w:keepNext/>
              <w:keepLines/>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EF1325">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w:t>
            </w:r>
            <w:r w:rsidR="00AA0232">
              <w:rPr>
                <w:rFonts w:asciiTheme="minorHAnsi" w:hAnsiTheme="minorHAnsi" w:cstheme="minorHAnsi"/>
                <w:w w:val="105"/>
                <w:sz w:val="20"/>
                <w:szCs w:val="20"/>
              </w:rPr>
              <w:t xml:space="preserve"> Branch 1 or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Compliance and Enforcement </w:t>
            </w:r>
            <w:r w:rsidR="00AA0232">
              <w:rPr>
                <w:rFonts w:asciiTheme="minorHAnsi" w:hAnsiTheme="minorHAnsi" w:cstheme="minorHAnsi"/>
                <w:w w:val="105"/>
                <w:sz w:val="20"/>
                <w:szCs w:val="20"/>
              </w:rPr>
              <w:t>Branch 2.</w:t>
            </w:r>
          </w:p>
        </w:tc>
      </w:tr>
      <w:tr w:rsidR="008A4575" w:rsidRPr="006A7D0C" w14:paraId="333AE7A5" w14:textId="77777777" w:rsidTr="00E26B35">
        <w:trPr>
          <w:trHeight w:val="3872"/>
        </w:trPr>
        <w:tc>
          <w:tcPr>
            <w:tcW w:w="4819" w:type="dxa"/>
          </w:tcPr>
          <w:p w14:paraId="093E96B0" w14:textId="77777777" w:rsidR="008A4575" w:rsidRPr="006A7D0C" w:rsidRDefault="008A4575" w:rsidP="002A1A0D">
            <w:pPr>
              <w:pStyle w:val="TableParagraph"/>
              <w:spacing w:before="60" w:after="60" w:line="256" w:lineRule="auto"/>
              <w:ind w:left="159"/>
              <w:rPr>
                <w:rFonts w:asciiTheme="minorHAnsi" w:hAnsiTheme="minorHAnsi" w:cstheme="minorHAnsi"/>
                <w:color w:val="18161F"/>
                <w:w w:val="105"/>
                <w:sz w:val="20"/>
                <w:szCs w:val="20"/>
              </w:rPr>
            </w:pPr>
            <w:r w:rsidRPr="006A7D0C">
              <w:rPr>
                <w:rFonts w:asciiTheme="minorHAnsi" w:hAnsiTheme="minorHAnsi" w:cstheme="minorHAnsi"/>
                <w:color w:val="18161F"/>
                <w:w w:val="105"/>
                <w:sz w:val="20"/>
                <w:szCs w:val="20"/>
              </w:rPr>
              <w:t>Be satisfied that a person is of 'good character' for the purposes of appointing that person to be a Fair Work Inspector in accordance with subsection 700(2) of the FW Act</w:t>
            </w:r>
          </w:p>
        </w:tc>
        <w:tc>
          <w:tcPr>
            <w:tcW w:w="4820" w:type="dxa"/>
            <w:gridSpan w:val="2"/>
          </w:tcPr>
          <w:p w14:paraId="41279742" w14:textId="6BF930F0" w:rsidR="008A4575" w:rsidRDefault="00AE5B9C"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126C6D0F"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5DCB3E92" w14:textId="5159F3EF" w:rsidR="008A4575" w:rsidRPr="006A7D0C" w:rsidRDefault="008A4575" w:rsidP="008A4575">
            <w:pPr>
              <w:pStyle w:val="TableParagraph"/>
              <w:numPr>
                <w:ilvl w:val="0"/>
                <w:numId w:val="33"/>
              </w:numPr>
              <w:tabs>
                <w:tab w:val="left" w:pos="513"/>
                <w:tab w:val="left" w:pos="514"/>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 - Enforcement</w:t>
            </w:r>
          </w:p>
          <w:p w14:paraId="592C527C" w14:textId="40052D1A" w:rsidR="008A4575" w:rsidRDefault="008A4575"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p w14:paraId="24874F71" w14:textId="77777777" w:rsidR="00692108" w:rsidRPr="004A7C2D" w:rsidRDefault="00692108" w:rsidP="00692108">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Pr>
                <w:rFonts w:asciiTheme="minorHAnsi" w:hAnsiTheme="minorHAnsi" w:cstheme="minorHAnsi"/>
                <w:w w:val="105"/>
                <w:sz w:val="20"/>
                <w:szCs w:val="20"/>
              </w:rPr>
              <w:t>Executive Director – Large Corporates</w:t>
            </w:r>
          </w:p>
          <w:p w14:paraId="6EED7582" w14:textId="75FF6C27" w:rsidR="00692108" w:rsidRPr="006A7D0C" w:rsidRDefault="00692108" w:rsidP="00692108">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Industrial Compliance</w:t>
            </w:r>
          </w:p>
          <w:p w14:paraId="14654B06"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0CFBCED8" w14:textId="594E815B" w:rsidR="008A4575" w:rsidRPr="006A7D0C" w:rsidRDefault="00351F7E"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CC56A7">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w:t>
            </w:r>
            <w:r w:rsidR="00AA0232">
              <w:rPr>
                <w:rFonts w:asciiTheme="minorHAnsi" w:hAnsiTheme="minorHAnsi" w:cstheme="minorHAnsi"/>
                <w:w w:val="105"/>
                <w:sz w:val="20"/>
                <w:szCs w:val="20"/>
              </w:rPr>
              <w:t xml:space="preserve"> Branch 1 or</w:t>
            </w:r>
            <w:r w:rsidR="00DC1BBE" w:rsidRPr="006A7D0C">
              <w:rPr>
                <w:rFonts w:asciiTheme="minorHAnsi" w:hAnsiTheme="minorHAnsi" w:cstheme="minorHAnsi"/>
                <w:w w:val="105"/>
                <w:sz w:val="20"/>
                <w:szCs w:val="20"/>
              </w:rPr>
              <w:t xml:space="preserve"> Legal</w:t>
            </w:r>
            <w:r w:rsidR="00DC1BBE">
              <w:rPr>
                <w:rFonts w:asciiTheme="minorHAnsi" w:hAnsiTheme="minorHAnsi" w:cstheme="minorHAnsi"/>
                <w:w w:val="105"/>
                <w:sz w:val="20"/>
                <w:szCs w:val="20"/>
              </w:rPr>
              <w:t xml:space="preserve"> Compliance and Enforcement</w:t>
            </w:r>
            <w:r w:rsidR="00AA0232">
              <w:rPr>
                <w:rFonts w:asciiTheme="minorHAnsi" w:hAnsiTheme="minorHAnsi" w:cstheme="minorHAnsi"/>
                <w:w w:val="105"/>
                <w:sz w:val="20"/>
                <w:szCs w:val="20"/>
              </w:rPr>
              <w:t xml:space="preserve"> Branch 2.</w:t>
            </w:r>
          </w:p>
        </w:tc>
      </w:tr>
      <w:tr w:rsidR="008A4575" w:rsidRPr="006A7D0C" w14:paraId="31E53F27" w14:textId="77777777" w:rsidTr="004F30A8">
        <w:trPr>
          <w:gridAfter w:val="1"/>
          <w:wAfter w:w="25" w:type="dxa"/>
          <w:trHeight w:val="4567"/>
        </w:trPr>
        <w:tc>
          <w:tcPr>
            <w:tcW w:w="4819" w:type="dxa"/>
          </w:tcPr>
          <w:p w14:paraId="75D5811A" w14:textId="77777777" w:rsidR="008A4575" w:rsidRPr="006A7D0C" w:rsidRDefault="008A4575" w:rsidP="002A1A0D">
            <w:pPr>
              <w:pStyle w:val="TableParagraph"/>
              <w:spacing w:before="60" w:after="60" w:line="256" w:lineRule="auto"/>
              <w:ind w:left="159"/>
              <w:rPr>
                <w:rFonts w:asciiTheme="minorHAnsi" w:hAnsiTheme="minorHAnsi" w:cstheme="minorHAnsi"/>
                <w:b/>
                <w:color w:val="18161F"/>
                <w:w w:val="105"/>
                <w:sz w:val="20"/>
                <w:szCs w:val="20"/>
                <w:u w:val="single"/>
              </w:rPr>
            </w:pPr>
            <w:r w:rsidRPr="006A7D0C">
              <w:rPr>
                <w:rFonts w:asciiTheme="minorHAnsi" w:hAnsiTheme="minorHAnsi" w:cstheme="minorHAnsi"/>
                <w:color w:val="18161F"/>
                <w:w w:val="105"/>
                <w:sz w:val="20"/>
                <w:szCs w:val="20"/>
              </w:rPr>
              <w:t>Issue an identity card in the prescribed form to a Fair Work Inspector in accordance with subsection 702(1) of the FW Act</w:t>
            </w:r>
          </w:p>
        </w:tc>
        <w:tc>
          <w:tcPr>
            <w:tcW w:w="4820" w:type="dxa"/>
          </w:tcPr>
          <w:p w14:paraId="1AC6AC52" w14:textId="66CB5AFB" w:rsidR="008A4575" w:rsidRDefault="00600BEB"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329E6796"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337D8BAA" w14:textId="6B92513A" w:rsidR="008A4575" w:rsidRPr="006A7D0C" w:rsidRDefault="005D44E9" w:rsidP="008A4575">
            <w:pPr>
              <w:pStyle w:val="TableParagraph"/>
              <w:numPr>
                <w:ilvl w:val="0"/>
                <w:numId w:val="33"/>
              </w:numPr>
              <w:tabs>
                <w:tab w:val="left" w:pos="513"/>
                <w:tab w:val="left" w:pos="514"/>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7263C64E" w14:textId="22F51EB8" w:rsidR="008A4575" w:rsidRDefault="008A4575"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p w14:paraId="4F85F774" w14:textId="77777777" w:rsidR="00692108" w:rsidRPr="004A7C2D" w:rsidRDefault="00692108" w:rsidP="00692108">
            <w:pPr>
              <w:pStyle w:val="TableParagraph"/>
              <w:numPr>
                <w:ilvl w:val="0"/>
                <w:numId w:val="33"/>
              </w:numPr>
              <w:tabs>
                <w:tab w:val="left" w:pos="489"/>
                <w:tab w:val="left" w:pos="490"/>
              </w:tabs>
              <w:spacing w:before="60" w:after="60" w:line="245" w:lineRule="exact"/>
              <w:rPr>
                <w:rFonts w:asciiTheme="minorHAnsi" w:hAnsiTheme="minorHAnsi" w:cstheme="minorHAnsi"/>
                <w:sz w:val="20"/>
                <w:szCs w:val="20"/>
              </w:rPr>
            </w:pPr>
            <w:r>
              <w:rPr>
                <w:rFonts w:asciiTheme="minorHAnsi" w:hAnsiTheme="minorHAnsi" w:cstheme="minorHAnsi"/>
                <w:w w:val="105"/>
                <w:sz w:val="20"/>
                <w:szCs w:val="20"/>
              </w:rPr>
              <w:t>Executive Director – Large Corporates</w:t>
            </w:r>
          </w:p>
          <w:p w14:paraId="2B93D444" w14:textId="617300B8" w:rsidR="00692108" w:rsidRPr="006A7D0C" w:rsidRDefault="00692108" w:rsidP="00692108">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Industrial Compliance</w:t>
            </w:r>
          </w:p>
          <w:p w14:paraId="78BB9E76"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50BB0615" w14:textId="6EC0B299" w:rsidR="008A4575" w:rsidRPr="006A7D0C" w:rsidRDefault="00351F7E"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CC56A7">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w:t>
            </w:r>
            <w:r w:rsidR="00AA0232">
              <w:rPr>
                <w:rFonts w:asciiTheme="minorHAnsi" w:hAnsiTheme="minorHAnsi" w:cstheme="minorHAnsi"/>
                <w:w w:val="105"/>
                <w:sz w:val="20"/>
                <w:szCs w:val="20"/>
              </w:rPr>
              <w:t xml:space="preserve"> Branch 1 or</w:t>
            </w:r>
            <w:r w:rsidR="00DC1BBE" w:rsidRPr="006A7D0C">
              <w:rPr>
                <w:rFonts w:asciiTheme="minorHAnsi" w:hAnsiTheme="minorHAnsi" w:cstheme="minorHAnsi"/>
                <w:w w:val="105"/>
                <w:sz w:val="20"/>
                <w:szCs w:val="20"/>
              </w:rPr>
              <w:t xml:space="preserve"> Legal</w:t>
            </w:r>
            <w:r w:rsidR="00DC1BBE">
              <w:rPr>
                <w:rFonts w:asciiTheme="minorHAnsi" w:hAnsiTheme="minorHAnsi" w:cstheme="minorHAnsi"/>
                <w:w w:val="105"/>
                <w:sz w:val="20"/>
                <w:szCs w:val="20"/>
              </w:rPr>
              <w:t xml:space="preserve"> Compliance and Enforcement</w:t>
            </w:r>
            <w:r w:rsidR="00AA0232">
              <w:rPr>
                <w:rFonts w:asciiTheme="minorHAnsi" w:hAnsiTheme="minorHAnsi" w:cstheme="minorHAnsi"/>
                <w:w w:val="105"/>
                <w:sz w:val="20"/>
                <w:szCs w:val="20"/>
              </w:rPr>
              <w:t xml:space="preserve"> Branch 2.</w:t>
            </w:r>
          </w:p>
        </w:tc>
      </w:tr>
      <w:tr w:rsidR="008A4575" w:rsidRPr="006A7D0C" w14:paraId="22C8764B" w14:textId="77777777" w:rsidTr="005F6CE1">
        <w:trPr>
          <w:gridAfter w:val="1"/>
          <w:wAfter w:w="25" w:type="dxa"/>
          <w:trHeight w:val="340"/>
        </w:trPr>
        <w:tc>
          <w:tcPr>
            <w:tcW w:w="9639" w:type="dxa"/>
            <w:gridSpan w:val="2"/>
            <w:shd w:val="clear" w:color="auto" w:fill="F2F2F2" w:themeFill="background1" w:themeFillShade="F2"/>
          </w:tcPr>
          <w:p w14:paraId="42B487BF" w14:textId="77777777" w:rsidR="008A4575" w:rsidRPr="006A7D0C" w:rsidRDefault="008A4575" w:rsidP="002A1A0D">
            <w:pPr>
              <w:pStyle w:val="TableParagraph"/>
              <w:spacing w:before="60" w:after="60"/>
              <w:ind w:left="2700" w:right="2413"/>
              <w:jc w:val="center"/>
              <w:rPr>
                <w:rFonts w:asciiTheme="minorHAnsi" w:hAnsiTheme="minorHAnsi" w:cstheme="minorHAnsi"/>
                <w:b/>
                <w:sz w:val="20"/>
                <w:szCs w:val="20"/>
              </w:rPr>
            </w:pPr>
            <w:r w:rsidRPr="006A7D0C">
              <w:rPr>
                <w:rFonts w:asciiTheme="minorHAnsi" w:hAnsiTheme="minorHAnsi" w:cstheme="minorHAnsi"/>
                <w:b/>
                <w:w w:val="105"/>
                <w:sz w:val="20"/>
                <w:szCs w:val="20"/>
              </w:rPr>
              <w:t>ACCOMPANY FAIR WORK INSPECTORS</w:t>
            </w:r>
          </w:p>
        </w:tc>
      </w:tr>
      <w:tr w:rsidR="008A4575" w:rsidRPr="006A7D0C" w14:paraId="55FDD37D" w14:textId="77777777" w:rsidTr="004F30A8">
        <w:trPr>
          <w:gridAfter w:val="1"/>
          <w:wAfter w:w="25" w:type="dxa"/>
          <w:trHeight w:val="3296"/>
        </w:trPr>
        <w:tc>
          <w:tcPr>
            <w:tcW w:w="4819" w:type="dxa"/>
          </w:tcPr>
          <w:p w14:paraId="7F6ECECB" w14:textId="78337E5D" w:rsidR="008A4575" w:rsidRPr="006A7D0C" w:rsidRDefault="008A4575" w:rsidP="002A1A0D">
            <w:pPr>
              <w:pStyle w:val="TableParagraph"/>
              <w:spacing w:before="60" w:after="60" w:line="256" w:lineRule="auto"/>
              <w:ind w:left="159"/>
              <w:rPr>
                <w:rFonts w:asciiTheme="minorHAnsi" w:hAnsiTheme="minorHAnsi" w:cstheme="minorHAnsi"/>
                <w:sz w:val="20"/>
                <w:szCs w:val="20"/>
              </w:rPr>
            </w:pPr>
            <w:r w:rsidRPr="006A7D0C">
              <w:rPr>
                <w:rFonts w:asciiTheme="minorHAnsi" w:hAnsiTheme="minorHAnsi" w:cstheme="minorHAnsi"/>
                <w:color w:val="18161F"/>
                <w:w w:val="105"/>
                <w:sz w:val="20"/>
                <w:szCs w:val="20"/>
              </w:rPr>
              <w:lastRenderedPageBreak/>
              <w:t>Determine that a person may accompany a Fair Work Inspector onto premises to assist the Fair Work Inspector in accordance with subsection 710(1) of the FW Act</w:t>
            </w:r>
          </w:p>
        </w:tc>
        <w:tc>
          <w:tcPr>
            <w:tcW w:w="4820" w:type="dxa"/>
          </w:tcPr>
          <w:p w14:paraId="590040C0" w14:textId="444B4413" w:rsidR="008A4575" w:rsidRDefault="00600BEB" w:rsidP="008A4575">
            <w:pPr>
              <w:pStyle w:val="TableParagraph"/>
              <w:numPr>
                <w:ilvl w:val="0"/>
                <w:numId w:val="33"/>
              </w:numPr>
              <w:tabs>
                <w:tab w:val="left" w:pos="485"/>
                <w:tab w:val="left" w:pos="486"/>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79C0DB17" w14:textId="10E54388" w:rsidR="008A4575" w:rsidRPr="006A7D0C" w:rsidRDefault="005D44E9"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76A1FD49" w14:textId="5367D7D3" w:rsidR="008A4575" w:rsidRDefault="008A4575"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p>
          <w:p w14:paraId="6219B2BD" w14:textId="49FF9C44" w:rsidR="00A4059E" w:rsidRPr="00B71990" w:rsidRDefault="00C758C1"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Executive Director</w:t>
            </w:r>
            <w:r w:rsidR="00235C06">
              <w:rPr>
                <w:rFonts w:asciiTheme="minorHAnsi" w:hAnsiTheme="minorHAnsi" w:cstheme="minorHAnsi"/>
                <w:w w:val="105"/>
                <w:sz w:val="20"/>
                <w:szCs w:val="20"/>
                <w:lang w:val="en-AU"/>
              </w:rPr>
              <w:t xml:space="preserve"> - </w:t>
            </w:r>
            <w:r w:rsidR="00611096">
              <w:rPr>
                <w:rFonts w:asciiTheme="minorHAnsi" w:hAnsiTheme="minorHAnsi" w:cstheme="minorHAnsi"/>
                <w:w w:val="105"/>
                <w:sz w:val="20"/>
                <w:szCs w:val="20"/>
                <w:lang w:val="en-AU"/>
              </w:rPr>
              <w:t>Large Corporates</w:t>
            </w:r>
          </w:p>
          <w:p w14:paraId="0233B21C" w14:textId="30F3C430" w:rsidR="00694E39" w:rsidRPr="006A7D0C" w:rsidRDefault="00694E39" w:rsidP="008A4575">
            <w:pPr>
              <w:pStyle w:val="TableParagraph"/>
              <w:numPr>
                <w:ilvl w:val="0"/>
                <w:numId w:val="33"/>
              </w:numPr>
              <w:tabs>
                <w:tab w:val="left" w:pos="484"/>
                <w:tab w:val="left" w:pos="48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Industrial Compliance</w:t>
            </w:r>
          </w:p>
          <w:p w14:paraId="7D378532" w14:textId="619C2533" w:rsidR="008A4575" w:rsidRPr="006A7D0C" w:rsidRDefault="008A4575" w:rsidP="00E837BA">
            <w:pPr>
              <w:pStyle w:val="TableParagraph"/>
              <w:keepNext/>
              <w:numPr>
                <w:ilvl w:val="0"/>
                <w:numId w:val="33"/>
              </w:numPr>
              <w:tabs>
                <w:tab w:val="left" w:pos="484"/>
                <w:tab w:val="left" w:pos="485"/>
              </w:tabs>
              <w:spacing w:before="60" w:after="60" w:line="245" w:lineRule="exact"/>
              <w:ind w:left="488" w:hanging="369"/>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Level 2 </w:t>
            </w:r>
            <w:r w:rsidR="00BB70A0">
              <w:rPr>
                <w:rFonts w:asciiTheme="minorHAnsi" w:hAnsiTheme="minorHAnsi" w:cstheme="minorHAnsi"/>
                <w:w w:val="105"/>
                <w:sz w:val="20"/>
                <w:szCs w:val="20"/>
              </w:rPr>
              <w:t>Directors</w:t>
            </w:r>
            <w:r w:rsidRPr="006A7D0C">
              <w:rPr>
                <w:rFonts w:asciiTheme="minorHAnsi" w:hAnsiTheme="minorHAnsi" w:cstheme="minorHAnsi"/>
                <w:w w:val="105"/>
                <w:sz w:val="20"/>
                <w:szCs w:val="20"/>
              </w:rPr>
              <w:t xml:space="preserve"> in Enforcement</w:t>
            </w:r>
            <w:r w:rsidR="00C758C1">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w:t>
            </w:r>
            <w:r w:rsidR="005D44E9">
              <w:rPr>
                <w:rFonts w:asciiTheme="minorHAnsi" w:hAnsiTheme="minorHAnsi" w:cstheme="minorHAnsi"/>
                <w:w w:val="105"/>
                <w:sz w:val="20"/>
                <w:szCs w:val="20"/>
              </w:rPr>
              <w:t>Compliance</w:t>
            </w:r>
            <w:r w:rsidR="008E568F">
              <w:rPr>
                <w:rFonts w:asciiTheme="minorHAnsi" w:hAnsiTheme="minorHAnsi" w:cstheme="minorHAnsi"/>
                <w:w w:val="105"/>
                <w:sz w:val="20"/>
                <w:szCs w:val="20"/>
              </w:rPr>
              <w:t xml:space="preserve">, </w:t>
            </w:r>
            <w:r w:rsidR="00E837BA">
              <w:rPr>
                <w:rFonts w:asciiTheme="minorHAnsi" w:hAnsiTheme="minorHAnsi" w:cstheme="minorHAnsi"/>
                <w:w w:val="105"/>
                <w:sz w:val="20"/>
                <w:szCs w:val="20"/>
              </w:rPr>
              <w:t xml:space="preserve"> </w:t>
            </w:r>
            <w:r w:rsidR="00611096">
              <w:rPr>
                <w:rFonts w:asciiTheme="minorHAnsi" w:hAnsiTheme="minorHAnsi" w:cstheme="minorHAnsi"/>
                <w:w w:val="105"/>
                <w:sz w:val="20"/>
                <w:szCs w:val="20"/>
              </w:rPr>
              <w:t>Large Corporates</w:t>
            </w:r>
            <w:r w:rsidR="008E568F">
              <w:rPr>
                <w:rFonts w:asciiTheme="minorHAnsi" w:hAnsiTheme="minorHAnsi" w:cstheme="minorHAnsi"/>
                <w:w w:val="105"/>
                <w:sz w:val="20"/>
                <w:szCs w:val="20"/>
              </w:rPr>
              <w:t xml:space="preserve"> or Industrial Compliance</w:t>
            </w:r>
          </w:p>
        </w:tc>
      </w:tr>
      <w:tr w:rsidR="008A4575" w:rsidRPr="006A7D0C" w14:paraId="7A7D4367" w14:textId="77777777" w:rsidTr="005F6CE1">
        <w:trPr>
          <w:gridAfter w:val="1"/>
          <w:wAfter w:w="25" w:type="dxa"/>
          <w:trHeight w:val="411"/>
        </w:trPr>
        <w:tc>
          <w:tcPr>
            <w:tcW w:w="9639" w:type="dxa"/>
            <w:gridSpan w:val="2"/>
            <w:shd w:val="clear" w:color="auto" w:fill="F2F2F2" w:themeFill="background1" w:themeFillShade="F2"/>
          </w:tcPr>
          <w:p w14:paraId="05A733DC" w14:textId="77777777" w:rsidR="008A4575" w:rsidRPr="006A7D0C" w:rsidRDefault="008A4575" w:rsidP="002A1A0D">
            <w:pPr>
              <w:pStyle w:val="TableParagraph"/>
              <w:keepNext/>
              <w:tabs>
                <w:tab w:val="left" w:pos="456"/>
                <w:tab w:val="left" w:pos="457"/>
              </w:tabs>
              <w:spacing w:before="60" w:after="60"/>
              <w:ind w:left="95"/>
              <w:jc w:val="center"/>
              <w:rPr>
                <w:rFonts w:asciiTheme="minorHAnsi" w:hAnsiTheme="minorHAnsi" w:cstheme="minorHAnsi"/>
                <w:b/>
                <w:w w:val="105"/>
                <w:sz w:val="20"/>
                <w:szCs w:val="20"/>
              </w:rPr>
            </w:pPr>
            <w:r w:rsidRPr="006A7D0C">
              <w:rPr>
                <w:rFonts w:asciiTheme="minorHAnsi" w:hAnsiTheme="minorHAnsi" w:cstheme="minorHAnsi"/>
                <w:b/>
                <w:w w:val="105"/>
                <w:sz w:val="20"/>
                <w:szCs w:val="20"/>
              </w:rPr>
              <w:t>FWO NOTICES</w:t>
            </w:r>
          </w:p>
        </w:tc>
      </w:tr>
      <w:tr w:rsidR="008A4575" w:rsidRPr="006A7D0C" w14:paraId="17047D53" w14:textId="77777777" w:rsidTr="004F30A8">
        <w:trPr>
          <w:gridAfter w:val="1"/>
          <w:wAfter w:w="25" w:type="dxa"/>
          <w:trHeight w:val="3957"/>
        </w:trPr>
        <w:tc>
          <w:tcPr>
            <w:tcW w:w="4819" w:type="dxa"/>
          </w:tcPr>
          <w:p w14:paraId="328FC75F" w14:textId="77777777" w:rsidR="008A4575" w:rsidRPr="00F44DFB" w:rsidRDefault="008A4575" w:rsidP="00F44DFB">
            <w:pPr>
              <w:pStyle w:val="TableParagraph"/>
              <w:spacing w:before="120" w:after="120" w:line="256" w:lineRule="auto"/>
              <w:ind w:left="107" w:hanging="3"/>
              <w:rPr>
                <w:rFonts w:asciiTheme="minorHAnsi" w:hAnsiTheme="minorHAnsi" w:cstheme="minorHAnsi"/>
                <w:w w:val="105"/>
                <w:sz w:val="20"/>
                <w:szCs w:val="20"/>
              </w:rPr>
            </w:pPr>
            <w:r w:rsidRPr="006A7D0C">
              <w:rPr>
                <w:rFonts w:asciiTheme="minorHAnsi" w:hAnsiTheme="minorHAnsi" w:cstheme="minorHAnsi"/>
                <w:w w:val="105"/>
                <w:sz w:val="20"/>
                <w:szCs w:val="20"/>
              </w:rPr>
              <w:t>Form a belief on reasonable grounds and apply in writing to a nominated AAT</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presidential member for the issue of a FWO notice</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under</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subsection</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712AA(1)</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of</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the</w:t>
            </w:r>
            <w:r w:rsidRPr="00F44DFB">
              <w:rPr>
                <w:rFonts w:asciiTheme="minorHAnsi" w:hAnsiTheme="minorHAnsi" w:cstheme="minorHAnsi"/>
                <w:w w:val="105"/>
                <w:sz w:val="20"/>
                <w:szCs w:val="20"/>
              </w:rPr>
              <w:t xml:space="preserve"> FW </w:t>
            </w:r>
            <w:r w:rsidRPr="006A7D0C">
              <w:rPr>
                <w:rFonts w:asciiTheme="minorHAnsi" w:hAnsiTheme="minorHAnsi" w:cstheme="minorHAnsi"/>
                <w:w w:val="105"/>
                <w:sz w:val="20"/>
                <w:szCs w:val="20"/>
              </w:rPr>
              <w:t>Act, including:</w:t>
            </w:r>
          </w:p>
          <w:p w14:paraId="50E05237" w14:textId="77777777" w:rsidR="008A4575" w:rsidRPr="00F44DFB" w:rsidRDefault="008A4575" w:rsidP="00F44DFB">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making an affidavit under subsection 712AA(5)</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of</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the</w:t>
            </w:r>
            <w:r w:rsidRPr="00F44DFB">
              <w:rPr>
                <w:rFonts w:asciiTheme="minorHAnsi" w:hAnsiTheme="minorHAnsi" w:cstheme="minorHAnsi"/>
                <w:w w:val="105"/>
                <w:sz w:val="20"/>
                <w:szCs w:val="20"/>
              </w:rPr>
              <w:t xml:space="preserve"> FW </w:t>
            </w:r>
            <w:r w:rsidRPr="006A7D0C">
              <w:rPr>
                <w:rFonts w:asciiTheme="minorHAnsi" w:hAnsiTheme="minorHAnsi" w:cstheme="minorHAnsi"/>
                <w:w w:val="105"/>
                <w:sz w:val="20"/>
                <w:szCs w:val="20"/>
              </w:rPr>
              <w:t>Act</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to</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accompany</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a</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written application for a FWO</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notice;</w:t>
            </w:r>
          </w:p>
          <w:p w14:paraId="48BEE57E" w14:textId="77777777" w:rsidR="008A4575" w:rsidRPr="00F44DFB" w:rsidRDefault="008A4575" w:rsidP="00F44DFB">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receiving a request for further information from</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a</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nominated</w:t>
            </w:r>
            <w:r w:rsidRPr="00F44DFB">
              <w:rPr>
                <w:rFonts w:asciiTheme="minorHAnsi" w:hAnsiTheme="minorHAnsi" w:cstheme="minorHAnsi"/>
                <w:w w:val="105"/>
                <w:sz w:val="20"/>
                <w:szCs w:val="20"/>
              </w:rPr>
              <w:t xml:space="preserve"> AAT </w:t>
            </w:r>
            <w:r w:rsidRPr="006A7D0C">
              <w:rPr>
                <w:rFonts w:asciiTheme="minorHAnsi" w:hAnsiTheme="minorHAnsi" w:cstheme="minorHAnsi"/>
                <w:w w:val="105"/>
                <w:sz w:val="20"/>
                <w:szCs w:val="20"/>
              </w:rPr>
              <w:t>presidential</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member under subsection 712AA(6) of the FW Act in relation to an application for a FWO notice; and</w:t>
            </w:r>
          </w:p>
          <w:p w14:paraId="5E76E09F" w14:textId="77777777" w:rsidR="008A4575" w:rsidRPr="006A7D0C" w:rsidRDefault="008A4575" w:rsidP="00F44DFB">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giving further information in writing to a nominated</w:t>
            </w:r>
            <w:r w:rsidRPr="00F44DFB">
              <w:rPr>
                <w:rFonts w:asciiTheme="minorHAnsi" w:hAnsiTheme="minorHAnsi" w:cstheme="minorHAnsi"/>
                <w:w w:val="105"/>
                <w:sz w:val="20"/>
                <w:szCs w:val="20"/>
              </w:rPr>
              <w:t xml:space="preserve"> AAT </w:t>
            </w:r>
            <w:r w:rsidRPr="006A7D0C">
              <w:rPr>
                <w:rFonts w:asciiTheme="minorHAnsi" w:hAnsiTheme="minorHAnsi" w:cstheme="minorHAnsi"/>
                <w:w w:val="105"/>
                <w:sz w:val="20"/>
                <w:szCs w:val="20"/>
              </w:rPr>
              <w:t>presidential</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member</w:t>
            </w:r>
            <w:r w:rsidRPr="00F44DFB">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under subsection 712AA(7) of the</w:t>
            </w:r>
            <w:r w:rsidRPr="00F44DFB">
              <w:rPr>
                <w:rFonts w:asciiTheme="minorHAnsi" w:hAnsiTheme="minorHAnsi" w:cstheme="minorHAnsi"/>
                <w:w w:val="105"/>
                <w:sz w:val="20"/>
                <w:szCs w:val="20"/>
              </w:rPr>
              <w:t xml:space="preserve"> FW </w:t>
            </w:r>
            <w:r w:rsidRPr="006A7D0C">
              <w:rPr>
                <w:rFonts w:asciiTheme="minorHAnsi" w:hAnsiTheme="minorHAnsi" w:cstheme="minorHAnsi"/>
                <w:w w:val="105"/>
                <w:sz w:val="20"/>
                <w:szCs w:val="20"/>
              </w:rPr>
              <w:t>Act</w:t>
            </w:r>
          </w:p>
        </w:tc>
        <w:tc>
          <w:tcPr>
            <w:tcW w:w="4820" w:type="dxa"/>
          </w:tcPr>
          <w:p w14:paraId="11942967" w14:textId="03EB26A6" w:rsidR="008A4575" w:rsidRDefault="00BC3F2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7C050EA2" w14:textId="65D10A2C" w:rsidR="008A4575" w:rsidRPr="006A7D0C" w:rsidRDefault="005D44E9"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690F6239" w14:textId="0DAAFB5D" w:rsidR="00C758C1" w:rsidRPr="00C758C1"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p>
          <w:p w14:paraId="24C966B5" w14:textId="77777777" w:rsidR="008A4575" w:rsidRPr="00B71990" w:rsidRDefault="00C758C1" w:rsidP="00235C06">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C758C1">
              <w:rPr>
                <w:rFonts w:asciiTheme="minorHAnsi" w:hAnsiTheme="minorHAnsi" w:cstheme="minorHAnsi"/>
                <w:w w:val="105"/>
                <w:sz w:val="20"/>
                <w:szCs w:val="20"/>
                <w:lang w:val="en-AU"/>
              </w:rPr>
              <w:t>Executive Director</w:t>
            </w:r>
            <w:r w:rsidR="00235C06">
              <w:rPr>
                <w:rFonts w:asciiTheme="minorHAnsi" w:hAnsiTheme="minorHAnsi" w:cstheme="minorHAnsi"/>
                <w:w w:val="105"/>
                <w:sz w:val="20"/>
                <w:szCs w:val="20"/>
                <w:lang w:val="en-AU"/>
              </w:rPr>
              <w:t xml:space="preserve"> - </w:t>
            </w:r>
            <w:r w:rsidR="00611096">
              <w:rPr>
                <w:rFonts w:asciiTheme="minorHAnsi" w:hAnsiTheme="minorHAnsi" w:cstheme="minorHAnsi"/>
                <w:w w:val="105"/>
                <w:sz w:val="20"/>
                <w:szCs w:val="20"/>
                <w:lang w:val="en-AU"/>
              </w:rPr>
              <w:t>Large Corporates</w:t>
            </w:r>
            <w:r w:rsidR="008A4575" w:rsidRPr="006A7D0C">
              <w:rPr>
                <w:rFonts w:asciiTheme="minorHAnsi" w:hAnsiTheme="minorHAnsi" w:cstheme="minorHAnsi"/>
                <w:w w:val="105"/>
                <w:sz w:val="20"/>
                <w:szCs w:val="20"/>
              </w:rPr>
              <w:t xml:space="preserve"> </w:t>
            </w:r>
          </w:p>
          <w:p w14:paraId="0E380AD6" w14:textId="36F35E5D" w:rsidR="00EC7C02" w:rsidRPr="006A7D0C" w:rsidRDefault="00EC7C02" w:rsidP="00235C06">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Pr>
                <w:rFonts w:asciiTheme="minorHAnsi" w:hAnsiTheme="minorHAnsi" w:cstheme="minorHAnsi"/>
                <w:w w:val="105"/>
                <w:sz w:val="20"/>
                <w:szCs w:val="20"/>
              </w:rPr>
              <w:t>Executive Director – Industrial Compliance</w:t>
            </w:r>
          </w:p>
        </w:tc>
      </w:tr>
      <w:tr w:rsidR="008A4575" w:rsidRPr="006A7D0C" w14:paraId="2C373151" w14:textId="77777777" w:rsidTr="004F30A8">
        <w:trPr>
          <w:gridAfter w:val="1"/>
          <w:wAfter w:w="25" w:type="dxa"/>
          <w:trHeight w:val="2667"/>
        </w:trPr>
        <w:tc>
          <w:tcPr>
            <w:tcW w:w="4819" w:type="dxa"/>
          </w:tcPr>
          <w:p w14:paraId="22489ADE" w14:textId="77777777" w:rsidR="008A4575" w:rsidRPr="006A7D0C" w:rsidRDefault="008A4575" w:rsidP="002A1A0D">
            <w:pPr>
              <w:pStyle w:val="TableParagraph"/>
              <w:spacing w:before="120" w:after="120" w:line="256" w:lineRule="auto"/>
              <w:ind w:left="107" w:hanging="3"/>
              <w:rPr>
                <w:rFonts w:asciiTheme="minorHAnsi" w:hAnsiTheme="minorHAnsi" w:cstheme="minorHAnsi"/>
                <w:sz w:val="20"/>
                <w:szCs w:val="20"/>
              </w:rPr>
            </w:pPr>
            <w:r w:rsidRPr="006A7D0C">
              <w:rPr>
                <w:rFonts w:asciiTheme="minorHAnsi" w:hAnsiTheme="minorHAnsi" w:cstheme="minorHAnsi"/>
                <w:w w:val="105"/>
                <w:sz w:val="20"/>
                <w:szCs w:val="20"/>
              </w:rPr>
              <w:t>Give a FWO notice under subsection 712AD(1) of the FW Act to the person in relation to whom it is issued</w:t>
            </w:r>
          </w:p>
        </w:tc>
        <w:tc>
          <w:tcPr>
            <w:tcW w:w="4820" w:type="dxa"/>
          </w:tcPr>
          <w:p w14:paraId="5669F596" w14:textId="3834E0AC" w:rsidR="008A4575" w:rsidRDefault="00BC3F2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16CC4946" w14:textId="1DB7315E" w:rsidR="008A4575" w:rsidRPr="00875CA3" w:rsidRDefault="008A4575" w:rsidP="00022BC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875CA3">
              <w:rPr>
                <w:rFonts w:asciiTheme="minorHAnsi" w:hAnsiTheme="minorHAnsi" w:cstheme="minorHAnsi"/>
                <w:w w:val="105"/>
                <w:sz w:val="20"/>
                <w:szCs w:val="20"/>
              </w:rPr>
              <w:t>Executive Director -</w:t>
            </w:r>
            <w:r w:rsidR="00875CA3" w:rsidRPr="00875CA3">
              <w:rPr>
                <w:rFonts w:asciiTheme="minorHAnsi" w:hAnsiTheme="minorHAnsi" w:cstheme="minorHAnsi"/>
                <w:w w:val="105"/>
                <w:sz w:val="20"/>
                <w:szCs w:val="20"/>
              </w:rPr>
              <w:t xml:space="preserve"> </w:t>
            </w:r>
            <w:r w:rsidRPr="00875CA3">
              <w:rPr>
                <w:rFonts w:asciiTheme="minorHAnsi" w:hAnsiTheme="minorHAnsi" w:cstheme="minorHAnsi"/>
                <w:w w:val="105"/>
                <w:sz w:val="20"/>
                <w:szCs w:val="20"/>
              </w:rPr>
              <w:t>Enforcement</w:t>
            </w:r>
          </w:p>
          <w:p w14:paraId="3623BD40" w14:textId="1544756C" w:rsidR="008A4575" w:rsidRPr="00CE4687"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p>
          <w:p w14:paraId="3FA72474" w14:textId="77777777" w:rsidR="00C758C1" w:rsidRPr="00B71990" w:rsidRDefault="00C758C1" w:rsidP="00235C06">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C758C1">
              <w:rPr>
                <w:rFonts w:asciiTheme="minorHAnsi" w:hAnsiTheme="minorHAnsi" w:cstheme="minorHAnsi"/>
                <w:w w:val="105"/>
                <w:sz w:val="20"/>
                <w:szCs w:val="20"/>
                <w:lang w:val="en-AU"/>
              </w:rPr>
              <w:t xml:space="preserve">Executive Director </w:t>
            </w:r>
            <w:r w:rsidR="00235C06">
              <w:rPr>
                <w:rFonts w:asciiTheme="minorHAnsi" w:hAnsiTheme="minorHAnsi" w:cstheme="minorHAnsi"/>
                <w:w w:val="105"/>
                <w:sz w:val="20"/>
                <w:szCs w:val="20"/>
                <w:lang w:val="en-AU"/>
              </w:rPr>
              <w:t xml:space="preserve">- </w:t>
            </w:r>
            <w:r w:rsidR="00611096">
              <w:rPr>
                <w:rFonts w:asciiTheme="minorHAnsi" w:hAnsiTheme="minorHAnsi" w:cstheme="minorHAnsi"/>
                <w:w w:val="105"/>
                <w:sz w:val="20"/>
                <w:szCs w:val="20"/>
                <w:lang w:val="en-AU"/>
              </w:rPr>
              <w:t>Large Corporates</w:t>
            </w:r>
          </w:p>
          <w:p w14:paraId="14200A48" w14:textId="48BA8580" w:rsidR="00D04C93" w:rsidRPr="006A7D0C" w:rsidRDefault="00D04C93" w:rsidP="00235C06">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Pr>
                <w:rFonts w:asciiTheme="minorHAnsi" w:hAnsiTheme="minorHAnsi" w:cstheme="minorHAnsi"/>
                <w:w w:val="105"/>
                <w:sz w:val="20"/>
                <w:szCs w:val="20"/>
                <w:lang w:val="en-AU"/>
              </w:rPr>
              <w:t>Executive Director – Industrial Compliance</w:t>
            </w:r>
          </w:p>
        </w:tc>
      </w:tr>
      <w:tr w:rsidR="008A4575" w:rsidRPr="006A7D0C" w14:paraId="4536C377" w14:textId="77777777" w:rsidTr="005F6CE1">
        <w:trPr>
          <w:gridAfter w:val="1"/>
          <w:wAfter w:w="25" w:type="dxa"/>
          <w:trHeight w:val="1492"/>
        </w:trPr>
        <w:tc>
          <w:tcPr>
            <w:tcW w:w="4819" w:type="dxa"/>
          </w:tcPr>
          <w:p w14:paraId="5C6BBD00" w14:textId="7EA7A8C9" w:rsidR="008A4575" w:rsidRPr="006A7D0C" w:rsidRDefault="008A4575" w:rsidP="002A1A0D">
            <w:pPr>
              <w:pStyle w:val="TableParagraph"/>
              <w:spacing w:before="120" w:after="120" w:line="254" w:lineRule="auto"/>
              <w:ind w:left="107" w:right="143" w:hanging="3"/>
              <w:rPr>
                <w:rFonts w:asciiTheme="minorHAnsi" w:hAnsiTheme="minorHAnsi" w:cstheme="minorHAnsi"/>
                <w:sz w:val="20"/>
                <w:szCs w:val="20"/>
              </w:rPr>
            </w:pPr>
            <w:r w:rsidRPr="006A7D0C">
              <w:rPr>
                <w:rFonts w:asciiTheme="minorHAnsi" w:hAnsiTheme="minorHAnsi" w:cstheme="minorHAnsi"/>
                <w:w w:val="105"/>
                <w:sz w:val="20"/>
                <w:szCs w:val="20"/>
              </w:rPr>
              <w:t>Give notice to a person of a time later than the time specified in a FWO notice given to a person in accordance with subsection 712AD(3) or</w:t>
            </w:r>
            <w:r w:rsidR="009D03C7">
              <w:rPr>
                <w:rFonts w:asciiTheme="minorHAnsi" w:hAnsiTheme="minorHAnsi" w:cstheme="minorHAnsi"/>
                <w:w w:val="105"/>
                <w:sz w:val="20"/>
                <w:szCs w:val="20"/>
              </w:rPr>
              <w:t xml:space="preserve"> </w:t>
            </w:r>
            <w:r w:rsidR="009D03C7" w:rsidRPr="006A7D0C">
              <w:rPr>
                <w:rFonts w:asciiTheme="minorHAnsi" w:hAnsiTheme="minorHAnsi" w:cstheme="minorHAnsi"/>
                <w:w w:val="105"/>
                <w:sz w:val="20"/>
                <w:szCs w:val="20"/>
              </w:rPr>
              <w:t>subsection</w:t>
            </w:r>
            <w:r w:rsidRPr="006A7D0C">
              <w:rPr>
                <w:rFonts w:asciiTheme="minorHAnsi" w:hAnsiTheme="minorHAnsi" w:cstheme="minorHAnsi"/>
                <w:w w:val="105"/>
                <w:sz w:val="20"/>
                <w:szCs w:val="20"/>
              </w:rPr>
              <w:t xml:space="preserve"> 712AD(4) of the FW Act</w:t>
            </w:r>
          </w:p>
        </w:tc>
        <w:tc>
          <w:tcPr>
            <w:tcW w:w="4820" w:type="dxa"/>
          </w:tcPr>
          <w:p w14:paraId="2C3E9B44" w14:textId="7613507B" w:rsidR="008A4575" w:rsidRDefault="00BC3F2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78D7599D" w14:textId="7E59763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w:t>
            </w:r>
            <w:r w:rsidR="00235C06">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Enforcement</w:t>
            </w:r>
          </w:p>
          <w:p w14:paraId="7895DB09" w14:textId="4A4A685F" w:rsidR="008A4575" w:rsidRDefault="008A4575" w:rsidP="008A4575">
            <w:pPr>
              <w:pStyle w:val="TableParagraph"/>
              <w:numPr>
                <w:ilvl w:val="0"/>
                <w:numId w:val="33"/>
              </w:numPr>
              <w:tabs>
                <w:tab w:val="left" w:pos="504"/>
                <w:tab w:val="left" w:pos="505"/>
              </w:tabs>
              <w:spacing w:before="60" w:after="60" w:line="245" w:lineRule="exact"/>
              <w:ind w:right="389"/>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p>
          <w:p w14:paraId="6C11A021" w14:textId="77777777" w:rsidR="00C758C1" w:rsidRPr="00B71990" w:rsidRDefault="00C758C1" w:rsidP="00235C06">
            <w:pPr>
              <w:pStyle w:val="TableParagraph"/>
              <w:numPr>
                <w:ilvl w:val="0"/>
                <w:numId w:val="33"/>
              </w:numPr>
              <w:tabs>
                <w:tab w:val="left" w:pos="504"/>
                <w:tab w:val="left" w:pos="505"/>
              </w:tabs>
              <w:spacing w:before="60" w:after="60" w:line="245" w:lineRule="exact"/>
              <w:ind w:right="389"/>
              <w:rPr>
                <w:rFonts w:asciiTheme="minorHAnsi" w:hAnsiTheme="minorHAnsi" w:cstheme="minorHAnsi"/>
                <w:w w:val="105"/>
                <w:sz w:val="20"/>
                <w:szCs w:val="20"/>
              </w:rPr>
            </w:pPr>
            <w:r w:rsidRPr="00C758C1">
              <w:rPr>
                <w:rFonts w:asciiTheme="minorHAnsi" w:hAnsiTheme="minorHAnsi" w:cstheme="minorHAnsi"/>
                <w:w w:val="105"/>
                <w:sz w:val="20"/>
                <w:szCs w:val="20"/>
                <w:lang w:val="en-AU"/>
              </w:rPr>
              <w:t>Executive Director</w:t>
            </w:r>
            <w:r w:rsidR="00235C06">
              <w:rPr>
                <w:rFonts w:asciiTheme="minorHAnsi" w:hAnsiTheme="minorHAnsi" w:cstheme="minorHAnsi"/>
                <w:w w:val="105"/>
                <w:sz w:val="20"/>
                <w:szCs w:val="20"/>
                <w:lang w:val="en-AU"/>
              </w:rPr>
              <w:t xml:space="preserve"> -</w:t>
            </w:r>
            <w:r w:rsidRPr="00C758C1">
              <w:rPr>
                <w:rFonts w:asciiTheme="minorHAnsi" w:hAnsiTheme="minorHAnsi" w:cstheme="minorHAnsi"/>
                <w:w w:val="105"/>
                <w:sz w:val="20"/>
                <w:szCs w:val="20"/>
                <w:lang w:val="en-AU"/>
              </w:rPr>
              <w:t xml:space="preserve"> </w:t>
            </w:r>
            <w:r w:rsidR="00611096">
              <w:rPr>
                <w:rFonts w:asciiTheme="minorHAnsi" w:hAnsiTheme="minorHAnsi" w:cstheme="minorHAnsi"/>
                <w:w w:val="105"/>
                <w:sz w:val="20"/>
                <w:szCs w:val="20"/>
                <w:lang w:val="en-AU"/>
              </w:rPr>
              <w:t>Large Corporates</w:t>
            </w:r>
          </w:p>
          <w:p w14:paraId="2800E3FA" w14:textId="665E849C" w:rsidR="00D04C93" w:rsidRPr="006A7D0C" w:rsidRDefault="00D04C93" w:rsidP="00235C06">
            <w:pPr>
              <w:pStyle w:val="TableParagraph"/>
              <w:numPr>
                <w:ilvl w:val="0"/>
                <w:numId w:val="33"/>
              </w:numPr>
              <w:tabs>
                <w:tab w:val="left" w:pos="504"/>
                <w:tab w:val="left" w:pos="505"/>
              </w:tabs>
              <w:spacing w:before="60" w:after="60" w:line="245" w:lineRule="exact"/>
              <w:ind w:right="389"/>
              <w:rPr>
                <w:rFonts w:asciiTheme="minorHAnsi" w:hAnsiTheme="minorHAnsi" w:cstheme="minorHAnsi"/>
                <w:w w:val="105"/>
                <w:sz w:val="20"/>
                <w:szCs w:val="20"/>
              </w:rPr>
            </w:pPr>
            <w:r>
              <w:rPr>
                <w:rFonts w:asciiTheme="minorHAnsi" w:hAnsiTheme="minorHAnsi" w:cstheme="minorHAnsi"/>
                <w:w w:val="105"/>
                <w:sz w:val="20"/>
                <w:szCs w:val="20"/>
                <w:lang w:val="en-AU"/>
              </w:rPr>
              <w:t>Executive Director – Industrial Compliance</w:t>
            </w:r>
          </w:p>
        </w:tc>
      </w:tr>
      <w:tr w:rsidR="008A4575" w:rsidRPr="006A7D0C" w14:paraId="0A9ED977" w14:textId="77777777" w:rsidTr="00B71990">
        <w:trPr>
          <w:gridAfter w:val="1"/>
          <w:wAfter w:w="25" w:type="dxa"/>
          <w:trHeight w:val="3815"/>
        </w:trPr>
        <w:tc>
          <w:tcPr>
            <w:tcW w:w="4819" w:type="dxa"/>
          </w:tcPr>
          <w:p w14:paraId="60F5774F" w14:textId="77777777" w:rsidR="008A4575" w:rsidRPr="006A7D0C" w:rsidRDefault="008A4575" w:rsidP="002A1A0D">
            <w:pPr>
              <w:pStyle w:val="TableParagraph"/>
              <w:spacing w:before="120" w:after="120" w:line="254" w:lineRule="auto"/>
              <w:ind w:left="111" w:right="127" w:hanging="1"/>
              <w:rPr>
                <w:rFonts w:asciiTheme="minorHAnsi" w:hAnsiTheme="minorHAnsi" w:cstheme="minorHAnsi"/>
                <w:sz w:val="20"/>
                <w:szCs w:val="20"/>
              </w:rPr>
            </w:pPr>
            <w:r w:rsidRPr="006A7D0C">
              <w:rPr>
                <w:rFonts w:asciiTheme="minorHAnsi" w:hAnsiTheme="minorHAnsi" w:cstheme="minorHAnsi"/>
                <w:w w:val="105"/>
                <w:sz w:val="20"/>
                <w:szCs w:val="20"/>
              </w:rPr>
              <w:lastRenderedPageBreak/>
              <w:t>Notify the Commonwealth Ombudsman of the issue of a FWO notice under subsection 712E(1) of the FW Act, and give a copy of the FWO notice, affidavit that accompanied the application for the FWO notice, and any other information in relation to the FWO notice that was given to the nominated AAT presidential member who issued the notice in accordance with section 712AB of the FW Act</w:t>
            </w:r>
          </w:p>
        </w:tc>
        <w:tc>
          <w:tcPr>
            <w:tcW w:w="4820" w:type="dxa"/>
          </w:tcPr>
          <w:p w14:paraId="030CB9AA" w14:textId="1B2E4454" w:rsidR="00F37DA5" w:rsidRPr="006A7D0C" w:rsidRDefault="00D1611F"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 xml:space="preserve"> Group Manager - </w:t>
            </w:r>
            <w:proofErr w:type="spellStart"/>
            <w:r>
              <w:rPr>
                <w:rFonts w:asciiTheme="minorHAnsi" w:hAnsiTheme="minorHAnsi" w:cstheme="minorHAnsi"/>
                <w:w w:val="105"/>
                <w:sz w:val="20"/>
                <w:szCs w:val="20"/>
              </w:rPr>
              <w:t>Operations</w:t>
            </w:r>
            <w:r w:rsidR="00F37DA5">
              <w:rPr>
                <w:rFonts w:asciiTheme="minorHAnsi" w:hAnsiTheme="minorHAnsi" w:cstheme="minorHAnsi"/>
                <w:w w:val="105"/>
                <w:sz w:val="20"/>
                <w:szCs w:val="20"/>
              </w:rPr>
              <w:t>Chief</w:t>
            </w:r>
            <w:proofErr w:type="spellEnd"/>
            <w:r w:rsidR="00F37DA5">
              <w:rPr>
                <w:rFonts w:asciiTheme="minorHAnsi" w:hAnsiTheme="minorHAnsi" w:cstheme="minorHAnsi"/>
                <w:w w:val="105"/>
                <w:sz w:val="20"/>
                <w:szCs w:val="20"/>
              </w:rPr>
              <w:t xml:space="preserve"> Operating Officer</w:t>
            </w:r>
          </w:p>
          <w:p w14:paraId="5AD33201" w14:textId="12E69066" w:rsidR="008A4575" w:rsidRPr="006A7D0C" w:rsidRDefault="005D44E9" w:rsidP="008A4575">
            <w:pPr>
              <w:pStyle w:val="TableParagraph"/>
              <w:numPr>
                <w:ilvl w:val="0"/>
                <w:numId w:val="33"/>
              </w:numPr>
              <w:tabs>
                <w:tab w:val="left" w:pos="504"/>
                <w:tab w:val="left" w:pos="505"/>
              </w:tabs>
              <w:spacing w:before="60" w:after="60" w:line="245" w:lineRule="exact"/>
              <w:ind w:right="872"/>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733245B3" w14:textId="2765380C" w:rsidR="00C758C1" w:rsidRPr="006A7D0C" w:rsidRDefault="008A4575" w:rsidP="008A4575">
            <w:pPr>
              <w:pStyle w:val="TableParagraph"/>
              <w:numPr>
                <w:ilvl w:val="0"/>
                <w:numId w:val="33"/>
              </w:numPr>
              <w:tabs>
                <w:tab w:val="left" w:pos="504"/>
                <w:tab w:val="left" w:pos="505"/>
              </w:tabs>
              <w:spacing w:before="60" w:after="60" w:line="245" w:lineRule="exact"/>
              <w:ind w:right="389"/>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p>
          <w:p w14:paraId="6AA8CF19"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3257D927" w14:textId="49E69B6E" w:rsidR="00351F7E" w:rsidRPr="00351F7E" w:rsidRDefault="00351F7E"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0B438B">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w:t>
            </w:r>
            <w:r w:rsidRPr="00C758C1">
              <w:rPr>
                <w:rFonts w:asciiTheme="minorHAnsi" w:hAnsiTheme="minorHAnsi" w:cstheme="minorHAnsi"/>
                <w:w w:val="105"/>
                <w:sz w:val="20"/>
                <w:szCs w:val="20"/>
                <w:lang w:val="en-AU"/>
              </w:rPr>
              <w:t xml:space="preserve"> </w:t>
            </w:r>
            <w:r w:rsidR="00AA0232">
              <w:rPr>
                <w:rFonts w:asciiTheme="minorHAnsi" w:hAnsiTheme="minorHAnsi" w:cstheme="minorHAnsi"/>
                <w:w w:val="105"/>
                <w:sz w:val="20"/>
                <w:szCs w:val="20"/>
              </w:rPr>
              <w:t>Branch 1 or</w:t>
            </w:r>
            <w:r w:rsidR="00DC1BBE">
              <w:rPr>
                <w:rFonts w:asciiTheme="minorHAnsi" w:hAnsiTheme="minorHAnsi" w:cstheme="minorHAnsi"/>
                <w:w w:val="105"/>
                <w:sz w:val="20"/>
                <w:szCs w:val="20"/>
              </w:rPr>
              <w:t xml:space="preserve">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Compliance and Enforcement</w:t>
            </w:r>
            <w:r w:rsidR="00AA0232">
              <w:rPr>
                <w:rFonts w:asciiTheme="minorHAnsi" w:hAnsiTheme="minorHAnsi" w:cstheme="minorHAnsi"/>
                <w:w w:val="105"/>
                <w:sz w:val="20"/>
                <w:szCs w:val="20"/>
              </w:rPr>
              <w:t xml:space="preserve"> Branch 2.</w:t>
            </w:r>
          </w:p>
          <w:p w14:paraId="112191D2" w14:textId="2122ADAD" w:rsidR="00C758C1" w:rsidRPr="00B71990" w:rsidRDefault="00C758C1"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 xml:space="preserve">Executive Director </w:t>
            </w:r>
            <w:r w:rsidR="00235C06">
              <w:rPr>
                <w:rFonts w:asciiTheme="minorHAnsi" w:hAnsiTheme="minorHAnsi" w:cstheme="minorHAnsi"/>
                <w:w w:val="105"/>
                <w:sz w:val="20"/>
                <w:szCs w:val="20"/>
                <w:lang w:val="en-AU"/>
              </w:rPr>
              <w:t xml:space="preserve">- </w:t>
            </w:r>
            <w:r w:rsidR="00611096">
              <w:rPr>
                <w:rFonts w:asciiTheme="minorHAnsi" w:hAnsiTheme="minorHAnsi" w:cstheme="minorHAnsi"/>
                <w:w w:val="105"/>
                <w:sz w:val="20"/>
                <w:szCs w:val="20"/>
                <w:lang w:val="en-AU"/>
              </w:rPr>
              <w:t>Large Corporates</w:t>
            </w:r>
          </w:p>
          <w:p w14:paraId="3A6688E7" w14:textId="6EA09DB1" w:rsidR="00D04C93" w:rsidRPr="006A7D0C" w:rsidRDefault="00D04C93"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Industrial Compliance</w:t>
            </w:r>
          </w:p>
        </w:tc>
      </w:tr>
      <w:tr w:rsidR="008A4575" w:rsidRPr="006A7D0C" w14:paraId="7D8A185B" w14:textId="77777777" w:rsidTr="004F30A8">
        <w:trPr>
          <w:gridAfter w:val="1"/>
          <w:wAfter w:w="25" w:type="dxa"/>
          <w:trHeight w:val="3812"/>
        </w:trPr>
        <w:tc>
          <w:tcPr>
            <w:tcW w:w="4819" w:type="dxa"/>
          </w:tcPr>
          <w:p w14:paraId="0B097204" w14:textId="77777777" w:rsidR="008A4575" w:rsidRPr="006A7D0C" w:rsidRDefault="008A4575" w:rsidP="002A1A0D">
            <w:pPr>
              <w:pStyle w:val="TableParagraph"/>
              <w:spacing w:before="120" w:after="120" w:line="254" w:lineRule="auto"/>
              <w:ind w:left="112" w:firstLine="3"/>
              <w:rPr>
                <w:rFonts w:asciiTheme="minorHAnsi" w:hAnsiTheme="minorHAnsi" w:cstheme="minorHAnsi"/>
                <w:sz w:val="20"/>
                <w:szCs w:val="20"/>
              </w:rPr>
            </w:pPr>
            <w:r w:rsidRPr="006A7D0C">
              <w:rPr>
                <w:rFonts w:asciiTheme="minorHAnsi" w:hAnsiTheme="minorHAnsi" w:cstheme="minorHAnsi"/>
                <w:w w:val="105"/>
                <w:sz w:val="20"/>
                <w:szCs w:val="20"/>
              </w:rPr>
              <w:t>Notify the Commonwealth Ombudsman under subsection 712E(2) of the FW Act of any notice given to a person of a time later than the time specified in a FWO notice in accordance with subsection 712AD(3) or subsection 712AD(4) of the FW Act</w:t>
            </w:r>
          </w:p>
        </w:tc>
        <w:tc>
          <w:tcPr>
            <w:tcW w:w="4820" w:type="dxa"/>
          </w:tcPr>
          <w:p w14:paraId="0467B762" w14:textId="72A289B5" w:rsidR="008A4575" w:rsidRDefault="00D1611F"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5E6A763F"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14895F17" w14:textId="34C9A772" w:rsidR="008A4575" w:rsidRPr="006A7D0C" w:rsidRDefault="005D44E9" w:rsidP="008A4575">
            <w:pPr>
              <w:pStyle w:val="TableParagraph"/>
              <w:numPr>
                <w:ilvl w:val="0"/>
                <w:numId w:val="33"/>
              </w:numPr>
              <w:tabs>
                <w:tab w:val="left" w:pos="504"/>
                <w:tab w:val="left" w:pos="505"/>
              </w:tabs>
              <w:spacing w:before="60" w:after="60" w:line="245" w:lineRule="exact"/>
              <w:ind w:right="872"/>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75119F76" w14:textId="37299310" w:rsidR="00C758C1" w:rsidRPr="006A7D0C" w:rsidRDefault="008A4575" w:rsidP="008A4575">
            <w:pPr>
              <w:pStyle w:val="TableParagraph"/>
              <w:numPr>
                <w:ilvl w:val="0"/>
                <w:numId w:val="33"/>
              </w:numPr>
              <w:tabs>
                <w:tab w:val="left" w:pos="504"/>
                <w:tab w:val="left" w:pos="505"/>
              </w:tabs>
              <w:spacing w:before="60" w:after="60" w:line="245" w:lineRule="exact"/>
              <w:ind w:right="385"/>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p>
          <w:p w14:paraId="401F7538"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2C737D34" w14:textId="47911D9A" w:rsidR="00351F7E" w:rsidRPr="00351F7E" w:rsidRDefault="00351F7E"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0B438B">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w:t>
            </w:r>
            <w:r w:rsidRPr="00C758C1">
              <w:rPr>
                <w:rFonts w:asciiTheme="minorHAnsi" w:hAnsiTheme="minorHAnsi" w:cstheme="minorHAnsi"/>
                <w:w w:val="105"/>
                <w:sz w:val="20"/>
                <w:szCs w:val="20"/>
                <w:lang w:val="en-AU"/>
              </w:rPr>
              <w:t xml:space="preserve"> </w:t>
            </w:r>
            <w:r w:rsidR="00AA0232">
              <w:rPr>
                <w:rFonts w:asciiTheme="minorHAnsi" w:hAnsiTheme="minorHAnsi" w:cstheme="minorHAnsi"/>
                <w:w w:val="105"/>
                <w:sz w:val="20"/>
                <w:szCs w:val="20"/>
              </w:rPr>
              <w:t xml:space="preserve">Branch 1 or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Compliance and Enforcement </w:t>
            </w:r>
            <w:r w:rsidR="00AA0232">
              <w:rPr>
                <w:rFonts w:asciiTheme="minorHAnsi" w:hAnsiTheme="minorHAnsi" w:cstheme="minorHAnsi"/>
                <w:w w:val="105"/>
                <w:sz w:val="20"/>
                <w:szCs w:val="20"/>
              </w:rPr>
              <w:t>Branch 2.</w:t>
            </w:r>
          </w:p>
          <w:p w14:paraId="091C3007" w14:textId="77777777" w:rsidR="00C758C1" w:rsidRPr="00B71990" w:rsidRDefault="00C758C1"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 xml:space="preserve">Executive Director </w:t>
            </w:r>
            <w:r w:rsidR="00235C06">
              <w:rPr>
                <w:rFonts w:asciiTheme="minorHAnsi" w:hAnsiTheme="minorHAnsi" w:cstheme="minorHAnsi"/>
                <w:w w:val="105"/>
                <w:sz w:val="20"/>
                <w:szCs w:val="20"/>
                <w:lang w:val="en-AU"/>
              </w:rPr>
              <w:t xml:space="preserve">- </w:t>
            </w:r>
            <w:r w:rsidR="00611096">
              <w:rPr>
                <w:rFonts w:asciiTheme="minorHAnsi" w:hAnsiTheme="minorHAnsi" w:cstheme="minorHAnsi"/>
                <w:w w:val="105"/>
                <w:sz w:val="20"/>
                <w:szCs w:val="20"/>
                <w:lang w:val="en-AU"/>
              </w:rPr>
              <w:t>Large Corporates</w:t>
            </w:r>
          </w:p>
          <w:p w14:paraId="72BAA648" w14:textId="68422F18" w:rsidR="00850FD7" w:rsidRPr="006A7D0C" w:rsidRDefault="00850FD7"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Industrial Compliance</w:t>
            </w:r>
          </w:p>
        </w:tc>
      </w:tr>
      <w:tr w:rsidR="008A4575" w:rsidRPr="006A7D0C" w14:paraId="2196FDC9" w14:textId="77777777" w:rsidTr="002151D5">
        <w:trPr>
          <w:gridAfter w:val="1"/>
          <w:wAfter w:w="25" w:type="dxa"/>
          <w:trHeight w:val="3809"/>
        </w:trPr>
        <w:tc>
          <w:tcPr>
            <w:tcW w:w="4819" w:type="dxa"/>
          </w:tcPr>
          <w:p w14:paraId="35D5532B" w14:textId="7240B93A" w:rsidR="008A4575" w:rsidRPr="006A7D0C" w:rsidRDefault="008A4575" w:rsidP="002A1A0D">
            <w:pPr>
              <w:pStyle w:val="TableParagraph"/>
              <w:spacing w:before="120" w:after="120" w:line="254" w:lineRule="auto"/>
              <w:ind w:left="118" w:right="132" w:hanging="4"/>
              <w:rPr>
                <w:rFonts w:asciiTheme="minorHAnsi" w:hAnsiTheme="minorHAnsi" w:cstheme="minorHAnsi"/>
                <w:sz w:val="20"/>
                <w:szCs w:val="20"/>
              </w:rPr>
            </w:pPr>
            <w:r w:rsidRPr="006A7D0C">
              <w:rPr>
                <w:rFonts w:asciiTheme="minorHAnsi" w:hAnsiTheme="minorHAnsi" w:cstheme="minorHAnsi"/>
                <w:w w:val="105"/>
                <w:sz w:val="20"/>
                <w:szCs w:val="20"/>
              </w:rPr>
              <w:t>Give the Commonwealth Ombudsman under subsection 712F(1) of the FW Act a report, video recording and transcript of an examination of a person</w:t>
            </w:r>
            <w:r w:rsidR="009D03C7">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conducted under subsection 712AA(2)(c) of the FW Act</w:t>
            </w:r>
          </w:p>
        </w:tc>
        <w:tc>
          <w:tcPr>
            <w:tcW w:w="4820" w:type="dxa"/>
          </w:tcPr>
          <w:p w14:paraId="53E4790E" w14:textId="4E94BE3A" w:rsidR="008A4575" w:rsidRDefault="00D1611F"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04E7A355" w14:textId="77777777" w:rsidR="00F37DA5" w:rsidRPr="006A7D0C" w:rsidRDefault="00F37DA5" w:rsidP="00F37DA5">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78F1EFE6" w14:textId="4223EE2F" w:rsidR="008A4575" w:rsidRPr="006A7D0C" w:rsidRDefault="005D44E9" w:rsidP="008A4575">
            <w:pPr>
              <w:pStyle w:val="TableParagraph"/>
              <w:numPr>
                <w:ilvl w:val="0"/>
                <w:numId w:val="33"/>
              </w:numPr>
              <w:tabs>
                <w:tab w:val="left" w:pos="504"/>
                <w:tab w:val="left" w:pos="505"/>
              </w:tabs>
              <w:spacing w:before="60" w:after="60" w:line="245" w:lineRule="exact"/>
              <w:ind w:right="867"/>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748D39D2" w14:textId="1BBDE24E" w:rsidR="008A4575" w:rsidRDefault="008A4575" w:rsidP="008A4575">
            <w:pPr>
              <w:pStyle w:val="TableParagraph"/>
              <w:numPr>
                <w:ilvl w:val="0"/>
                <w:numId w:val="33"/>
              </w:numPr>
              <w:tabs>
                <w:tab w:val="left" w:pos="504"/>
                <w:tab w:val="left" w:pos="505"/>
              </w:tabs>
              <w:spacing w:before="60" w:after="60" w:line="245" w:lineRule="exact"/>
              <w:ind w:right="380"/>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p w14:paraId="68F02373"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0BC22ADB" w14:textId="099496E9" w:rsidR="00351F7E" w:rsidRPr="00351F7E" w:rsidRDefault="00351F7E"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0B438B">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w:t>
            </w:r>
            <w:r w:rsidRPr="00C758C1">
              <w:rPr>
                <w:rFonts w:asciiTheme="minorHAnsi" w:hAnsiTheme="minorHAnsi" w:cstheme="minorHAnsi"/>
                <w:w w:val="105"/>
                <w:sz w:val="20"/>
                <w:szCs w:val="20"/>
                <w:lang w:val="en-AU"/>
              </w:rPr>
              <w:t xml:space="preserve"> </w:t>
            </w:r>
            <w:r w:rsidR="00AA0232">
              <w:rPr>
                <w:rFonts w:asciiTheme="minorHAnsi" w:hAnsiTheme="minorHAnsi" w:cstheme="minorHAnsi"/>
                <w:w w:val="105"/>
                <w:sz w:val="20"/>
                <w:szCs w:val="20"/>
              </w:rPr>
              <w:t xml:space="preserve">Branch 1 or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Compliance and Enforcement </w:t>
            </w:r>
            <w:r w:rsidR="00AA0232">
              <w:rPr>
                <w:rFonts w:asciiTheme="minorHAnsi" w:hAnsiTheme="minorHAnsi" w:cstheme="minorHAnsi"/>
                <w:w w:val="105"/>
                <w:sz w:val="20"/>
                <w:szCs w:val="20"/>
              </w:rPr>
              <w:t>Branch 2.</w:t>
            </w:r>
          </w:p>
          <w:p w14:paraId="40333CFF" w14:textId="77777777" w:rsidR="00C758C1" w:rsidRPr="00B71990" w:rsidRDefault="00C758C1"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 xml:space="preserve">Executive Director </w:t>
            </w:r>
            <w:r w:rsidR="00235C06">
              <w:rPr>
                <w:rFonts w:asciiTheme="minorHAnsi" w:hAnsiTheme="minorHAnsi" w:cstheme="minorHAnsi"/>
                <w:w w:val="105"/>
                <w:sz w:val="20"/>
                <w:szCs w:val="20"/>
                <w:lang w:val="en-AU"/>
              </w:rPr>
              <w:t xml:space="preserve">- </w:t>
            </w:r>
            <w:r w:rsidR="00611096">
              <w:rPr>
                <w:rFonts w:asciiTheme="minorHAnsi" w:hAnsiTheme="minorHAnsi" w:cstheme="minorHAnsi"/>
                <w:w w:val="105"/>
                <w:sz w:val="20"/>
                <w:szCs w:val="20"/>
                <w:lang w:val="en-AU"/>
              </w:rPr>
              <w:t>Large Corporates</w:t>
            </w:r>
          </w:p>
          <w:p w14:paraId="3A27BD53" w14:textId="1A2CAAF6" w:rsidR="00850FD7" w:rsidRPr="006A7D0C" w:rsidRDefault="00850FD7" w:rsidP="00235C0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Industrial Compliance</w:t>
            </w:r>
          </w:p>
        </w:tc>
      </w:tr>
      <w:tr w:rsidR="008A4575" w:rsidRPr="006A7D0C" w14:paraId="6FDC6C8E" w14:textId="77777777" w:rsidTr="005F6CE1">
        <w:trPr>
          <w:gridAfter w:val="1"/>
          <w:wAfter w:w="25" w:type="dxa"/>
          <w:trHeight w:val="124"/>
        </w:trPr>
        <w:tc>
          <w:tcPr>
            <w:tcW w:w="9639" w:type="dxa"/>
            <w:gridSpan w:val="2"/>
            <w:shd w:val="clear" w:color="auto" w:fill="F2F2F2" w:themeFill="background1" w:themeFillShade="F2"/>
          </w:tcPr>
          <w:p w14:paraId="3892B953" w14:textId="77777777" w:rsidR="008A4575" w:rsidRPr="006A7D0C" w:rsidRDefault="008A4575" w:rsidP="002A1A0D">
            <w:pPr>
              <w:pStyle w:val="TableParagraph"/>
              <w:keepNext/>
              <w:tabs>
                <w:tab w:val="left" w:pos="485"/>
                <w:tab w:val="left" w:pos="486"/>
              </w:tabs>
              <w:spacing w:before="35" w:after="120" w:line="284" w:lineRule="exact"/>
              <w:ind w:left="484"/>
              <w:jc w:val="center"/>
              <w:rPr>
                <w:rFonts w:asciiTheme="minorHAnsi" w:hAnsiTheme="minorHAnsi" w:cstheme="minorHAnsi"/>
                <w:b/>
                <w:w w:val="105"/>
                <w:sz w:val="20"/>
                <w:szCs w:val="20"/>
              </w:rPr>
            </w:pPr>
            <w:r w:rsidRPr="006A7D0C">
              <w:rPr>
                <w:rFonts w:asciiTheme="minorHAnsi" w:hAnsiTheme="minorHAnsi" w:cstheme="minorHAnsi"/>
                <w:b/>
                <w:w w:val="105"/>
                <w:sz w:val="20"/>
                <w:szCs w:val="20"/>
              </w:rPr>
              <w:t>ENFORCEABLE UNDERTAKINGS</w:t>
            </w:r>
          </w:p>
        </w:tc>
      </w:tr>
      <w:tr w:rsidR="008A4575" w:rsidRPr="006A7D0C" w14:paraId="26FACE26" w14:textId="77777777" w:rsidTr="00865871">
        <w:trPr>
          <w:gridAfter w:val="1"/>
          <w:wAfter w:w="25" w:type="dxa"/>
          <w:trHeight w:val="696"/>
        </w:trPr>
        <w:tc>
          <w:tcPr>
            <w:tcW w:w="4819" w:type="dxa"/>
          </w:tcPr>
          <w:p w14:paraId="29C777CD" w14:textId="77777777" w:rsidR="008A4575" w:rsidRPr="006A7D0C" w:rsidRDefault="008A4575" w:rsidP="002A1A0D">
            <w:pPr>
              <w:pStyle w:val="TableParagraph"/>
              <w:spacing w:before="120" w:line="254" w:lineRule="auto"/>
              <w:ind w:left="159" w:right="184"/>
              <w:rPr>
                <w:rFonts w:asciiTheme="minorHAnsi" w:hAnsiTheme="minorHAnsi" w:cstheme="minorHAnsi"/>
                <w:sz w:val="20"/>
                <w:szCs w:val="20"/>
              </w:rPr>
            </w:pPr>
            <w:r w:rsidRPr="006A7D0C">
              <w:rPr>
                <w:rFonts w:asciiTheme="minorHAnsi" w:hAnsiTheme="minorHAnsi" w:cstheme="minorHAnsi"/>
                <w:w w:val="105"/>
                <w:sz w:val="20"/>
                <w:szCs w:val="20"/>
              </w:rPr>
              <w:t>Accept a written undertaking in accordance with subsection 715(2) of the FW Act</w:t>
            </w:r>
          </w:p>
        </w:tc>
        <w:tc>
          <w:tcPr>
            <w:tcW w:w="4820" w:type="dxa"/>
          </w:tcPr>
          <w:p w14:paraId="644BACB8" w14:textId="65404B9E" w:rsidR="008A4575" w:rsidRDefault="00D1611F"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462DF6FE" w14:textId="77777777" w:rsidR="008A4575"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6C695A8B" w14:textId="247794F4" w:rsidR="00C758C1" w:rsidRPr="00FD2DD6" w:rsidRDefault="00235C06"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 xml:space="preserve">Executive Director - </w:t>
            </w:r>
            <w:r w:rsidR="00611096">
              <w:rPr>
                <w:rFonts w:asciiTheme="minorHAnsi" w:hAnsiTheme="minorHAnsi" w:cstheme="minorHAnsi"/>
                <w:w w:val="105"/>
                <w:sz w:val="20"/>
                <w:szCs w:val="20"/>
                <w:lang w:val="en-AU"/>
              </w:rPr>
              <w:t>Large Corporates</w:t>
            </w:r>
          </w:p>
          <w:p w14:paraId="00CD5E41" w14:textId="61F00B64" w:rsidR="001F21D9" w:rsidRPr="006A7D0C" w:rsidRDefault="001F21D9"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Industrial Compliance</w:t>
            </w:r>
          </w:p>
          <w:p w14:paraId="67FFB15F" w14:textId="5C00B6CB" w:rsidR="00351F7E" w:rsidRDefault="00351F7E" w:rsidP="008A4575">
            <w:pPr>
              <w:pStyle w:val="TableParagraph"/>
              <w:numPr>
                <w:ilvl w:val="0"/>
                <w:numId w:val="33"/>
              </w:numPr>
              <w:tabs>
                <w:tab w:val="left" w:pos="504"/>
                <w:tab w:val="left" w:pos="505"/>
              </w:tabs>
              <w:spacing w:before="60" w:after="60" w:line="245" w:lineRule="exact"/>
              <w:ind w:right="720"/>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3154B5">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 </w:t>
            </w:r>
            <w:r w:rsidR="00AA0232">
              <w:rPr>
                <w:rFonts w:asciiTheme="minorHAnsi" w:hAnsiTheme="minorHAnsi" w:cstheme="minorHAnsi"/>
                <w:w w:val="105"/>
                <w:sz w:val="20"/>
                <w:szCs w:val="20"/>
              </w:rPr>
              <w:t>Branch 1 or</w:t>
            </w:r>
            <w:r w:rsidR="00DC1BBE">
              <w:rPr>
                <w:rFonts w:asciiTheme="minorHAnsi" w:hAnsiTheme="minorHAnsi" w:cstheme="minorHAnsi"/>
                <w:w w:val="105"/>
                <w:sz w:val="20"/>
                <w:szCs w:val="20"/>
              </w:rPr>
              <w:t xml:space="preserve">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Compliance and Enforcement</w:t>
            </w:r>
            <w:r w:rsidR="00AA0232">
              <w:rPr>
                <w:rFonts w:asciiTheme="minorHAnsi" w:hAnsiTheme="minorHAnsi" w:cstheme="minorHAnsi"/>
                <w:w w:val="105"/>
                <w:sz w:val="20"/>
                <w:szCs w:val="20"/>
              </w:rPr>
              <w:t xml:space="preserve"> Branch 2.</w:t>
            </w:r>
          </w:p>
          <w:p w14:paraId="050855C0" w14:textId="099303A6" w:rsidR="008A4575" w:rsidRPr="006A7D0C" w:rsidRDefault="005D44E9" w:rsidP="008A4575">
            <w:pPr>
              <w:pStyle w:val="TableParagraph"/>
              <w:numPr>
                <w:ilvl w:val="0"/>
                <w:numId w:val="33"/>
              </w:numPr>
              <w:tabs>
                <w:tab w:val="left" w:pos="504"/>
                <w:tab w:val="left" w:pos="505"/>
              </w:tabs>
              <w:spacing w:before="60" w:after="60" w:line="245" w:lineRule="exact"/>
              <w:ind w:right="720"/>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r w:rsidR="008A4575" w:rsidRPr="006A7D0C">
              <w:rPr>
                <w:rFonts w:asciiTheme="minorHAnsi" w:hAnsiTheme="minorHAnsi" w:cstheme="minorHAnsi"/>
                <w:w w:val="105"/>
                <w:sz w:val="20"/>
                <w:szCs w:val="20"/>
              </w:rPr>
              <w:t xml:space="preserve"> </w:t>
            </w:r>
          </w:p>
          <w:p w14:paraId="2BCE5E0C" w14:textId="6E929D02" w:rsidR="00DB345E" w:rsidRPr="006A7D0C" w:rsidRDefault="008A4575" w:rsidP="00FD2DD6">
            <w:pPr>
              <w:pStyle w:val="TableParagraph"/>
              <w:numPr>
                <w:ilvl w:val="0"/>
                <w:numId w:val="33"/>
              </w:numPr>
              <w:tabs>
                <w:tab w:val="left" w:pos="504"/>
                <w:tab w:val="left" w:pos="505"/>
              </w:tabs>
              <w:spacing w:before="60" w:after="60" w:line="245" w:lineRule="exact"/>
              <w:ind w:right="386"/>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tc>
      </w:tr>
      <w:tr w:rsidR="008A4575" w:rsidRPr="006A7D0C" w14:paraId="68E73C09" w14:textId="77777777" w:rsidTr="00FD2DD6">
        <w:trPr>
          <w:gridAfter w:val="1"/>
          <w:wAfter w:w="25" w:type="dxa"/>
          <w:trHeight w:val="3528"/>
        </w:trPr>
        <w:tc>
          <w:tcPr>
            <w:tcW w:w="4819" w:type="dxa"/>
          </w:tcPr>
          <w:p w14:paraId="7EC34ED5" w14:textId="77777777" w:rsidR="008A4575" w:rsidRPr="006A7D0C" w:rsidRDefault="008A4575" w:rsidP="002A1A0D">
            <w:pPr>
              <w:pStyle w:val="TableParagraph"/>
              <w:spacing w:before="120" w:line="256" w:lineRule="auto"/>
              <w:ind w:left="122" w:right="81" w:firstLine="2"/>
              <w:rPr>
                <w:rFonts w:asciiTheme="minorHAnsi" w:hAnsiTheme="minorHAnsi" w:cstheme="minorHAnsi"/>
                <w:sz w:val="20"/>
                <w:szCs w:val="20"/>
              </w:rPr>
            </w:pPr>
            <w:r w:rsidRPr="006A7D0C">
              <w:rPr>
                <w:rFonts w:asciiTheme="minorHAnsi" w:hAnsiTheme="minorHAnsi" w:cstheme="minorHAnsi"/>
                <w:w w:val="105"/>
                <w:sz w:val="20"/>
                <w:szCs w:val="20"/>
              </w:rPr>
              <w:lastRenderedPageBreak/>
              <w:t>Provide consent to a person to withdraw or vary an undertaking in accordance with subsection 715(3) of the FW Act</w:t>
            </w:r>
          </w:p>
        </w:tc>
        <w:tc>
          <w:tcPr>
            <w:tcW w:w="4820" w:type="dxa"/>
          </w:tcPr>
          <w:p w14:paraId="25B44913" w14:textId="73616E60" w:rsidR="008A4575" w:rsidRDefault="00D1611F"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106435F2" w14:textId="5DED55E2" w:rsidR="008A4575"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7B1B36B2" w14:textId="5425C4CB" w:rsidR="00875CA3" w:rsidRPr="00FD2DD6" w:rsidRDefault="00875CA3" w:rsidP="00875CA3">
            <w:pPr>
              <w:pStyle w:val="TableParagraph"/>
              <w:numPr>
                <w:ilvl w:val="0"/>
                <w:numId w:val="33"/>
              </w:numPr>
              <w:tabs>
                <w:tab w:val="left" w:pos="504"/>
                <w:tab w:val="left" w:pos="505"/>
              </w:tabs>
              <w:spacing w:before="60" w:after="60" w:line="245" w:lineRule="exact"/>
              <w:rPr>
                <w:rFonts w:asciiTheme="minorHAnsi" w:eastAsia="Times New Roman" w:hAnsiTheme="minorHAnsi" w:cstheme="minorHAnsi"/>
                <w:w w:val="105"/>
                <w:sz w:val="20"/>
                <w:szCs w:val="20"/>
                <w:lang w:val="en-AU" w:eastAsia="en-AU"/>
              </w:rPr>
            </w:pPr>
            <w:r w:rsidRPr="00C758C1">
              <w:rPr>
                <w:rFonts w:asciiTheme="minorHAnsi" w:hAnsiTheme="minorHAnsi" w:cstheme="minorHAnsi"/>
                <w:w w:val="105"/>
                <w:sz w:val="20"/>
                <w:szCs w:val="20"/>
                <w:lang w:val="en-AU"/>
              </w:rPr>
              <w:t xml:space="preserve">Executive Director </w:t>
            </w:r>
            <w:r>
              <w:rPr>
                <w:rFonts w:asciiTheme="minorHAnsi" w:hAnsiTheme="minorHAnsi" w:cstheme="minorHAnsi"/>
                <w:w w:val="105"/>
                <w:sz w:val="20"/>
                <w:szCs w:val="20"/>
                <w:lang w:val="en-AU"/>
              </w:rPr>
              <w:t>-</w:t>
            </w:r>
            <w:r w:rsidRPr="00C758C1">
              <w:rPr>
                <w:rFonts w:asciiTheme="minorHAnsi" w:hAnsiTheme="minorHAnsi" w:cstheme="minorHAnsi"/>
                <w:w w:val="105"/>
                <w:sz w:val="20"/>
                <w:szCs w:val="20"/>
                <w:lang w:val="en-AU"/>
              </w:rPr>
              <w:t xml:space="preserve"> </w:t>
            </w:r>
            <w:r w:rsidR="00611096">
              <w:rPr>
                <w:rFonts w:asciiTheme="minorHAnsi" w:hAnsiTheme="minorHAnsi" w:cstheme="minorHAnsi"/>
                <w:w w:val="105"/>
                <w:sz w:val="20"/>
                <w:szCs w:val="20"/>
                <w:lang w:val="en-AU"/>
              </w:rPr>
              <w:t>Large Corporates</w:t>
            </w:r>
          </w:p>
          <w:p w14:paraId="0F6545FF" w14:textId="76A043FB" w:rsidR="00C11A70" w:rsidRDefault="00C11A70" w:rsidP="00875CA3">
            <w:pPr>
              <w:pStyle w:val="TableParagraph"/>
              <w:numPr>
                <w:ilvl w:val="0"/>
                <w:numId w:val="33"/>
              </w:numPr>
              <w:tabs>
                <w:tab w:val="left" w:pos="504"/>
                <w:tab w:val="left" w:pos="505"/>
              </w:tabs>
              <w:spacing w:before="60" w:after="60" w:line="245" w:lineRule="exact"/>
              <w:rPr>
                <w:rFonts w:asciiTheme="minorHAnsi" w:eastAsia="Times New Roman" w:hAnsiTheme="minorHAnsi" w:cstheme="minorHAnsi"/>
                <w:w w:val="105"/>
                <w:sz w:val="20"/>
                <w:szCs w:val="20"/>
                <w:lang w:val="en-AU" w:eastAsia="en-AU"/>
              </w:rPr>
            </w:pPr>
            <w:r>
              <w:rPr>
                <w:rFonts w:asciiTheme="minorHAnsi" w:hAnsiTheme="minorHAnsi" w:cstheme="minorHAnsi"/>
                <w:w w:val="105"/>
                <w:sz w:val="20"/>
                <w:szCs w:val="20"/>
                <w:lang w:val="en-AU"/>
              </w:rPr>
              <w:t>Executive Director – Industrial Compliance</w:t>
            </w:r>
          </w:p>
          <w:p w14:paraId="2A0F3C74" w14:textId="0B9721A3" w:rsidR="00351F7E" w:rsidRDefault="00351F7E"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3154B5">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 </w:t>
            </w:r>
            <w:r w:rsidR="00AA0232">
              <w:rPr>
                <w:rFonts w:asciiTheme="minorHAnsi" w:hAnsiTheme="minorHAnsi" w:cstheme="minorHAnsi"/>
                <w:w w:val="105"/>
                <w:sz w:val="20"/>
                <w:szCs w:val="20"/>
              </w:rPr>
              <w:t xml:space="preserve">Branch 1 or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Compliance and Enforcement </w:t>
            </w:r>
            <w:r w:rsidR="00AA0232">
              <w:rPr>
                <w:rFonts w:asciiTheme="minorHAnsi" w:hAnsiTheme="minorHAnsi" w:cstheme="minorHAnsi"/>
                <w:w w:val="105"/>
                <w:sz w:val="20"/>
                <w:szCs w:val="20"/>
              </w:rPr>
              <w:t>Branch 2.</w:t>
            </w:r>
          </w:p>
          <w:p w14:paraId="27D3A9AE" w14:textId="5ECC0F7E" w:rsidR="008A4575" w:rsidRPr="006A7D0C" w:rsidRDefault="005D44E9"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r w:rsidR="008A4575" w:rsidRPr="006A7D0C">
              <w:rPr>
                <w:rFonts w:asciiTheme="minorHAnsi" w:hAnsiTheme="minorHAnsi" w:cstheme="minorHAnsi"/>
                <w:w w:val="105"/>
                <w:sz w:val="20"/>
                <w:szCs w:val="20"/>
              </w:rPr>
              <w:t xml:space="preserve"> </w:t>
            </w:r>
          </w:p>
          <w:p w14:paraId="5C41F1D4" w14:textId="37A2DE10" w:rsidR="00C758C1" w:rsidRPr="00875CA3" w:rsidRDefault="008A4575" w:rsidP="00875CA3">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tc>
      </w:tr>
      <w:tr w:rsidR="008A4575" w:rsidRPr="006A7D0C" w14:paraId="79A0579B" w14:textId="77777777" w:rsidTr="00FD2DD6">
        <w:trPr>
          <w:gridAfter w:val="1"/>
          <w:wAfter w:w="25" w:type="dxa"/>
          <w:trHeight w:val="3523"/>
        </w:trPr>
        <w:tc>
          <w:tcPr>
            <w:tcW w:w="4819" w:type="dxa"/>
          </w:tcPr>
          <w:p w14:paraId="09F7264D" w14:textId="46233734" w:rsidR="008A4575" w:rsidRPr="006A7D0C" w:rsidRDefault="008A4575" w:rsidP="002A1A0D">
            <w:pPr>
              <w:pStyle w:val="TableParagraph"/>
              <w:spacing w:before="120" w:line="254" w:lineRule="auto"/>
              <w:ind w:left="141" w:right="184"/>
              <w:rPr>
                <w:rFonts w:asciiTheme="minorHAnsi" w:hAnsiTheme="minorHAnsi" w:cstheme="minorHAnsi"/>
                <w:sz w:val="20"/>
                <w:szCs w:val="20"/>
              </w:rPr>
            </w:pPr>
            <w:r w:rsidRPr="006A7D0C">
              <w:rPr>
                <w:rFonts w:asciiTheme="minorHAnsi" w:hAnsiTheme="minorHAnsi" w:cstheme="minorHAnsi"/>
                <w:w w:val="105"/>
                <w:sz w:val="20"/>
                <w:szCs w:val="20"/>
              </w:rPr>
              <w:t>Consider that a person who has given an undertaking has contravened any of its terms in accordance with subsection 715(6) of the FW Act</w:t>
            </w:r>
          </w:p>
        </w:tc>
        <w:tc>
          <w:tcPr>
            <w:tcW w:w="4820" w:type="dxa"/>
          </w:tcPr>
          <w:p w14:paraId="69850334" w14:textId="4609B463" w:rsidR="008A4575" w:rsidRDefault="00D1611F" w:rsidP="008A4575">
            <w:pPr>
              <w:pStyle w:val="TableParagraph"/>
              <w:numPr>
                <w:ilvl w:val="0"/>
                <w:numId w:val="33"/>
              </w:numPr>
              <w:tabs>
                <w:tab w:val="left" w:pos="480"/>
                <w:tab w:val="left" w:pos="481"/>
              </w:tabs>
              <w:spacing w:before="12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2ED8DAAD" w14:textId="35F7D330" w:rsidR="008A4575" w:rsidRDefault="008A4575" w:rsidP="008A4575">
            <w:pPr>
              <w:pStyle w:val="TableParagraph"/>
              <w:numPr>
                <w:ilvl w:val="0"/>
                <w:numId w:val="33"/>
              </w:numPr>
              <w:tabs>
                <w:tab w:val="left" w:pos="475"/>
                <w:tab w:val="left" w:pos="476"/>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4235A75B" w14:textId="4F4320A3" w:rsidR="00875CA3" w:rsidRPr="00FD2DD6" w:rsidRDefault="00875CA3" w:rsidP="00875CA3">
            <w:pPr>
              <w:pStyle w:val="TableParagraph"/>
              <w:numPr>
                <w:ilvl w:val="0"/>
                <w:numId w:val="33"/>
              </w:numPr>
              <w:tabs>
                <w:tab w:val="left" w:pos="479"/>
                <w:tab w:val="left" w:pos="481"/>
              </w:tabs>
              <w:spacing w:before="60" w:after="60" w:line="245" w:lineRule="exact"/>
              <w:ind w:right="395"/>
              <w:rPr>
                <w:rFonts w:asciiTheme="minorHAnsi" w:eastAsia="Times New Roman" w:hAnsiTheme="minorHAnsi" w:cstheme="minorHAnsi"/>
                <w:w w:val="105"/>
                <w:sz w:val="20"/>
                <w:szCs w:val="20"/>
                <w:lang w:val="en-AU" w:eastAsia="en-AU"/>
              </w:rPr>
            </w:pPr>
            <w:r w:rsidRPr="00C758C1">
              <w:rPr>
                <w:rFonts w:asciiTheme="minorHAnsi" w:hAnsiTheme="minorHAnsi" w:cstheme="minorHAnsi"/>
                <w:w w:val="105"/>
                <w:sz w:val="20"/>
                <w:szCs w:val="20"/>
                <w:lang w:val="en-AU"/>
              </w:rPr>
              <w:t xml:space="preserve">Executive Director </w:t>
            </w:r>
            <w:r>
              <w:rPr>
                <w:rFonts w:asciiTheme="minorHAnsi" w:hAnsiTheme="minorHAnsi" w:cstheme="minorHAnsi"/>
                <w:w w:val="105"/>
                <w:sz w:val="20"/>
                <w:szCs w:val="20"/>
                <w:lang w:val="en-AU"/>
              </w:rPr>
              <w:t xml:space="preserve">- </w:t>
            </w:r>
            <w:r w:rsidR="00611096">
              <w:rPr>
                <w:rFonts w:asciiTheme="minorHAnsi" w:hAnsiTheme="minorHAnsi" w:cstheme="minorHAnsi"/>
                <w:w w:val="105"/>
                <w:sz w:val="20"/>
                <w:szCs w:val="20"/>
                <w:lang w:val="en-AU"/>
              </w:rPr>
              <w:t>Large Corporates</w:t>
            </w:r>
          </w:p>
          <w:p w14:paraId="3CFA538C" w14:textId="5A7E0D42" w:rsidR="00C11A70" w:rsidRDefault="00C11A70" w:rsidP="00875CA3">
            <w:pPr>
              <w:pStyle w:val="TableParagraph"/>
              <w:numPr>
                <w:ilvl w:val="0"/>
                <w:numId w:val="33"/>
              </w:numPr>
              <w:tabs>
                <w:tab w:val="left" w:pos="479"/>
                <w:tab w:val="left" w:pos="481"/>
              </w:tabs>
              <w:spacing w:before="60" w:after="60" w:line="245" w:lineRule="exact"/>
              <w:ind w:right="395"/>
              <w:rPr>
                <w:rFonts w:asciiTheme="minorHAnsi" w:eastAsia="Times New Roman" w:hAnsiTheme="minorHAnsi" w:cstheme="minorHAnsi"/>
                <w:w w:val="105"/>
                <w:sz w:val="20"/>
                <w:szCs w:val="20"/>
                <w:lang w:val="en-AU" w:eastAsia="en-AU"/>
              </w:rPr>
            </w:pPr>
            <w:r>
              <w:rPr>
                <w:rFonts w:asciiTheme="minorHAnsi" w:hAnsiTheme="minorHAnsi" w:cstheme="minorHAnsi"/>
                <w:w w:val="105"/>
                <w:sz w:val="20"/>
                <w:szCs w:val="20"/>
                <w:lang w:val="en-AU"/>
              </w:rPr>
              <w:t>Executive Director – Industrial Compliance</w:t>
            </w:r>
          </w:p>
          <w:p w14:paraId="0564EA6B" w14:textId="442D0373" w:rsidR="00351F7E" w:rsidRDefault="00351F7E" w:rsidP="008A4575">
            <w:pPr>
              <w:pStyle w:val="TableParagraph"/>
              <w:numPr>
                <w:ilvl w:val="0"/>
                <w:numId w:val="33"/>
              </w:numPr>
              <w:tabs>
                <w:tab w:val="left" w:pos="479"/>
                <w:tab w:val="left" w:pos="481"/>
              </w:tabs>
              <w:spacing w:before="60" w:after="60" w:line="245" w:lineRule="exact"/>
              <w:ind w:right="133"/>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3154B5">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w:t>
            </w:r>
            <w:r w:rsidRPr="006A7D0C">
              <w:rPr>
                <w:rFonts w:asciiTheme="minorHAnsi" w:hAnsiTheme="minorHAnsi" w:cstheme="minorHAnsi"/>
                <w:w w:val="105"/>
                <w:sz w:val="20"/>
                <w:szCs w:val="20"/>
              </w:rPr>
              <w:t xml:space="preserve"> </w:t>
            </w:r>
            <w:r w:rsidR="00AA0232">
              <w:rPr>
                <w:rFonts w:asciiTheme="minorHAnsi" w:hAnsiTheme="minorHAnsi" w:cstheme="minorHAnsi"/>
                <w:w w:val="105"/>
                <w:sz w:val="20"/>
                <w:szCs w:val="20"/>
              </w:rPr>
              <w:t xml:space="preserve">Branch 1 or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Compliance and Enforcement </w:t>
            </w:r>
            <w:r w:rsidR="00AA0232">
              <w:rPr>
                <w:rFonts w:asciiTheme="minorHAnsi" w:hAnsiTheme="minorHAnsi" w:cstheme="minorHAnsi"/>
                <w:w w:val="105"/>
                <w:sz w:val="20"/>
                <w:szCs w:val="20"/>
              </w:rPr>
              <w:t>Branch 2.</w:t>
            </w:r>
          </w:p>
          <w:p w14:paraId="5049F131" w14:textId="0100590D" w:rsidR="008A4575" w:rsidRPr="006A7D0C" w:rsidRDefault="008A4575" w:rsidP="008A4575">
            <w:pPr>
              <w:pStyle w:val="TableParagraph"/>
              <w:numPr>
                <w:ilvl w:val="0"/>
                <w:numId w:val="33"/>
              </w:numPr>
              <w:tabs>
                <w:tab w:val="left" w:pos="479"/>
                <w:tab w:val="left" w:pos="481"/>
              </w:tabs>
              <w:spacing w:before="60" w:after="60" w:line="245" w:lineRule="exact"/>
              <w:ind w:right="133"/>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235C06">
              <w:rPr>
                <w:rFonts w:asciiTheme="minorHAnsi" w:hAnsiTheme="minorHAnsi" w:cstheme="minorHAnsi"/>
                <w:w w:val="105"/>
                <w:sz w:val="20"/>
                <w:szCs w:val="20"/>
              </w:rPr>
              <w:t xml:space="preserve"> </w:t>
            </w:r>
            <w:r w:rsidRPr="006A7D0C">
              <w:rPr>
                <w:rFonts w:asciiTheme="minorHAnsi" w:hAnsiTheme="minorHAnsi" w:cstheme="minorHAnsi"/>
                <w:w w:val="105"/>
                <w:sz w:val="20"/>
                <w:szCs w:val="20"/>
              </w:rPr>
              <w:t xml:space="preserve">- Enforcement </w:t>
            </w:r>
          </w:p>
          <w:p w14:paraId="7C7041FC" w14:textId="58975DD7" w:rsidR="00C758C1" w:rsidRPr="00CE4687" w:rsidRDefault="008A4575" w:rsidP="00875CA3">
            <w:pPr>
              <w:pStyle w:val="TableParagraph"/>
              <w:numPr>
                <w:ilvl w:val="0"/>
                <w:numId w:val="33"/>
              </w:numPr>
              <w:tabs>
                <w:tab w:val="left" w:pos="479"/>
                <w:tab w:val="left" w:pos="481"/>
              </w:tabs>
              <w:spacing w:before="60" w:after="60" w:line="245" w:lineRule="exact"/>
              <w:ind w:right="395"/>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tc>
      </w:tr>
      <w:tr w:rsidR="008A4575" w:rsidRPr="006A7D0C" w14:paraId="1DE2ACE9" w14:textId="77777777" w:rsidTr="005F6CE1">
        <w:trPr>
          <w:gridAfter w:val="1"/>
          <w:wAfter w:w="25" w:type="dxa"/>
          <w:trHeight w:val="387"/>
        </w:trPr>
        <w:tc>
          <w:tcPr>
            <w:tcW w:w="9639" w:type="dxa"/>
            <w:gridSpan w:val="2"/>
            <w:shd w:val="clear" w:color="auto" w:fill="F2F2F2" w:themeFill="background1" w:themeFillShade="F2"/>
          </w:tcPr>
          <w:p w14:paraId="174DC747" w14:textId="77777777" w:rsidR="008A4575" w:rsidRPr="006A7D0C" w:rsidRDefault="008A4575" w:rsidP="00CE4687">
            <w:pPr>
              <w:pStyle w:val="TableParagraph"/>
              <w:keepNext/>
              <w:tabs>
                <w:tab w:val="left" w:pos="485"/>
                <w:tab w:val="left" w:pos="486"/>
              </w:tabs>
              <w:spacing w:before="35" w:line="284" w:lineRule="exact"/>
              <w:jc w:val="center"/>
              <w:rPr>
                <w:rFonts w:asciiTheme="minorHAnsi" w:hAnsiTheme="minorHAnsi" w:cstheme="minorHAnsi"/>
                <w:b/>
                <w:w w:val="105"/>
                <w:sz w:val="20"/>
                <w:szCs w:val="20"/>
              </w:rPr>
            </w:pPr>
            <w:r w:rsidRPr="006A7D0C">
              <w:rPr>
                <w:rFonts w:asciiTheme="minorHAnsi" w:hAnsiTheme="minorHAnsi" w:cstheme="minorHAnsi"/>
                <w:b/>
                <w:w w:val="105"/>
                <w:sz w:val="20"/>
                <w:szCs w:val="20"/>
              </w:rPr>
              <w:t>DISCLOSING INFORMATION</w:t>
            </w:r>
          </w:p>
        </w:tc>
      </w:tr>
      <w:tr w:rsidR="008A4575" w:rsidRPr="006A7D0C" w14:paraId="6FF5F798" w14:textId="77777777" w:rsidTr="005F6CE1">
        <w:trPr>
          <w:gridAfter w:val="1"/>
          <w:wAfter w:w="25" w:type="dxa"/>
          <w:trHeight w:val="2022"/>
        </w:trPr>
        <w:tc>
          <w:tcPr>
            <w:tcW w:w="4819" w:type="dxa"/>
          </w:tcPr>
          <w:p w14:paraId="1C103060" w14:textId="54FEB603" w:rsidR="008A4575" w:rsidRPr="006A7D0C" w:rsidRDefault="00507404" w:rsidP="002A1A0D">
            <w:pPr>
              <w:pStyle w:val="TableParagraph"/>
              <w:spacing w:before="120" w:line="254" w:lineRule="auto"/>
              <w:ind w:left="103" w:right="103" w:firstLine="5"/>
              <w:rPr>
                <w:rFonts w:asciiTheme="minorHAnsi" w:hAnsiTheme="minorHAnsi" w:cstheme="minorHAnsi"/>
                <w:sz w:val="20"/>
                <w:szCs w:val="20"/>
              </w:rPr>
            </w:pPr>
            <w:bookmarkStart w:id="0" w:name="_Hlk73626196"/>
            <w:r>
              <w:rPr>
                <w:rFonts w:asciiTheme="minorHAnsi" w:hAnsiTheme="minorHAnsi" w:cstheme="minorHAnsi"/>
                <w:w w:val="105"/>
                <w:sz w:val="20"/>
                <w:szCs w:val="20"/>
              </w:rPr>
              <w:t>O</w:t>
            </w:r>
            <w:r w:rsidRPr="006A7D0C">
              <w:rPr>
                <w:rFonts w:asciiTheme="minorHAnsi" w:hAnsiTheme="minorHAnsi" w:cstheme="minorHAnsi"/>
                <w:w w:val="105"/>
                <w:sz w:val="20"/>
                <w:szCs w:val="20"/>
              </w:rPr>
              <w:t xml:space="preserve">ther than information obtained under a FWO notice issued pursuant to section 712AB of the FW Act, </w:t>
            </w:r>
            <w:r>
              <w:rPr>
                <w:rFonts w:asciiTheme="minorHAnsi" w:hAnsiTheme="minorHAnsi" w:cstheme="minorHAnsi"/>
                <w:w w:val="105"/>
                <w:sz w:val="20"/>
                <w:szCs w:val="20"/>
              </w:rPr>
              <w:t>f</w:t>
            </w:r>
            <w:r w:rsidRPr="006A7D0C">
              <w:rPr>
                <w:rFonts w:asciiTheme="minorHAnsi" w:hAnsiTheme="minorHAnsi" w:cstheme="minorHAnsi"/>
                <w:w w:val="105"/>
                <w:sz w:val="20"/>
                <w:szCs w:val="20"/>
              </w:rPr>
              <w:t xml:space="preserve">orm </w:t>
            </w:r>
            <w:r w:rsidR="008A4575" w:rsidRPr="006A7D0C">
              <w:rPr>
                <w:rFonts w:asciiTheme="minorHAnsi" w:hAnsiTheme="minorHAnsi" w:cstheme="minorHAnsi"/>
                <w:w w:val="105"/>
                <w:sz w:val="20"/>
                <w:szCs w:val="20"/>
              </w:rPr>
              <w:t xml:space="preserve">a reasonable belief that it is necessary or appropriate </w:t>
            </w:r>
            <w:r w:rsidR="00BF6502">
              <w:rPr>
                <w:rFonts w:asciiTheme="minorHAnsi" w:hAnsiTheme="minorHAnsi" w:cstheme="minorHAnsi"/>
                <w:w w:val="105"/>
                <w:sz w:val="20"/>
                <w:szCs w:val="20"/>
              </w:rPr>
              <w:t xml:space="preserve">to disclose or </w:t>
            </w:r>
            <w:proofErr w:type="spellStart"/>
            <w:r w:rsidR="00BF6502">
              <w:rPr>
                <w:rFonts w:asciiTheme="minorHAnsi" w:hAnsiTheme="minorHAnsi" w:cstheme="minorHAnsi"/>
                <w:w w:val="105"/>
                <w:sz w:val="20"/>
                <w:szCs w:val="20"/>
              </w:rPr>
              <w:t>authorise</w:t>
            </w:r>
            <w:proofErr w:type="spellEnd"/>
            <w:r w:rsidR="00BF6502">
              <w:rPr>
                <w:rFonts w:asciiTheme="minorHAnsi" w:hAnsiTheme="minorHAnsi" w:cstheme="minorHAnsi"/>
                <w:w w:val="105"/>
                <w:sz w:val="20"/>
                <w:szCs w:val="20"/>
              </w:rPr>
              <w:t xml:space="preserve"> the disclosure of </w:t>
            </w:r>
            <w:r w:rsidR="008A4575" w:rsidRPr="006A7D0C">
              <w:rPr>
                <w:rFonts w:asciiTheme="minorHAnsi" w:hAnsiTheme="minorHAnsi" w:cstheme="minorHAnsi"/>
                <w:w w:val="105"/>
                <w:sz w:val="20"/>
                <w:szCs w:val="20"/>
              </w:rPr>
              <w:t>information</w:t>
            </w:r>
            <w:r w:rsidR="00DB0EF9">
              <w:rPr>
                <w:rFonts w:asciiTheme="minorHAnsi" w:hAnsiTheme="minorHAnsi" w:cstheme="minorHAnsi"/>
                <w:w w:val="105"/>
                <w:sz w:val="20"/>
                <w:szCs w:val="20"/>
              </w:rPr>
              <w:t xml:space="preserve"> in the course of performing </w:t>
            </w:r>
            <w:r w:rsidR="00C93A5A">
              <w:rPr>
                <w:rFonts w:asciiTheme="minorHAnsi" w:hAnsiTheme="minorHAnsi" w:cstheme="minorHAnsi"/>
                <w:w w:val="105"/>
                <w:sz w:val="20"/>
                <w:szCs w:val="20"/>
              </w:rPr>
              <w:t>functions or exercising powers under the FW Act</w:t>
            </w:r>
            <w:r w:rsidR="008A4575" w:rsidRPr="006A7D0C">
              <w:rPr>
                <w:rFonts w:asciiTheme="minorHAnsi" w:hAnsiTheme="minorHAnsi" w:cstheme="minorHAnsi"/>
                <w:w w:val="105"/>
                <w:sz w:val="20"/>
                <w:szCs w:val="20"/>
              </w:rPr>
              <w:t xml:space="preserve">, and disclose, or </w:t>
            </w:r>
            <w:proofErr w:type="spellStart"/>
            <w:r w:rsidR="008A4575" w:rsidRPr="006A7D0C">
              <w:rPr>
                <w:rFonts w:asciiTheme="minorHAnsi" w:hAnsiTheme="minorHAnsi" w:cstheme="minorHAnsi"/>
                <w:w w:val="105"/>
                <w:sz w:val="20"/>
                <w:szCs w:val="20"/>
              </w:rPr>
              <w:t>authorise</w:t>
            </w:r>
            <w:proofErr w:type="spellEnd"/>
            <w:r w:rsidR="008A4575" w:rsidRPr="006A7D0C">
              <w:rPr>
                <w:rFonts w:asciiTheme="minorHAnsi" w:hAnsiTheme="minorHAnsi" w:cstheme="minorHAnsi"/>
                <w:w w:val="105"/>
                <w:sz w:val="20"/>
                <w:szCs w:val="20"/>
              </w:rPr>
              <w:t xml:space="preserve"> the disclosure of, the information in accordance with subsection 718(2)</w:t>
            </w:r>
            <w:r w:rsidR="00C93A5A">
              <w:rPr>
                <w:rFonts w:asciiTheme="minorHAnsi" w:hAnsiTheme="minorHAnsi" w:cstheme="minorHAnsi"/>
                <w:w w:val="105"/>
                <w:sz w:val="20"/>
                <w:szCs w:val="20"/>
              </w:rPr>
              <w:t>(a)</w:t>
            </w:r>
            <w:r w:rsidR="008A4575" w:rsidRPr="006A7D0C">
              <w:rPr>
                <w:rFonts w:asciiTheme="minorHAnsi" w:hAnsiTheme="minorHAnsi" w:cstheme="minorHAnsi"/>
                <w:w w:val="105"/>
                <w:sz w:val="20"/>
                <w:szCs w:val="20"/>
              </w:rPr>
              <w:t xml:space="preserve"> of the FW Act</w:t>
            </w:r>
            <w:bookmarkEnd w:id="0"/>
          </w:p>
        </w:tc>
        <w:tc>
          <w:tcPr>
            <w:tcW w:w="4820" w:type="dxa"/>
          </w:tcPr>
          <w:p w14:paraId="341CA286" w14:textId="77777777" w:rsidR="008A4575" w:rsidRPr="006A7D0C" w:rsidRDefault="008A4575" w:rsidP="005F6CE1">
            <w:pPr>
              <w:pStyle w:val="TableParagraph"/>
              <w:tabs>
                <w:tab w:val="left" w:pos="504"/>
                <w:tab w:val="left" w:pos="505"/>
              </w:tabs>
              <w:spacing w:before="120" w:after="60" w:line="245" w:lineRule="exact"/>
              <w:ind w:right="133"/>
              <w:rPr>
                <w:rFonts w:asciiTheme="minorHAnsi" w:hAnsiTheme="minorHAnsi" w:cstheme="minorHAnsi"/>
                <w:sz w:val="20"/>
                <w:szCs w:val="20"/>
              </w:rPr>
            </w:pPr>
            <w:r w:rsidRPr="006A7D0C">
              <w:rPr>
                <w:rFonts w:asciiTheme="minorHAnsi" w:hAnsiTheme="minorHAnsi" w:cstheme="minorHAnsi"/>
                <w:w w:val="105"/>
                <w:sz w:val="20"/>
                <w:szCs w:val="20"/>
              </w:rPr>
              <w:t>Subject</w:t>
            </w:r>
            <w:r w:rsidRPr="006A7D0C">
              <w:rPr>
                <w:rFonts w:asciiTheme="minorHAnsi" w:hAnsiTheme="minorHAnsi" w:cstheme="minorHAnsi"/>
                <w:spacing w:val="-8"/>
                <w:w w:val="105"/>
                <w:sz w:val="20"/>
                <w:szCs w:val="20"/>
              </w:rPr>
              <w:t xml:space="preserve"> </w:t>
            </w:r>
            <w:r w:rsidRPr="006A7D0C">
              <w:rPr>
                <w:rFonts w:asciiTheme="minorHAnsi" w:hAnsiTheme="minorHAnsi" w:cstheme="minorHAnsi"/>
                <w:w w:val="105"/>
                <w:sz w:val="20"/>
                <w:szCs w:val="20"/>
              </w:rPr>
              <w:t>to</w:t>
            </w:r>
            <w:r w:rsidRPr="006A7D0C">
              <w:rPr>
                <w:rFonts w:asciiTheme="minorHAnsi" w:hAnsiTheme="minorHAnsi" w:cstheme="minorHAnsi"/>
                <w:spacing w:val="-3"/>
                <w:w w:val="105"/>
                <w:sz w:val="20"/>
                <w:szCs w:val="20"/>
              </w:rPr>
              <w:t xml:space="preserve"> </w:t>
            </w:r>
            <w:r w:rsidRPr="006A7D0C">
              <w:rPr>
                <w:rFonts w:asciiTheme="minorHAnsi" w:hAnsiTheme="minorHAnsi" w:cstheme="minorHAnsi"/>
                <w:w w:val="105"/>
                <w:sz w:val="20"/>
                <w:szCs w:val="20"/>
              </w:rPr>
              <w:t>the third</w:t>
            </w:r>
            <w:r w:rsidRPr="006A7D0C">
              <w:rPr>
                <w:rFonts w:asciiTheme="minorHAnsi" w:hAnsiTheme="minorHAnsi" w:cstheme="minorHAnsi"/>
                <w:spacing w:val="-16"/>
                <w:w w:val="105"/>
                <w:sz w:val="20"/>
                <w:szCs w:val="20"/>
              </w:rPr>
              <w:t xml:space="preserve"> </w:t>
            </w:r>
            <w:r w:rsidRPr="006A7D0C">
              <w:rPr>
                <w:rFonts w:asciiTheme="minorHAnsi" w:hAnsiTheme="minorHAnsi" w:cstheme="minorHAnsi"/>
                <w:w w:val="105"/>
                <w:sz w:val="20"/>
                <w:szCs w:val="20"/>
              </w:rPr>
              <w:t>direction</w:t>
            </w:r>
            <w:r w:rsidRPr="006A7D0C">
              <w:rPr>
                <w:rFonts w:asciiTheme="minorHAnsi" w:hAnsiTheme="minorHAnsi" w:cstheme="minorHAnsi"/>
                <w:spacing w:val="-4"/>
                <w:w w:val="105"/>
                <w:sz w:val="20"/>
                <w:szCs w:val="20"/>
              </w:rPr>
              <w:t xml:space="preserve"> </w:t>
            </w:r>
            <w:r w:rsidRPr="006A7D0C">
              <w:rPr>
                <w:rFonts w:asciiTheme="minorHAnsi" w:hAnsiTheme="minorHAnsi" w:cstheme="minorHAnsi"/>
                <w:w w:val="105"/>
                <w:sz w:val="20"/>
                <w:szCs w:val="20"/>
              </w:rPr>
              <w:t>below,</w:t>
            </w:r>
            <w:r w:rsidRPr="006A7D0C">
              <w:rPr>
                <w:rFonts w:asciiTheme="minorHAnsi" w:hAnsiTheme="minorHAnsi" w:cstheme="minorHAnsi"/>
                <w:spacing w:val="-4"/>
                <w:w w:val="105"/>
                <w:sz w:val="20"/>
                <w:szCs w:val="20"/>
              </w:rPr>
              <w:t xml:space="preserve"> </w:t>
            </w:r>
            <w:r w:rsidRPr="006A7D0C">
              <w:rPr>
                <w:rFonts w:asciiTheme="minorHAnsi" w:hAnsiTheme="minorHAnsi" w:cstheme="minorHAnsi"/>
                <w:w w:val="105"/>
                <w:sz w:val="20"/>
                <w:szCs w:val="20"/>
              </w:rPr>
              <w:t>members of staff engaged:</w:t>
            </w:r>
          </w:p>
          <w:p w14:paraId="4993CBBE" w14:textId="57AA116B" w:rsidR="008A4575" w:rsidRPr="000040C4" w:rsidRDefault="008A4575" w:rsidP="000040C4">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at Executive Level 1 or above; and</w:t>
            </w:r>
          </w:p>
          <w:p w14:paraId="45FC026D" w14:textId="4D58FFB5" w:rsidR="008A4575" w:rsidRPr="006A7D0C" w:rsidRDefault="008A4575" w:rsidP="000040C4">
            <w:pPr>
              <w:pStyle w:val="TableParagraph"/>
              <w:numPr>
                <w:ilvl w:val="0"/>
                <w:numId w:val="33"/>
              </w:numPr>
              <w:tabs>
                <w:tab w:val="left" w:pos="504"/>
                <w:tab w:val="left" w:pos="505"/>
              </w:tabs>
              <w:spacing w:before="12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as an </w:t>
            </w:r>
            <w:r w:rsidR="00235C06">
              <w:rPr>
                <w:rFonts w:asciiTheme="minorHAnsi" w:hAnsiTheme="minorHAnsi" w:cstheme="minorHAnsi"/>
                <w:w w:val="105"/>
                <w:sz w:val="20"/>
                <w:szCs w:val="20"/>
              </w:rPr>
              <w:t>APS 6 in Information Governance</w:t>
            </w:r>
          </w:p>
        </w:tc>
      </w:tr>
      <w:tr w:rsidR="00354433" w:rsidRPr="006A7D0C" w14:paraId="5A1BE705" w14:textId="77777777" w:rsidTr="005F6CE1">
        <w:trPr>
          <w:gridAfter w:val="1"/>
          <w:wAfter w:w="25" w:type="dxa"/>
          <w:trHeight w:val="2022"/>
        </w:trPr>
        <w:tc>
          <w:tcPr>
            <w:tcW w:w="4819" w:type="dxa"/>
          </w:tcPr>
          <w:p w14:paraId="63A36B50" w14:textId="1DACEE89" w:rsidR="00354433" w:rsidRPr="00354433" w:rsidRDefault="00354433" w:rsidP="002A1A0D">
            <w:pPr>
              <w:pStyle w:val="TableParagraph"/>
              <w:spacing w:before="120" w:line="254" w:lineRule="auto"/>
              <w:ind w:left="103" w:right="103" w:firstLine="5"/>
              <w:rPr>
                <w:rFonts w:asciiTheme="minorHAnsi" w:hAnsiTheme="minorHAnsi" w:cstheme="minorHAnsi"/>
                <w:w w:val="105"/>
                <w:sz w:val="20"/>
                <w:szCs w:val="20"/>
              </w:rPr>
            </w:pPr>
            <w:r w:rsidRPr="000040C4">
              <w:rPr>
                <w:rFonts w:asciiTheme="minorHAnsi" w:hAnsiTheme="minorHAnsi" w:cstheme="minorHAnsi"/>
                <w:w w:val="105"/>
                <w:sz w:val="20"/>
                <w:szCs w:val="20"/>
                <w:lang w:val="en-AU"/>
              </w:rPr>
              <w:t>Other than information obtained under a FWO notice issued pursuant to section 712AB of the FW Act, form a reasonable belief that the disclosure of information is likely to assist in the administration or enforcement of a law of the Commonwealth, a State or a Territory, and disclose, or authorise the disclosure of, the information in accordance with subsection 718(2)(b) of the FW Act</w:t>
            </w:r>
          </w:p>
        </w:tc>
        <w:tc>
          <w:tcPr>
            <w:tcW w:w="4820" w:type="dxa"/>
          </w:tcPr>
          <w:p w14:paraId="1E8A52D2" w14:textId="77777777" w:rsidR="00354433" w:rsidRPr="00354433" w:rsidRDefault="00354433" w:rsidP="00354433">
            <w:pPr>
              <w:pStyle w:val="TableParagraph"/>
              <w:rPr>
                <w:rFonts w:asciiTheme="minorHAnsi" w:hAnsiTheme="minorHAnsi" w:cstheme="minorHAnsi"/>
                <w:w w:val="105"/>
                <w:sz w:val="20"/>
                <w:szCs w:val="20"/>
              </w:rPr>
            </w:pPr>
            <w:r w:rsidRPr="00354433">
              <w:rPr>
                <w:rFonts w:asciiTheme="minorHAnsi" w:hAnsiTheme="minorHAnsi" w:cstheme="minorHAnsi"/>
                <w:w w:val="105"/>
                <w:sz w:val="20"/>
                <w:szCs w:val="20"/>
              </w:rPr>
              <w:t>Subject to the third direction below, members of staff engaged:</w:t>
            </w:r>
          </w:p>
          <w:p w14:paraId="6292FBB8" w14:textId="77777777" w:rsidR="00354433" w:rsidRDefault="00354433" w:rsidP="000040C4">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sidRPr="00354433">
              <w:rPr>
                <w:rFonts w:asciiTheme="minorHAnsi" w:hAnsiTheme="minorHAnsi" w:cstheme="minorHAnsi"/>
                <w:w w:val="105"/>
                <w:sz w:val="20"/>
                <w:szCs w:val="20"/>
              </w:rPr>
              <w:t>at Executive Level 1 or above; and</w:t>
            </w:r>
          </w:p>
          <w:p w14:paraId="0F58BB73" w14:textId="641DB418" w:rsidR="00354433" w:rsidRPr="006A7D0C" w:rsidRDefault="00354433" w:rsidP="000040C4">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sidRPr="000040C4">
              <w:rPr>
                <w:rFonts w:asciiTheme="minorHAnsi" w:hAnsiTheme="minorHAnsi" w:cstheme="minorHAnsi"/>
                <w:w w:val="105"/>
                <w:sz w:val="20"/>
                <w:szCs w:val="20"/>
              </w:rPr>
              <w:t>as an APS 6 in Information Governance</w:t>
            </w:r>
          </w:p>
        </w:tc>
      </w:tr>
      <w:tr w:rsidR="008A4575" w:rsidRPr="006A7D0C" w14:paraId="2C5F0737" w14:textId="77777777" w:rsidTr="005F6CE1">
        <w:trPr>
          <w:gridAfter w:val="1"/>
          <w:wAfter w:w="25" w:type="dxa"/>
          <w:trHeight w:val="2022"/>
        </w:trPr>
        <w:tc>
          <w:tcPr>
            <w:tcW w:w="4819" w:type="dxa"/>
          </w:tcPr>
          <w:p w14:paraId="4A2886EB" w14:textId="05D53A3F" w:rsidR="008A4575" w:rsidRPr="006A7D0C" w:rsidRDefault="000D7A0A" w:rsidP="002A1A0D">
            <w:pPr>
              <w:pStyle w:val="TableParagraph"/>
              <w:spacing w:before="120" w:line="254" w:lineRule="auto"/>
              <w:ind w:left="99" w:right="104" w:firstLine="5"/>
              <w:rPr>
                <w:rFonts w:asciiTheme="minorHAnsi" w:hAnsiTheme="minorHAnsi" w:cstheme="minorHAnsi"/>
                <w:sz w:val="20"/>
                <w:szCs w:val="20"/>
              </w:rPr>
            </w:pPr>
            <w:r>
              <w:rPr>
                <w:rFonts w:asciiTheme="minorHAnsi" w:hAnsiTheme="minorHAnsi" w:cstheme="minorHAnsi"/>
                <w:w w:val="105"/>
                <w:sz w:val="20"/>
                <w:szCs w:val="20"/>
              </w:rPr>
              <w:t>O</w:t>
            </w:r>
            <w:r w:rsidRPr="006A7D0C">
              <w:rPr>
                <w:rFonts w:asciiTheme="minorHAnsi" w:hAnsiTheme="minorHAnsi" w:cstheme="minorHAnsi"/>
                <w:w w:val="105"/>
                <w:sz w:val="20"/>
                <w:szCs w:val="20"/>
              </w:rPr>
              <w:t>ther than information obtained under a FWO notice issued pursuant to section 712AB of the FW Act,</w:t>
            </w:r>
            <w:r>
              <w:rPr>
                <w:rFonts w:asciiTheme="minorHAnsi" w:hAnsiTheme="minorHAnsi" w:cstheme="minorHAnsi"/>
                <w:w w:val="105"/>
                <w:sz w:val="20"/>
                <w:szCs w:val="20"/>
              </w:rPr>
              <w:t xml:space="preserve"> f</w:t>
            </w:r>
            <w:r w:rsidRPr="006A7D0C">
              <w:rPr>
                <w:rFonts w:asciiTheme="minorHAnsi" w:hAnsiTheme="minorHAnsi" w:cstheme="minorHAnsi"/>
                <w:w w:val="105"/>
                <w:sz w:val="20"/>
                <w:szCs w:val="20"/>
              </w:rPr>
              <w:t xml:space="preserve">orm </w:t>
            </w:r>
            <w:r w:rsidR="008A4575" w:rsidRPr="006A7D0C">
              <w:rPr>
                <w:rFonts w:asciiTheme="minorHAnsi" w:hAnsiTheme="minorHAnsi" w:cstheme="minorHAnsi"/>
                <w:w w:val="105"/>
                <w:sz w:val="20"/>
                <w:szCs w:val="20"/>
              </w:rPr>
              <w:t>a reasonable belief that</w:t>
            </w:r>
            <w:r w:rsidR="00F36434">
              <w:rPr>
                <w:rFonts w:asciiTheme="minorHAnsi" w:hAnsiTheme="minorHAnsi" w:cstheme="minorHAnsi"/>
                <w:w w:val="105"/>
                <w:sz w:val="20"/>
                <w:szCs w:val="20"/>
              </w:rPr>
              <w:t xml:space="preserve"> disclosure </w:t>
            </w:r>
            <w:r w:rsidR="00A22391">
              <w:rPr>
                <w:rFonts w:asciiTheme="minorHAnsi" w:hAnsiTheme="minorHAnsi" w:cstheme="minorHAnsi"/>
                <w:w w:val="105"/>
                <w:sz w:val="20"/>
                <w:szCs w:val="20"/>
              </w:rPr>
              <w:t xml:space="preserve">of information </w:t>
            </w:r>
            <w:r w:rsidR="00F36434">
              <w:rPr>
                <w:rFonts w:asciiTheme="minorHAnsi" w:hAnsiTheme="minorHAnsi" w:cstheme="minorHAnsi"/>
                <w:w w:val="105"/>
                <w:sz w:val="20"/>
                <w:szCs w:val="20"/>
              </w:rPr>
              <w:t xml:space="preserve">is likely to assist the Minister </w:t>
            </w:r>
            <w:r w:rsidR="009277A0">
              <w:rPr>
                <w:rFonts w:asciiTheme="minorHAnsi" w:hAnsiTheme="minorHAnsi" w:cstheme="minorHAnsi"/>
                <w:w w:val="105"/>
                <w:sz w:val="20"/>
                <w:szCs w:val="20"/>
              </w:rPr>
              <w:t xml:space="preserve">to </w:t>
            </w:r>
            <w:r w:rsidR="00F36434">
              <w:rPr>
                <w:rFonts w:asciiTheme="minorHAnsi" w:hAnsiTheme="minorHAnsi" w:cstheme="minorHAnsi"/>
                <w:w w:val="105"/>
                <w:sz w:val="20"/>
                <w:szCs w:val="20"/>
              </w:rPr>
              <w:t>consider a complaint or issue in relation to a matter arising under the FW Act</w:t>
            </w:r>
            <w:r w:rsidR="008A4575" w:rsidRPr="006A7D0C">
              <w:rPr>
                <w:rFonts w:asciiTheme="minorHAnsi" w:hAnsiTheme="minorHAnsi" w:cstheme="minorHAnsi"/>
                <w:w w:val="105"/>
                <w:sz w:val="20"/>
                <w:szCs w:val="20"/>
              </w:rPr>
              <w:t xml:space="preserve"> and disclose, or </w:t>
            </w:r>
            <w:proofErr w:type="spellStart"/>
            <w:r w:rsidR="008A4575" w:rsidRPr="006A7D0C">
              <w:rPr>
                <w:rFonts w:asciiTheme="minorHAnsi" w:hAnsiTheme="minorHAnsi" w:cstheme="minorHAnsi"/>
                <w:w w:val="105"/>
                <w:sz w:val="20"/>
                <w:szCs w:val="20"/>
              </w:rPr>
              <w:t>authorise</w:t>
            </w:r>
            <w:proofErr w:type="spellEnd"/>
            <w:r w:rsidR="008A4575" w:rsidRPr="006A7D0C">
              <w:rPr>
                <w:rFonts w:asciiTheme="minorHAnsi" w:hAnsiTheme="minorHAnsi" w:cstheme="minorHAnsi"/>
                <w:w w:val="105"/>
                <w:sz w:val="20"/>
                <w:szCs w:val="20"/>
              </w:rPr>
              <w:t xml:space="preserve"> the disclosure of, the information in accordance with subsection 718(3) of the FW Act</w:t>
            </w:r>
          </w:p>
        </w:tc>
        <w:tc>
          <w:tcPr>
            <w:tcW w:w="4820" w:type="dxa"/>
          </w:tcPr>
          <w:p w14:paraId="0FCCB33A" w14:textId="7EAA0032" w:rsidR="008A4575" w:rsidRDefault="008A4575"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Members of staff engaged at the</w:t>
            </w:r>
            <w:r w:rsidRPr="006A7D0C">
              <w:rPr>
                <w:rFonts w:asciiTheme="minorHAnsi" w:hAnsiTheme="minorHAnsi" w:cstheme="minorHAnsi"/>
                <w:spacing w:val="-35"/>
                <w:w w:val="105"/>
                <w:sz w:val="20"/>
                <w:szCs w:val="20"/>
              </w:rPr>
              <w:t xml:space="preserve"> </w:t>
            </w:r>
            <w:r w:rsidR="005A571E">
              <w:rPr>
                <w:rFonts w:asciiTheme="minorHAnsi" w:hAnsiTheme="minorHAnsi" w:cstheme="minorHAnsi"/>
                <w:spacing w:val="-35"/>
                <w:w w:val="105"/>
                <w:sz w:val="20"/>
                <w:szCs w:val="20"/>
              </w:rPr>
              <w:t xml:space="preserve"> </w:t>
            </w:r>
            <w:r w:rsidRPr="006A7D0C">
              <w:rPr>
                <w:rFonts w:asciiTheme="minorHAnsi" w:hAnsiTheme="minorHAnsi" w:cstheme="minorHAnsi"/>
                <w:w w:val="105"/>
                <w:sz w:val="20"/>
                <w:szCs w:val="20"/>
              </w:rPr>
              <w:t>Senior Executive Service level</w:t>
            </w:r>
          </w:p>
          <w:p w14:paraId="3B0460FB" w14:textId="2E3A4AB8" w:rsidR="008A4575"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Level 2, Director </w:t>
            </w:r>
            <w:r w:rsidR="008A4356">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Policy</w:t>
            </w:r>
          </w:p>
          <w:p w14:paraId="64172416" w14:textId="3B2D95C7" w:rsidR="008A4356" w:rsidRPr="006A7D0C" w:rsidRDefault="008A4356"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8A4356">
              <w:rPr>
                <w:rFonts w:asciiTheme="minorHAnsi" w:hAnsiTheme="minorHAnsi" w:cstheme="minorHAnsi"/>
                <w:w w:val="105"/>
                <w:sz w:val="20"/>
                <w:szCs w:val="20"/>
                <w:lang w:val="en-AU"/>
              </w:rPr>
              <w:t>Executive Level 2, Director – Parliamentary and Projects</w:t>
            </w:r>
          </w:p>
          <w:p w14:paraId="32095DC4" w14:textId="46DED83B"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Executive Level 2, Director </w:t>
            </w:r>
            <w:r w:rsidR="008A4356" w:rsidRPr="008A4356">
              <w:rPr>
                <w:rFonts w:asciiTheme="minorHAnsi" w:hAnsiTheme="minorHAnsi" w:cstheme="minorHAnsi"/>
                <w:w w:val="105"/>
                <w:sz w:val="20"/>
                <w:szCs w:val="20"/>
                <w:lang w:val="en-AU"/>
              </w:rPr>
              <w:t>–</w:t>
            </w:r>
            <w:r w:rsidRPr="006A7D0C">
              <w:rPr>
                <w:rFonts w:asciiTheme="minorHAnsi" w:hAnsiTheme="minorHAnsi" w:cstheme="minorHAnsi"/>
                <w:w w:val="105"/>
                <w:sz w:val="20"/>
                <w:szCs w:val="20"/>
              </w:rPr>
              <w:t xml:space="preserve"> Media</w:t>
            </w:r>
          </w:p>
        </w:tc>
      </w:tr>
      <w:tr w:rsidR="008A4575" w:rsidRPr="006A7D0C" w14:paraId="68DAF5BB" w14:textId="77777777" w:rsidTr="005F6CE1">
        <w:trPr>
          <w:gridAfter w:val="1"/>
          <w:wAfter w:w="25" w:type="dxa"/>
          <w:trHeight w:val="1981"/>
        </w:trPr>
        <w:tc>
          <w:tcPr>
            <w:tcW w:w="4819" w:type="dxa"/>
          </w:tcPr>
          <w:p w14:paraId="54A488BE" w14:textId="3C5EEE02" w:rsidR="008A4575" w:rsidRPr="006A7D0C" w:rsidRDefault="00474D41" w:rsidP="002A1A0D">
            <w:pPr>
              <w:pStyle w:val="TableParagraph"/>
              <w:spacing w:before="120" w:after="120" w:line="254" w:lineRule="auto"/>
              <w:ind w:left="98" w:right="113"/>
              <w:rPr>
                <w:rFonts w:asciiTheme="minorHAnsi" w:hAnsiTheme="minorHAnsi" w:cstheme="minorHAnsi"/>
                <w:sz w:val="20"/>
                <w:szCs w:val="20"/>
              </w:rPr>
            </w:pPr>
            <w:r>
              <w:rPr>
                <w:rFonts w:asciiTheme="minorHAnsi" w:hAnsiTheme="minorHAnsi" w:cstheme="minorHAnsi"/>
                <w:w w:val="105"/>
                <w:sz w:val="20"/>
                <w:szCs w:val="20"/>
              </w:rPr>
              <w:lastRenderedPageBreak/>
              <w:t>O</w:t>
            </w:r>
            <w:r w:rsidRPr="006A7D0C">
              <w:rPr>
                <w:rFonts w:asciiTheme="minorHAnsi" w:hAnsiTheme="minorHAnsi" w:cstheme="minorHAnsi"/>
                <w:w w:val="105"/>
                <w:sz w:val="20"/>
                <w:szCs w:val="20"/>
              </w:rPr>
              <w:t>ther than information obtained under a FWO notice issued pursuant to section 712AB of the FW Act,</w:t>
            </w:r>
            <w:r>
              <w:rPr>
                <w:rFonts w:asciiTheme="minorHAnsi" w:hAnsiTheme="minorHAnsi" w:cstheme="minorHAnsi"/>
                <w:w w:val="105"/>
                <w:sz w:val="20"/>
                <w:szCs w:val="20"/>
              </w:rPr>
              <w:t xml:space="preserve"> f</w:t>
            </w:r>
            <w:r w:rsidRPr="006A7D0C">
              <w:rPr>
                <w:rFonts w:asciiTheme="minorHAnsi" w:hAnsiTheme="minorHAnsi" w:cstheme="minorHAnsi"/>
                <w:w w:val="105"/>
                <w:sz w:val="20"/>
                <w:szCs w:val="20"/>
              </w:rPr>
              <w:t xml:space="preserve">orm </w:t>
            </w:r>
            <w:r w:rsidR="008A4575" w:rsidRPr="006A7D0C">
              <w:rPr>
                <w:rFonts w:asciiTheme="minorHAnsi" w:hAnsiTheme="minorHAnsi" w:cstheme="minorHAnsi"/>
                <w:w w:val="105"/>
                <w:sz w:val="20"/>
                <w:szCs w:val="20"/>
              </w:rPr>
              <w:t xml:space="preserve">a reasonable belief that </w:t>
            </w:r>
            <w:r w:rsidR="008C1E69">
              <w:rPr>
                <w:rFonts w:asciiTheme="minorHAnsi" w:hAnsiTheme="minorHAnsi" w:cstheme="minorHAnsi"/>
                <w:w w:val="105"/>
                <w:sz w:val="20"/>
                <w:szCs w:val="20"/>
              </w:rPr>
              <w:t xml:space="preserve">disclosure </w:t>
            </w:r>
            <w:r w:rsidR="00A22391">
              <w:rPr>
                <w:rFonts w:asciiTheme="minorHAnsi" w:hAnsiTheme="minorHAnsi" w:cstheme="minorHAnsi"/>
                <w:w w:val="105"/>
                <w:sz w:val="20"/>
                <w:szCs w:val="20"/>
              </w:rPr>
              <w:t xml:space="preserve">of information </w:t>
            </w:r>
            <w:r w:rsidR="008C1E69">
              <w:rPr>
                <w:rFonts w:asciiTheme="minorHAnsi" w:hAnsiTheme="minorHAnsi" w:cstheme="minorHAnsi"/>
                <w:w w:val="105"/>
                <w:sz w:val="20"/>
                <w:szCs w:val="20"/>
              </w:rPr>
              <w:t>is likely to assist the Minister to consider a complaint or issue in relation to a matter arising under the FW Act</w:t>
            </w:r>
            <w:r w:rsidR="008A4575" w:rsidRPr="006A7D0C">
              <w:rPr>
                <w:rFonts w:asciiTheme="minorHAnsi" w:hAnsiTheme="minorHAnsi" w:cstheme="minorHAnsi"/>
                <w:w w:val="105"/>
                <w:sz w:val="20"/>
                <w:szCs w:val="20"/>
              </w:rPr>
              <w:t xml:space="preserve">, and disclose, or </w:t>
            </w:r>
            <w:proofErr w:type="spellStart"/>
            <w:r w:rsidR="008A4575" w:rsidRPr="006A7D0C">
              <w:rPr>
                <w:rFonts w:asciiTheme="minorHAnsi" w:hAnsiTheme="minorHAnsi" w:cstheme="minorHAnsi"/>
                <w:w w:val="105"/>
                <w:sz w:val="20"/>
                <w:szCs w:val="20"/>
              </w:rPr>
              <w:t>authorise</w:t>
            </w:r>
            <w:proofErr w:type="spellEnd"/>
            <w:r w:rsidR="008A4575" w:rsidRPr="006A7D0C">
              <w:rPr>
                <w:rFonts w:asciiTheme="minorHAnsi" w:hAnsiTheme="minorHAnsi" w:cstheme="minorHAnsi"/>
                <w:w w:val="105"/>
                <w:sz w:val="20"/>
                <w:szCs w:val="20"/>
              </w:rPr>
              <w:t xml:space="preserve"> the disclosure of, the</w:t>
            </w:r>
            <w:r w:rsidR="008A4575" w:rsidRPr="006A7D0C">
              <w:rPr>
                <w:rFonts w:asciiTheme="minorHAnsi" w:hAnsiTheme="minorHAnsi" w:cstheme="minorHAnsi"/>
                <w:spacing w:val="10"/>
                <w:w w:val="105"/>
                <w:sz w:val="20"/>
                <w:szCs w:val="20"/>
              </w:rPr>
              <w:t xml:space="preserve"> </w:t>
            </w:r>
            <w:r w:rsidR="008A4575" w:rsidRPr="006A7D0C">
              <w:rPr>
                <w:rFonts w:asciiTheme="minorHAnsi" w:hAnsiTheme="minorHAnsi" w:cstheme="minorHAnsi"/>
                <w:w w:val="105"/>
                <w:sz w:val="20"/>
                <w:szCs w:val="20"/>
              </w:rPr>
              <w:t xml:space="preserve">information </w:t>
            </w:r>
            <w:r w:rsidR="008C1E69">
              <w:rPr>
                <w:rFonts w:asciiTheme="minorHAnsi" w:hAnsiTheme="minorHAnsi" w:cstheme="minorHAnsi"/>
                <w:w w:val="105"/>
                <w:sz w:val="20"/>
                <w:szCs w:val="20"/>
              </w:rPr>
              <w:t xml:space="preserve">to the Department </w:t>
            </w:r>
            <w:r w:rsidR="004A4A7E">
              <w:rPr>
                <w:rFonts w:asciiTheme="minorHAnsi" w:hAnsiTheme="minorHAnsi" w:cstheme="minorHAnsi"/>
                <w:w w:val="105"/>
                <w:sz w:val="20"/>
                <w:szCs w:val="20"/>
              </w:rPr>
              <w:t xml:space="preserve">for the purpose of briefing or considering briefing the Minister </w:t>
            </w:r>
            <w:r w:rsidR="008A4575" w:rsidRPr="006A7D0C">
              <w:rPr>
                <w:rFonts w:asciiTheme="minorHAnsi" w:hAnsiTheme="minorHAnsi" w:cstheme="minorHAnsi"/>
                <w:w w:val="105"/>
                <w:sz w:val="20"/>
                <w:szCs w:val="20"/>
              </w:rPr>
              <w:t>in accordance with subsection 718(4) of the FW Act</w:t>
            </w:r>
          </w:p>
        </w:tc>
        <w:tc>
          <w:tcPr>
            <w:tcW w:w="4820" w:type="dxa"/>
          </w:tcPr>
          <w:p w14:paraId="471ED0F7" w14:textId="7374C4FB" w:rsidR="008A4575" w:rsidRDefault="008A4575" w:rsidP="008A4575">
            <w:pPr>
              <w:pStyle w:val="TableParagraph"/>
              <w:numPr>
                <w:ilvl w:val="0"/>
                <w:numId w:val="33"/>
              </w:numPr>
              <w:tabs>
                <w:tab w:val="left" w:pos="504"/>
                <w:tab w:val="left" w:pos="505"/>
              </w:tabs>
              <w:spacing w:before="12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Members of staff engaged at the Senior Executive Service level</w:t>
            </w:r>
          </w:p>
          <w:p w14:paraId="49FF3F3E" w14:textId="7DBEDCE7" w:rsidR="008A4356" w:rsidRDefault="008A4356" w:rsidP="008A435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Level 2, Director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Policy</w:t>
            </w:r>
          </w:p>
          <w:p w14:paraId="6029FCA5" w14:textId="35EE9042" w:rsidR="008A4356" w:rsidRPr="006A7D0C" w:rsidRDefault="008A4356" w:rsidP="008A4356">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8A4356">
              <w:rPr>
                <w:rFonts w:asciiTheme="minorHAnsi" w:hAnsiTheme="minorHAnsi" w:cstheme="minorHAnsi"/>
                <w:w w:val="105"/>
                <w:sz w:val="20"/>
                <w:szCs w:val="20"/>
                <w:lang w:val="en-AU"/>
              </w:rPr>
              <w:t>Executive Level 2, Director – Parliamentary and Projects</w:t>
            </w:r>
          </w:p>
          <w:p w14:paraId="2BF17324" w14:textId="26337AE0" w:rsidR="008A4575" w:rsidRPr="006A7D0C" w:rsidRDefault="008A4356" w:rsidP="008A4356">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 xml:space="preserve">Executive Level 2, Director </w:t>
            </w:r>
            <w:r w:rsidRPr="008A4356">
              <w:rPr>
                <w:rFonts w:asciiTheme="minorHAnsi" w:hAnsiTheme="minorHAnsi" w:cstheme="minorHAnsi"/>
                <w:w w:val="105"/>
                <w:sz w:val="20"/>
                <w:szCs w:val="20"/>
                <w:lang w:val="en-AU"/>
              </w:rPr>
              <w:t>–</w:t>
            </w:r>
            <w:r w:rsidRPr="006A7D0C">
              <w:rPr>
                <w:rFonts w:asciiTheme="minorHAnsi" w:hAnsiTheme="minorHAnsi" w:cstheme="minorHAnsi"/>
                <w:w w:val="105"/>
                <w:sz w:val="20"/>
                <w:szCs w:val="20"/>
              </w:rPr>
              <w:t xml:space="preserve"> Media</w:t>
            </w:r>
          </w:p>
        </w:tc>
      </w:tr>
      <w:tr w:rsidR="008A4575" w:rsidRPr="006A7D0C" w14:paraId="3F8D5EA3" w14:textId="77777777" w:rsidTr="00A85213">
        <w:trPr>
          <w:gridAfter w:val="1"/>
          <w:wAfter w:w="25" w:type="dxa"/>
          <w:trHeight w:val="3981"/>
        </w:trPr>
        <w:tc>
          <w:tcPr>
            <w:tcW w:w="4819" w:type="dxa"/>
          </w:tcPr>
          <w:p w14:paraId="3311F5FA" w14:textId="6F596907" w:rsidR="00C005CC" w:rsidRPr="006A7D0C" w:rsidRDefault="008A4575" w:rsidP="000A7305">
            <w:pPr>
              <w:pStyle w:val="TableParagraph"/>
              <w:spacing w:before="120" w:after="120" w:line="254" w:lineRule="auto"/>
              <w:ind w:left="104" w:right="117" w:firstLine="4"/>
              <w:rPr>
                <w:rFonts w:asciiTheme="minorHAnsi" w:hAnsiTheme="minorHAnsi" w:cstheme="minorHAnsi"/>
                <w:sz w:val="20"/>
                <w:szCs w:val="20"/>
              </w:rPr>
            </w:pPr>
            <w:r w:rsidRPr="006A7D0C">
              <w:rPr>
                <w:rFonts w:asciiTheme="minorHAnsi" w:hAnsiTheme="minorHAnsi" w:cstheme="minorHAnsi"/>
                <w:w w:val="105"/>
                <w:sz w:val="20"/>
                <w:szCs w:val="20"/>
              </w:rPr>
              <w:t xml:space="preserve">Form a reasonable belief that it is necessary or appropriate </w:t>
            </w:r>
            <w:r w:rsidR="00C93A5A">
              <w:rPr>
                <w:rFonts w:asciiTheme="minorHAnsi" w:hAnsiTheme="minorHAnsi" w:cstheme="minorHAnsi"/>
                <w:w w:val="105"/>
                <w:sz w:val="20"/>
                <w:szCs w:val="20"/>
              </w:rPr>
              <w:t xml:space="preserve">to disclose or </w:t>
            </w:r>
            <w:proofErr w:type="spellStart"/>
            <w:r w:rsidR="00C93A5A">
              <w:rPr>
                <w:rFonts w:asciiTheme="minorHAnsi" w:hAnsiTheme="minorHAnsi" w:cstheme="minorHAnsi"/>
                <w:w w:val="105"/>
                <w:sz w:val="20"/>
                <w:szCs w:val="20"/>
              </w:rPr>
              <w:t>authorise</w:t>
            </w:r>
            <w:proofErr w:type="spellEnd"/>
            <w:r w:rsidR="00C93A5A">
              <w:rPr>
                <w:rFonts w:asciiTheme="minorHAnsi" w:hAnsiTheme="minorHAnsi" w:cstheme="minorHAnsi"/>
                <w:w w:val="105"/>
                <w:sz w:val="20"/>
                <w:szCs w:val="20"/>
              </w:rPr>
              <w:t xml:space="preserve"> the disclosure of </w:t>
            </w:r>
            <w:r w:rsidRPr="006A7D0C">
              <w:rPr>
                <w:rFonts w:asciiTheme="minorHAnsi" w:hAnsiTheme="minorHAnsi" w:cstheme="minorHAnsi"/>
                <w:w w:val="105"/>
                <w:sz w:val="20"/>
                <w:szCs w:val="20"/>
              </w:rPr>
              <w:t>information obtained under a FWO notice issued pursuant to section 712AB of the FW Act</w:t>
            </w:r>
            <w:r w:rsidR="000A7305">
              <w:rPr>
                <w:rFonts w:asciiTheme="minorHAnsi" w:hAnsiTheme="minorHAnsi" w:cstheme="minorHAnsi"/>
                <w:w w:val="105"/>
                <w:sz w:val="20"/>
                <w:szCs w:val="20"/>
              </w:rPr>
              <w:t xml:space="preserve"> </w:t>
            </w:r>
            <w:proofErr w:type="gramStart"/>
            <w:r w:rsidR="000A7305">
              <w:rPr>
                <w:rFonts w:asciiTheme="minorHAnsi" w:hAnsiTheme="minorHAnsi" w:cstheme="minorHAnsi"/>
                <w:w w:val="105"/>
                <w:sz w:val="20"/>
                <w:szCs w:val="20"/>
              </w:rPr>
              <w:t>in the course of</w:t>
            </w:r>
            <w:proofErr w:type="gramEnd"/>
            <w:r w:rsidR="000A7305">
              <w:rPr>
                <w:rFonts w:asciiTheme="minorHAnsi" w:hAnsiTheme="minorHAnsi" w:cstheme="minorHAnsi"/>
                <w:w w:val="105"/>
                <w:sz w:val="20"/>
                <w:szCs w:val="20"/>
              </w:rPr>
              <w:t xml:space="preserve"> performing functions or exercising powers under the FW Act</w:t>
            </w:r>
            <w:r w:rsidRPr="006A7D0C">
              <w:rPr>
                <w:rFonts w:asciiTheme="minorHAnsi" w:hAnsiTheme="minorHAnsi" w:cstheme="minorHAnsi"/>
                <w:w w:val="105"/>
                <w:sz w:val="20"/>
                <w:szCs w:val="20"/>
              </w:rPr>
              <w:t xml:space="preserve">, and disclose, or </w:t>
            </w:r>
            <w:proofErr w:type="spellStart"/>
            <w:r w:rsidRPr="006A7D0C">
              <w:rPr>
                <w:rFonts w:asciiTheme="minorHAnsi" w:hAnsiTheme="minorHAnsi" w:cstheme="minorHAnsi"/>
                <w:w w:val="105"/>
                <w:sz w:val="20"/>
                <w:szCs w:val="20"/>
              </w:rPr>
              <w:t>authorise</w:t>
            </w:r>
            <w:proofErr w:type="spellEnd"/>
            <w:r w:rsidRPr="006A7D0C">
              <w:rPr>
                <w:rFonts w:asciiTheme="minorHAnsi" w:hAnsiTheme="minorHAnsi" w:cstheme="minorHAnsi"/>
                <w:w w:val="105"/>
                <w:sz w:val="20"/>
                <w:szCs w:val="20"/>
              </w:rPr>
              <w:t xml:space="preserve"> the disclosure of, the information in accordance with subsection 718(2)</w:t>
            </w:r>
            <w:r w:rsidR="000A7305">
              <w:rPr>
                <w:rFonts w:asciiTheme="minorHAnsi" w:hAnsiTheme="minorHAnsi" w:cstheme="minorHAnsi"/>
                <w:w w:val="105"/>
                <w:sz w:val="20"/>
                <w:szCs w:val="20"/>
              </w:rPr>
              <w:t>(a)</w:t>
            </w:r>
            <w:r w:rsidRPr="006A7D0C">
              <w:rPr>
                <w:rFonts w:asciiTheme="minorHAnsi" w:hAnsiTheme="minorHAnsi" w:cstheme="minorHAnsi"/>
                <w:w w:val="105"/>
                <w:sz w:val="20"/>
                <w:szCs w:val="20"/>
              </w:rPr>
              <w:t xml:space="preserve"> of the FW Act</w:t>
            </w:r>
          </w:p>
        </w:tc>
        <w:tc>
          <w:tcPr>
            <w:tcW w:w="4820" w:type="dxa"/>
          </w:tcPr>
          <w:p w14:paraId="53165900" w14:textId="4F561B57" w:rsidR="008A4575" w:rsidRPr="006A7D0C" w:rsidRDefault="008A4575" w:rsidP="002A1A0D">
            <w:pPr>
              <w:pStyle w:val="TableParagraph"/>
              <w:tabs>
                <w:tab w:val="left" w:pos="470"/>
                <w:tab w:val="left" w:pos="471"/>
              </w:tabs>
              <w:spacing w:before="120"/>
              <w:ind w:left="103"/>
              <w:rPr>
                <w:rFonts w:asciiTheme="minorHAnsi" w:hAnsiTheme="minorHAnsi" w:cstheme="minorHAnsi"/>
                <w:w w:val="105"/>
                <w:sz w:val="20"/>
                <w:szCs w:val="20"/>
              </w:rPr>
            </w:pPr>
            <w:r w:rsidRPr="006A7D0C">
              <w:rPr>
                <w:rFonts w:asciiTheme="minorHAnsi" w:hAnsiTheme="minorHAnsi" w:cstheme="minorHAnsi"/>
                <w:w w:val="105"/>
                <w:sz w:val="20"/>
                <w:szCs w:val="20"/>
              </w:rPr>
              <w:t>Subject to the fourth direction</w:t>
            </w:r>
            <w:r w:rsidR="00A00FD4">
              <w:rPr>
                <w:rFonts w:asciiTheme="minorHAnsi" w:hAnsiTheme="minorHAnsi" w:cstheme="minorHAnsi"/>
                <w:w w:val="105"/>
                <w:sz w:val="20"/>
                <w:szCs w:val="20"/>
              </w:rPr>
              <w:t xml:space="preserve"> </w:t>
            </w:r>
            <w:r w:rsidRPr="006A7D0C">
              <w:rPr>
                <w:rFonts w:asciiTheme="minorHAnsi" w:hAnsiTheme="minorHAnsi" w:cstheme="minorHAnsi"/>
                <w:spacing w:val="-40"/>
                <w:w w:val="105"/>
                <w:sz w:val="20"/>
                <w:szCs w:val="20"/>
              </w:rPr>
              <w:t xml:space="preserve"> </w:t>
            </w:r>
            <w:r w:rsidRPr="006A7D0C">
              <w:rPr>
                <w:rFonts w:asciiTheme="minorHAnsi" w:hAnsiTheme="minorHAnsi" w:cstheme="minorHAnsi"/>
                <w:w w:val="105"/>
                <w:sz w:val="20"/>
                <w:szCs w:val="20"/>
              </w:rPr>
              <w:t>below:</w:t>
            </w:r>
          </w:p>
          <w:p w14:paraId="1B614565" w14:textId="6CF498B5" w:rsidR="008A4575" w:rsidRDefault="00DB5E12"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25876972" w14:textId="77777777" w:rsidR="006F5683" w:rsidRPr="006A7D0C" w:rsidRDefault="006F5683" w:rsidP="006F5683">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62EA8FC5" w14:textId="38EC9E70" w:rsidR="008A4575" w:rsidRPr="006A7D0C" w:rsidRDefault="005D44E9"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5B9A6AFB" w14:textId="07C030BE"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p>
          <w:p w14:paraId="4E070709"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Chief Counsel</w:t>
            </w:r>
          </w:p>
          <w:p w14:paraId="3C4EBB45" w14:textId="46A023FB" w:rsidR="00351F7E" w:rsidRPr="00351F7E" w:rsidRDefault="00351F7E" w:rsidP="00C86AA0">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F327CE">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w:t>
            </w:r>
            <w:r w:rsidRPr="00C758C1">
              <w:rPr>
                <w:rFonts w:asciiTheme="minorHAnsi" w:hAnsiTheme="minorHAnsi" w:cstheme="minorHAnsi"/>
                <w:w w:val="105"/>
                <w:sz w:val="20"/>
                <w:szCs w:val="20"/>
                <w:lang w:val="en-AU"/>
              </w:rPr>
              <w:t xml:space="preserve"> </w:t>
            </w:r>
            <w:r w:rsidR="00AA0232">
              <w:rPr>
                <w:rFonts w:asciiTheme="minorHAnsi" w:hAnsiTheme="minorHAnsi" w:cstheme="minorHAnsi"/>
                <w:w w:val="105"/>
                <w:sz w:val="20"/>
                <w:szCs w:val="20"/>
              </w:rPr>
              <w:t>Branch 1 or</w:t>
            </w:r>
            <w:r w:rsidR="00DC1BBE" w:rsidRPr="006A7D0C">
              <w:rPr>
                <w:rFonts w:asciiTheme="minorHAnsi" w:hAnsiTheme="minorHAnsi" w:cstheme="minorHAnsi"/>
                <w:w w:val="105"/>
                <w:sz w:val="20"/>
                <w:szCs w:val="20"/>
              </w:rPr>
              <w:t xml:space="preserve"> Legal</w:t>
            </w:r>
            <w:r w:rsidR="00DC1BBE">
              <w:rPr>
                <w:rFonts w:asciiTheme="minorHAnsi" w:hAnsiTheme="minorHAnsi" w:cstheme="minorHAnsi"/>
                <w:w w:val="105"/>
                <w:sz w:val="20"/>
                <w:szCs w:val="20"/>
              </w:rPr>
              <w:t xml:space="preserve"> Compliance and Enforcement</w:t>
            </w:r>
            <w:r w:rsidR="00AA0232">
              <w:rPr>
                <w:rFonts w:asciiTheme="minorHAnsi" w:hAnsiTheme="minorHAnsi" w:cstheme="minorHAnsi"/>
                <w:w w:val="105"/>
                <w:sz w:val="20"/>
                <w:szCs w:val="20"/>
              </w:rPr>
              <w:t xml:space="preserve"> Branch 2.</w:t>
            </w:r>
          </w:p>
          <w:p w14:paraId="43083127" w14:textId="77777777" w:rsidR="009F7D25" w:rsidRPr="00A17001" w:rsidRDefault="00C758C1" w:rsidP="00C86AA0">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 xml:space="preserve">Executive Director </w:t>
            </w:r>
            <w:r w:rsidR="00C86AA0">
              <w:rPr>
                <w:rFonts w:asciiTheme="minorHAnsi" w:hAnsiTheme="minorHAnsi" w:cstheme="minorHAnsi"/>
                <w:w w:val="105"/>
                <w:sz w:val="20"/>
                <w:szCs w:val="20"/>
                <w:lang w:val="en-AU"/>
              </w:rPr>
              <w:t>-</w:t>
            </w:r>
            <w:r w:rsidRPr="00C758C1">
              <w:rPr>
                <w:rFonts w:asciiTheme="minorHAnsi" w:hAnsiTheme="minorHAnsi" w:cstheme="minorHAnsi"/>
                <w:w w:val="105"/>
                <w:sz w:val="20"/>
                <w:szCs w:val="20"/>
                <w:lang w:val="en-AU"/>
              </w:rPr>
              <w:t xml:space="preserve"> </w:t>
            </w:r>
            <w:r w:rsidR="00611096">
              <w:rPr>
                <w:rFonts w:asciiTheme="minorHAnsi" w:hAnsiTheme="minorHAnsi" w:cstheme="minorHAnsi"/>
                <w:w w:val="105"/>
                <w:sz w:val="20"/>
                <w:szCs w:val="20"/>
                <w:lang w:val="en-AU"/>
              </w:rPr>
              <w:t>Large Corporates</w:t>
            </w:r>
          </w:p>
          <w:p w14:paraId="3610DA24" w14:textId="5E1A2FCE" w:rsidR="00A17001" w:rsidRPr="007F4D7C" w:rsidRDefault="00A17001" w:rsidP="00C86AA0">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Industrial Compliance</w:t>
            </w:r>
          </w:p>
        </w:tc>
      </w:tr>
      <w:tr w:rsidR="00354433" w:rsidRPr="006A7D0C" w14:paraId="5F1BBBFC" w14:textId="77777777" w:rsidTr="005F6CE1">
        <w:trPr>
          <w:gridAfter w:val="1"/>
          <w:wAfter w:w="25" w:type="dxa"/>
          <w:trHeight w:val="2022"/>
        </w:trPr>
        <w:tc>
          <w:tcPr>
            <w:tcW w:w="4819" w:type="dxa"/>
          </w:tcPr>
          <w:p w14:paraId="349555F9" w14:textId="782BC2EA" w:rsidR="00354433" w:rsidRPr="00354433" w:rsidRDefault="00354433" w:rsidP="000A7305">
            <w:pPr>
              <w:pStyle w:val="TableParagraph"/>
              <w:spacing w:before="120" w:after="120" w:line="254" w:lineRule="auto"/>
              <w:ind w:left="104" w:right="117" w:firstLine="4"/>
              <w:rPr>
                <w:rFonts w:asciiTheme="minorHAnsi" w:hAnsiTheme="minorHAnsi" w:cstheme="minorHAnsi"/>
                <w:w w:val="105"/>
                <w:sz w:val="20"/>
                <w:szCs w:val="20"/>
              </w:rPr>
            </w:pPr>
            <w:r w:rsidRPr="000040C4">
              <w:rPr>
                <w:rFonts w:asciiTheme="minorHAnsi" w:hAnsiTheme="minorHAnsi" w:cstheme="minorHAnsi"/>
                <w:w w:val="105"/>
                <w:sz w:val="20"/>
                <w:szCs w:val="20"/>
              </w:rPr>
              <w:t xml:space="preserve">Form a reasonable belief that the disclosure of information obtained under a FWO notice issued pursuant to section 712AB of the FW Act is likely to assist in the administration or enforcement of a law of the Commonwealth, a State or a Territory, and disclose, or </w:t>
            </w:r>
            <w:proofErr w:type="spellStart"/>
            <w:r w:rsidRPr="000040C4">
              <w:rPr>
                <w:rFonts w:asciiTheme="minorHAnsi" w:hAnsiTheme="minorHAnsi" w:cstheme="minorHAnsi"/>
                <w:w w:val="105"/>
                <w:sz w:val="20"/>
                <w:szCs w:val="20"/>
              </w:rPr>
              <w:t>authorise</w:t>
            </w:r>
            <w:proofErr w:type="spellEnd"/>
            <w:r w:rsidRPr="000040C4">
              <w:rPr>
                <w:rFonts w:asciiTheme="minorHAnsi" w:hAnsiTheme="minorHAnsi" w:cstheme="minorHAnsi"/>
                <w:w w:val="105"/>
                <w:sz w:val="20"/>
                <w:szCs w:val="20"/>
              </w:rPr>
              <w:t xml:space="preserve"> the disclosure of, the information in accordance with subsection 718(2)(b) of the FW Act</w:t>
            </w:r>
          </w:p>
        </w:tc>
        <w:tc>
          <w:tcPr>
            <w:tcW w:w="4820" w:type="dxa"/>
          </w:tcPr>
          <w:p w14:paraId="652E89E5" w14:textId="77777777" w:rsidR="00354433" w:rsidRPr="006A7D0C" w:rsidRDefault="00354433" w:rsidP="00354433">
            <w:pPr>
              <w:pStyle w:val="TableParagraph"/>
              <w:tabs>
                <w:tab w:val="left" w:pos="470"/>
                <w:tab w:val="left" w:pos="471"/>
              </w:tabs>
              <w:spacing w:before="120"/>
              <w:ind w:left="103"/>
              <w:rPr>
                <w:rFonts w:asciiTheme="minorHAnsi" w:hAnsiTheme="minorHAnsi" w:cstheme="minorHAnsi"/>
                <w:w w:val="105"/>
                <w:sz w:val="20"/>
                <w:szCs w:val="20"/>
              </w:rPr>
            </w:pPr>
            <w:r w:rsidRPr="006A7D0C">
              <w:rPr>
                <w:rFonts w:asciiTheme="minorHAnsi" w:hAnsiTheme="minorHAnsi" w:cstheme="minorHAnsi"/>
                <w:w w:val="105"/>
                <w:sz w:val="20"/>
                <w:szCs w:val="20"/>
              </w:rPr>
              <w:t>Subject to the fourth direction</w:t>
            </w:r>
            <w:r>
              <w:rPr>
                <w:rFonts w:asciiTheme="minorHAnsi" w:hAnsiTheme="minorHAnsi" w:cstheme="minorHAnsi"/>
                <w:w w:val="105"/>
                <w:sz w:val="20"/>
                <w:szCs w:val="20"/>
              </w:rPr>
              <w:t xml:space="preserve"> </w:t>
            </w:r>
            <w:r w:rsidRPr="006A7D0C">
              <w:rPr>
                <w:rFonts w:asciiTheme="minorHAnsi" w:hAnsiTheme="minorHAnsi" w:cstheme="minorHAnsi"/>
                <w:spacing w:val="-40"/>
                <w:w w:val="105"/>
                <w:sz w:val="20"/>
                <w:szCs w:val="20"/>
              </w:rPr>
              <w:t xml:space="preserve"> </w:t>
            </w:r>
            <w:r w:rsidRPr="006A7D0C">
              <w:rPr>
                <w:rFonts w:asciiTheme="minorHAnsi" w:hAnsiTheme="minorHAnsi" w:cstheme="minorHAnsi"/>
                <w:w w:val="105"/>
                <w:sz w:val="20"/>
                <w:szCs w:val="20"/>
              </w:rPr>
              <w:t>below:</w:t>
            </w:r>
          </w:p>
          <w:p w14:paraId="456D0FBA" w14:textId="75EA05E0" w:rsidR="00354433" w:rsidRDefault="00DB5E12" w:rsidP="00354433">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Group Manager - Operations</w:t>
            </w:r>
          </w:p>
          <w:p w14:paraId="04011DE1" w14:textId="77777777" w:rsidR="00354433" w:rsidRPr="006A7D0C" w:rsidRDefault="00354433" w:rsidP="00354433">
            <w:pPr>
              <w:pStyle w:val="TableParagraph"/>
              <w:numPr>
                <w:ilvl w:val="0"/>
                <w:numId w:val="33"/>
              </w:numPr>
              <w:tabs>
                <w:tab w:val="left" w:pos="518"/>
                <w:tab w:val="left" w:pos="519"/>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Chief Operating Officer</w:t>
            </w:r>
          </w:p>
          <w:p w14:paraId="39E3E2E8" w14:textId="77777777" w:rsidR="00354433" w:rsidRPr="006A7D0C" w:rsidRDefault="00354433" w:rsidP="00354433">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7684B186" w14:textId="77777777" w:rsidR="00354433" w:rsidRPr="006A7D0C" w:rsidRDefault="00354433" w:rsidP="00354433">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Pr>
                <w:rFonts w:asciiTheme="minorHAnsi" w:hAnsiTheme="minorHAnsi" w:cstheme="minorHAnsi"/>
                <w:w w:val="105"/>
                <w:sz w:val="20"/>
                <w:szCs w:val="20"/>
              </w:rPr>
              <w:t>Compliance</w:t>
            </w:r>
          </w:p>
          <w:p w14:paraId="5B9B5A50" w14:textId="77777777" w:rsidR="00354433" w:rsidRPr="006A7D0C" w:rsidRDefault="00354433" w:rsidP="00354433">
            <w:pPr>
              <w:pStyle w:val="TableParagraph"/>
              <w:numPr>
                <w:ilvl w:val="0"/>
                <w:numId w:val="33"/>
              </w:numPr>
              <w:tabs>
                <w:tab w:val="left" w:pos="504"/>
                <w:tab w:val="left" w:pos="505"/>
              </w:tabs>
              <w:spacing w:before="60" w:after="60" w:line="245" w:lineRule="exact"/>
              <w:rPr>
                <w:rFonts w:asciiTheme="minorHAnsi" w:hAnsiTheme="minorHAnsi" w:cstheme="minorHAnsi"/>
                <w:sz w:val="20"/>
                <w:szCs w:val="20"/>
              </w:rPr>
            </w:pPr>
            <w:r w:rsidRPr="006A7D0C">
              <w:rPr>
                <w:rFonts w:asciiTheme="minorHAnsi" w:hAnsiTheme="minorHAnsi" w:cstheme="minorHAnsi"/>
                <w:w w:val="105"/>
                <w:sz w:val="20"/>
                <w:szCs w:val="20"/>
              </w:rPr>
              <w:t>Chief Counsel</w:t>
            </w:r>
          </w:p>
          <w:p w14:paraId="518B18B7" w14:textId="6A7D2AEF" w:rsidR="00351F7E" w:rsidRPr="00351F7E" w:rsidRDefault="00351F7E" w:rsidP="000040C4">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3154B5">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w:t>
            </w:r>
            <w:r w:rsidRPr="000040C4">
              <w:rPr>
                <w:rFonts w:asciiTheme="minorHAnsi" w:hAnsiTheme="minorHAnsi" w:cstheme="minorHAnsi"/>
                <w:w w:val="105"/>
                <w:sz w:val="20"/>
                <w:szCs w:val="20"/>
                <w:lang w:val="en-AU"/>
              </w:rPr>
              <w:t xml:space="preserve"> </w:t>
            </w:r>
            <w:r w:rsidR="00AA0232">
              <w:rPr>
                <w:rFonts w:asciiTheme="minorHAnsi" w:hAnsiTheme="minorHAnsi" w:cstheme="minorHAnsi"/>
                <w:w w:val="105"/>
                <w:sz w:val="20"/>
                <w:szCs w:val="20"/>
              </w:rPr>
              <w:t>Branch 1 or</w:t>
            </w:r>
            <w:r w:rsidR="00DC1BBE">
              <w:rPr>
                <w:rFonts w:asciiTheme="minorHAnsi" w:hAnsiTheme="minorHAnsi" w:cstheme="minorHAnsi"/>
                <w:w w:val="105"/>
                <w:sz w:val="20"/>
                <w:szCs w:val="20"/>
              </w:rPr>
              <w:t xml:space="preserve">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Compliance and Enforcement</w:t>
            </w:r>
            <w:r w:rsidR="00AA0232">
              <w:rPr>
                <w:rFonts w:asciiTheme="minorHAnsi" w:hAnsiTheme="minorHAnsi" w:cstheme="minorHAnsi"/>
                <w:w w:val="105"/>
                <w:sz w:val="20"/>
                <w:szCs w:val="20"/>
              </w:rPr>
              <w:t xml:space="preserve"> Branch 2.</w:t>
            </w:r>
          </w:p>
          <w:p w14:paraId="5A6F52A8" w14:textId="77777777" w:rsidR="00354433" w:rsidRPr="004A5DC5" w:rsidRDefault="00354433" w:rsidP="000040C4">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0040C4">
              <w:rPr>
                <w:rFonts w:asciiTheme="minorHAnsi" w:hAnsiTheme="minorHAnsi" w:cstheme="minorHAnsi"/>
                <w:w w:val="105"/>
                <w:sz w:val="20"/>
                <w:szCs w:val="20"/>
                <w:lang w:val="en-AU"/>
              </w:rPr>
              <w:t>Executive Director - Large Corporates</w:t>
            </w:r>
          </w:p>
          <w:p w14:paraId="600FF44B" w14:textId="18F45EBB" w:rsidR="009F7D25" w:rsidRPr="000040C4" w:rsidRDefault="009F7D25" w:rsidP="000040C4">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Industrial Compliance</w:t>
            </w:r>
          </w:p>
        </w:tc>
      </w:tr>
      <w:tr w:rsidR="008A4575" w:rsidRPr="006A7D0C" w14:paraId="16700BAB" w14:textId="77777777" w:rsidTr="005F6CE1">
        <w:trPr>
          <w:gridAfter w:val="1"/>
          <w:wAfter w:w="25" w:type="dxa"/>
          <w:trHeight w:val="1261"/>
        </w:trPr>
        <w:tc>
          <w:tcPr>
            <w:tcW w:w="4819" w:type="dxa"/>
          </w:tcPr>
          <w:p w14:paraId="2D74589A" w14:textId="4E8D4E7B" w:rsidR="008A4575" w:rsidRPr="006A7D0C" w:rsidRDefault="008A4575" w:rsidP="002A1A0D">
            <w:pPr>
              <w:pStyle w:val="TableParagraph"/>
              <w:spacing w:before="120" w:after="120" w:line="254" w:lineRule="auto"/>
              <w:ind w:left="104" w:right="117" w:firstLine="4"/>
              <w:rPr>
                <w:rFonts w:asciiTheme="minorHAnsi" w:hAnsiTheme="minorHAnsi" w:cstheme="minorHAnsi"/>
                <w:w w:val="105"/>
                <w:sz w:val="20"/>
                <w:szCs w:val="20"/>
              </w:rPr>
            </w:pPr>
            <w:r w:rsidRPr="006A7D0C">
              <w:rPr>
                <w:rFonts w:asciiTheme="minorHAnsi" w:hAnsiTheme="minorHAnsi" w:cstheme="minorHAnsi"/>
                <w:w w:val="105"/>
                <w:sz w:val="20"/>
                <w:szCs w:val="20"/>
              </w:rPr>
              <w:t xml:space="preserve">Form a reasonable belief that </w:t>
            </w:r>
            <w:r w:rsidR="00A90828">
              <w:rPr>
                <w:rFonts w:asciiTheme="minorHAnsi" w:hAnsiTheme="minorHAnsi" w:cstheme="minorHAnsi"/>
                <w:w w:val="105"/>
                <w:sz w:val="20"/>
                <w:szCs w:val="20"/>
              </w:rPr>
              <w:t xml:space="preserve">disclosure of </w:t>
            </w:r>
            <w:r w:rsidRPr="006A7D0C">
              <w:rPr>
                <w:rFonts w:asciiTheme="minorHAnsi" w:hAnsiTheme="minorHAnsi" w:cstheme="minorHAnsi"/>
                <w:w w:val="105"/>
                <w:sz w:val="20"/>
                <w:szCs w:val="20"/>
              </w:rPr>
              <w:t xml:space="preserve">information obtained under a FWO notice issued pursuant to section 712AB of the FW Act </w:t>
            </w:r>
            <w:r w:rsidR="00A90828">
              <w:rPr>
                <w:rFonts w:asciiTheme="minorHAnsi" w:hAnsiTheme="minorHAnsi" w:cstheme="minorHAnsi"/>
                <w:w w:val="105"/>
                <w:sz w:val="20"/>
                <w:szCs w:val="20"/>
              </w:rPr>
              <w:t xml:space="preserve">is likely to assist the Minister to consider a complaint or issue in relation to a matter under the FW Act </w:t>
            </w:r>
            <w:r w:rsidRPr="006A7D0C">
              <w:rPr>
                <w:rFonts w:asciiTheme="minorHAnsi" w:hAnsiTheme="minorHAnsi" w:cstheme="minorHAnsi"/>
                <w:w w:val="105"/>
                <w:sz w:val="20"/>
                <w:szCs w:val="20"/>
              </w:rPr>
              <w:t xml:space="preserve">and disclose, or </w:t>
            </w:r>
            <w:proofErr w:type="spellStart"/>
            <w:r w:rsidRPr="006A7D0C">
              <w:rPr>
                <w:rFonts w:asciiTheme="minorHAnsi" w:hAnsiTheme="minorHAnsi" w:cstheme="minorHAnsi"/>
                <w:w w:val="105"/>
                <w:sz w:val="20"/>
                <w:szCs w:val="20"/>
              </w:rPr>
              <w:t>authorise</w:t>
            </w:r>
            <w:proofErr w:type="spellEnd"/>
            <w:r w:rsidRPr="006A7D0C">
              <w:rPr>
                <w:rFonts w:asciiTheme="minorHAnsi" w:hAnsiTheme="minorHAnsi" w:cstheme="minorHAnsi"/>
                <w:w w:val="105"/>
                <w:sz w:val="20"/>
                <w:szCs w:val="20"/>
              </w:rPr>
              <w:t xml:space="preserve"> the disclosure of, the information:</w:t>
            </w:r>
          </w:p>
          <w:p w14:paraId="6377C710" w14:textId="4E22E796" w:rsidR="008A4575" w:rsidRPr="006A7D0C" w:rsidRDefault="008A4575" w:rsidP="008A4575">
            <w:pPr>
              <w:pStyle w:val="TableParagraph"/>
              <w:numPr>
                <w:ilvl w:val="0"/>
                <w:numId w:val="34"/>
              </w:numPr>
              <w:spacing w:before="120" w:after="120" w:line="254" w:lineRule="auto"/>
              <w:ind w:right="117"/>
              <w:rPr>
                <w:rFonts w:asciiTheme="minorHAnsi" w:hAnsiTheme="minorHAnsi" w:cstheme="minorHAnsi"/>
                <w:sz w:val="20"/>
                <w:szCs w:val="20"/>
              </w:rPr>
            </w:pPr>
            <w:r w:rsidRPr="006A7D0C">
              <w:rPr>
                <w:rFonts w:asciiTheme="minorHAnsi" w:hAnsiTheme="minorHAnsi" w:cstheme="minorHAnsi"/>
                <w:w w:val="105"/>
                <w:sz w:val="20"/>
                <w:szCs w:val="20"/>
              </w:rPr>
              <w:t xml:space="preserve">to the Minister in accordance with subsection </w:t>
            </w:r>
            <w:r w:rsidR="00FD267A">
              <w:rPr>
                <w:rFonts w:asciiTheme="minorHAnsi" w:hAnsiTheme="minorHAnsi" w:cstheme="minorHAnsi"/>
                <w:w w:val="105"/>
                <w:sz w:val="20"/>
                <w:szCs w:val="20"/>
              </w:rPr>
              <w:t>7</w:t>
            </w:r>
            <w:r w:rsidRPr="006A7D0C">
              <w:rPr>
                <w:rFonts w:asciiTheme="minorHAnsi" w:hAnsiTheme="minorHAnsi" w:cstheme="minorHAnsi"/>
                <w:w w:val="105"/>
                <w:sz w:val="20"/>
                <w:szCs w:val="20"/>
              </w:rPr>
              <w:t xml:space="preserve">18(3) of the FW Act; or </w:t>
            </w:r>
          </w:p>
          <w:p w14:paraId="051C96B8" w14:textId="3E2F2213" w:rsidR="008A4575" w:rsidRPr="006A7D0C" w:rsidRDefault="008A4575" w:rsidP="008A4575">
            <w:pPr>
              <w:pStyle w:val="TableParagraph"/>
              <w:numPr>
                <w:ilvl w:val="0"/>
                <w:numId w:val="34"/>
              </w:numPr>
              <w:spacing w:before="120" w:after="120" w:line="254" w:lineRule="auto"/>
              <w:ind w:right="117"/>
              <w:rPr>
                <w:rFonts w:asciiTheme="minorHAnsi" w:hAnsiTheme="minorHAnsi" w:cstheme="minorHAnsi"/>
                <w:sz w:val="20"/>
                <w:szCs w:val="20"/>
              </w:rPr>
            </w:pPr>
            <w:r w:rsidRPr="006A7D0C">
              <w:rPr>
                <w:rFonts w:asciiTheme="minorHAnsi" w:hAnsiTheme="minorHAnsi" w:cstheme="minorHAnsi"/>
                <w:w w:val="105"/>
                <w:sz w:val="20"/>
                <w:szCs w:val="20"/>
              </w:rPr>
              <w:t>to the Department in accordance with subsection 718(4) of the FW Act</w:t>
            </w:r>
            <w:r w:rsidR="00A9523B">
              <w:rPr>
                <w:rFonts w:asciiTheme="minorHAnsi" w:hAnsiTheme="minorHAnsi" w:cstheme="minorHAnsi"/>
                <w:w w:val="105"/>
                <w:sz w:val="20"/>
                <w:szCs w:val="20"/>
              </w:rPr>
              <w:t xml:space="preserve"> for the purpose of briefing or considering briefing the Minister</w:t>
            </w:r>
          </w:p>
        </w:tc>
        <w:tc>
          <w:tcPr>
            <w:tcW w:w="4820" w:type="dxa"/>
          </w:tcPr>
          <w:p w14:paraId="34CEC585" w14:textId="2C14C82C"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Members of staff engaged as a </w:t>
            </w:r>
            <w:r w:rsidR="00DB5E12">
              <w:rPr>
                <w:rFonts w:asciiTheme="minorHAnsi" w:hAnsiTheme="minorHAnsi" w:cstheme="minorHAnsi"/>
                <w:w w:val="105"/>
                <w:sz w:val="20"/>
                <w:szCs w:val="20"/>
              </w:rPr>
              <w:t>Group Manager</w:t>
            </w:r>
          </w:p>
          <w:p w14:paraId="7B7C4D63" w14:textId="2005AD37" w:rsidR="008A4575" w:rsidRPr="006A7D0C" w:rsidRDefault="005D44E9"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rPr>
              <w:t>Executive Director - Enforcement</w:t>
            </w:r>
          </w:p>
          <w:p w14:paraId="6AB1D981" w14:textId="3B2C5930"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 xml:space="preserve">Executive Director - </w:t>
            </w:r>
            <w:r w:rsidR="005D44E9">
              <w:rPr>
                <w:rFonts w:asciiTheme="minorHAnsi" w:hAnsiTheme="minorHAnsi" w:cstheme="minorHAnsi"/>
                <w:w w:val="105"/>
                <w:sz w:val="20"/>
                <w:szCs w:val="20"/>
              </w:rPr>
              <w:t>Compliance</w:t>
            </w:r>
            <w:r w:rsidRPr="006A7D0C">
              <w:rPr>
                <w:rFonts w:asciiTheme="minorHAnsi" w:hAnsiTheme="minorHAnsi" w:cstheme="minorHAnsi"/>
                <w:w w:val="105"/>
                <w:sz w:val="20"/>
                <w:szCs w:val="20"/>
              </w:rPr>
              <w:t xml:space="preserve"> </w:t>
            </w:r>
          </w:p>
          <w:p w14:paraId="43F22485" w14:textId="731A917B"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 - Policy</w:t>
            </w:r>
          </w:p>
          <w:p w14:paraId="3B6FE96B" w14:textId="77777777" w:rsidR="008A4575" w:rsidRPr="006A7D0C" w:rsidRDefault="008A4575" w:rsidP="008A4575">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Chief Counsel</w:t>
            </w:r>
          </w:p>
          <w:p w14:paraId="5DA0F57C" w14:textId="716EE85F" w:rsidR="00351F7E" w:rsidRPr="00351F7E" w:rsidRDefault="00351F7E" w:rsidP="0016788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6A7D0C">
              <w:rPr>
                <w:rFonts w:asciiTheme="minorHAnsi" w:hAnsiTheme="minorHAnsi" w:cstheme="minorHAnsi"/>
                <w:w w:val="105"/>
                <w:sz w:val="20"/>
                <w:szCs w:val="20"/>
              </w:rPr>
              <w:t>Executive Director</w:t>
            </w:r>
            <w:r w:rsidR="003154B5">
              <w:rPr>
                <w:rFonts w:asciiTheme="minorHAnsi" w:hAnsiTheme="minorHAnsi" w:cstheme="minorHAnsi"/>
                <w:w w:val="105"/>
                <w:sz w:val="20"/>
                <w:szCs w:val="20"/>
              </w:rPr>
              <w:t>s</w:t>
            </w:r>
            <w:r w:rsidRPr="006A7D0C">
              <w:rPr>
                <w:rFonts w:asciiTheme="minorHAnsi" w:hAnsiTheme="minorHAnsi" w:cstheme="minorHAnsi"/>
                <w:w w:val="105"/>
                <w:sz w:val="20"/>
                <w:szCs w:val="20"/>
              </w:rPr>
              <w:t xml:space="preserve"> </w:t>
            </w:r>
            <w:r>
              <w:rPr>
                <w:rFonts w:asciiTheme="minorHAnsi" w:hAnsiTheme="minorHAnsi" w:cstheme="minorHAnsi"/>
                <w:w w:val="105"/>
                <w:sz w:val="20"/>
                <w:szCs w:val="20"/>
              </w:rPr>
              <w:t>–</w:t>
            </w:r>
            <w:r w:rsidRPr="006A7D0C">
              <w:rPr>
                <w:rFonts w:asciiTheme="minorHAnsi" w:hAnsiTheme="minorHAnsi" w:cstheme="minorHAnsi"/>
                <w:w w:val="105"/>
                <w:sz w:val="20"/>
                <w:szCs w:val="20"/>
              </w:rPr>
              <w:t xml:space="preserve"> Legal</w:t>
            </w:r>
            <w:r>
              <w:rPr>
                <w:rFonts w:asciiTheme="minorHAnsi" w:hAnsiTheme="minorHAnsi" w:cstheme="minorHAnsi"/>
                <w:w w:val="105"/>
                <w:sz w:val="20"/>
                <w:szCs w:val="20"/>
              </w:rPr>
              <w:t xml:space="preserve"> Compliance and Enforcement</w:t>
            </w:r>
            <w:r w:rsidRPr="00C758C1">
              <w:rPr>
                <w:rFonts w:asciiTheme="minorHAnsi" w:hAnsiTheme="minorHAnsi" w:cstheme="minorHAnsi"/>
                <w:w w:val="105"/>
                <w:sz w:val="20"/>
                <w:szCs w:val="20"/>
                <w:lang w:val="en-AU"/>
              </w:rPr>
              <w:t xml:space="preserve"> </w:t>
            </w:r>
            <w:r w:rsidR="00AA0232">
              <w:rPr>
                <w:rFonts w:asciiTheme="minorHAnsi" w:hAnsiTheme="minorHAnsi" w:cstheme="minorHAnsi"/>
                <w:w w:val="105"/>
                <w:sz w:val="20"/>
                <w:szCs w:val="20"/>
              </w:rPr>
              <w:t xml:space="preserve">Branch 1 or </w:t>
            </w:r>
            <w:r w:rsidR="00DC1BBE" w:rsidRPr="006A7D0C">
              <w:rPr>
                <w:rFonts w:asciiTheme="minorHAnsi" w:hAnsiTheme="minorHAnsi" w:cstheme="minorHAnsi"/>
                <w:w w:val="105"/>
                <w:sz w:val="20"/>
                <w:szCs w:val="20"/>
              </w:rPr>
              <w:t>Legal</w:t>
            </w:r>
            <w:r w:rsidR="00DC1BBE">
              <w:rPr>
                <w:rFonts w:asciiTheme="minorHAnsi" w:hAnsiTheme="minorHAnsi" w:cstheme="minorHAnsi"/>
                <w:w w:val="105"/>
                <w:sz w:val="20"/>
                <w:szCs w:val="20"/>
              </w:rPr>
              <w:t xml:space="preserve"> Compliance and Enforcement </w:t>
            </w:r>
            <w:r w:rsidR="00AA0232">
              <w:rPr>
                <w:rFonts w:asciiTheme="minorHAnsi" w:hAnsiTheme="minorHAnsi" w:cstheme="minorHAnsi"/>
                <w:w w:val="105"/>
                <w:sz w:val="20"/>
                <w:szCs w:val="20"/>
              </w:rPr>
              <w:t>Branch 2.</w:t>
            </w:r>
          </w:p>
          <w:p w14:paraId="489272EB" w14:textId="77777777" w:rsidR="008A4575" w:rsidRPr="004A5DC5" w:rsidRDefault="00C758C1" w:rsidP="0016788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sidRPr="00C758C1">
              <w:rPr>
                <w:rFonts w:asciiTheme="minorHAnsi" w:hAnsiTheme="minorHAnsi" w:cstheme="minorHAnsi"/>
                <w:w w:val="105"/>
                <w:sz w:val="20"/>
                <w:szCs w:val="20"/>
                <w:lang w:val="en-AU"/>
              </w:rPr>
              <w:t xml:space="preserve">Executive Director </w:t>
            </w:r>
            <w:r w:rsidR="006F5683">
              <w:rPr>
                <w:rFonts w:asciiTheme="minorHAnsi" w:hAnsiTheme="minorHAnsi" w:cstheme="minorHAnsi"/>
                <w:w w:val="105"/>
                <w:sz w:val="20"/>
                <w:szCs w:val="20"/>
                <w:lang w:val="en-AU"/>
              </w:rPr>
              <w:t>-</w:t>
            </w:r>
            <w:r w:rsidRPr="00C758C1">
              <w:rPr>
                <w:rFonts w:asciiTheme="minorHAnsi" w:hAnsiTheme="minorHAnsi" w:cstheme="minorHAnsi"/>
                <w:w w:val="105"/>
                <w:sz w:val="20"/>
                <w:szCs w:val="20"/>
                <w:lang w:val="en-AU"/>
              </w:rPr>
              <w:t xml:space="preserve"> </w:t>
            </w:r>
            <w:r w:rsidR="00611096">
              <w:rPr>
                <w:rFonts w:asciiTheme="minorHAnsi" w:hAnsiTheme="minorHAnsi" w:cstheme="minorHAnsi"/>
                <w:w w:val="105"/>
                <w:sz w:val="20"/>
                <w:szCs w:val="20"/>
                <w:lang w:val="en-AU"/>
              </w:rPr>
              <w:t>Large Corporates</w:t>
            </w:r>
          </w:p>
          <w:p w14:paraId="00173C46" w14:textId="62F48F0E" w:rsidR="00CD1DE3" w:rsidRPr="0016788D" w:rsidRDefault="00CD1DE3" w:rsidP="0016788D">
            <w:pPr>
              <w:pStyle w:val="TableParagraph"/>
              <w:numPr>
                <w:ilvl w:val="0"/>
                <w:numId w:val="33"/>
              </w:numPr>
              <w:tabs>
                <w:tab w:val="left" w:pos="504"/>
                <w:tab w:val="left" w:pos="505"/>
              </w:tabs>
              <w:spacing w:before="60" w:after="60" w:line="245" w:lineRule="exact"/>
              <w:rPr>
                <w:rFonts w:asciiTheme="minorHAnsi" w:hAnsiTheme="minorHAnsi" w:cstheme="minorHAnsi"/>
                <w:w w:val="105"/>
                <w:sz w:val="20"/>
                <w:szCs w:val="20"/>
              </w:rPr>
            </w:pPr>
            <w:r>
              <w:rPr>
                <w:rFonts w:asciiTheme="minorHAnsi" w:hAnsiTheme="minorHAnsi" w:cstheme="minorHAnsi"/>
                <w:w w:val="105"/>
                <w:sz w:val="20"/>
                <w:szCs w:val="20"/>
                <w:lang w:val="en-AU"/>
              </w:rPr>
              <w:t>Executive Director – Industrial Compliance</w:t>
            </w:r>
          </w:p>
        </w:tc>
      </w:tr>
    </w:tbl>
    <w:p w14:paraId="637C687A" w14:textId="6DFF0581" w:rsidR="008A4575" w:rsidRPr="005F6CE1" w:rsidRDefault="008A4575" w:rsidP="00CE4687">
      <w:pPr>
        <w:pStyle w:val="Heading1"/>
        <w:keepNext/>
        <w:rPr>
          <w:rFonts w:asciiTheme="minorHAnsi" w:hAnsiTheme="minorHAnsi" w:cstheme="minorHAnsi"/>
          <w:b/>
          <w:bCs/>
          <w:sz w:val="36"/>
          <w:szCs w:val="36"/>
        </w:rPr>
      </w:pPr>
      <w:r w:rsidRPr="005F6CE1">
        <w:rPr>
          <w:rFonts w:asciiTheme="minorHAnsi" w:hAnsiTheme="minorHAnsi" w:cstheme="minorHAnsi"/>
          <w:b/>
          <w:bCs/>
          <w:sz w:val="36"/>
          <w:szCs w:val="36"/>
        </w:rPr>
        <w:t>Directions</w:t>
      </w:r>
    </w:p>
    <w:p w14:paraId="36C0F126" w14:textId="77777777" w:rsidR="008A4575" w:rsidRPr="005F6CE1" w:rsidRDefault="008A4575" w:rsidP="005F6CE1">
      <w:pPr>
        <w:pStyle w:val="BodyText"/>
        <w:spacing w:before="120" w:after="120" w:line="290" w:lineRule="auto"/>
        <w:ind w:right="187"/>
        <w:rPr>
          <w:rFonts w:asciiTheme="minorHAnsi" w:hAnsiTheme="minorHAnsi" w:cstheme="minorHAnsi"/>
          <w:sz w:val="22"/>
          <w:szCs w:val="22"/>
        </w:rPr>
      </w:pPr>
      <w:r w:rsidRPr="005F6CE1">
        <w:rPr>
          <w:rFonts w:asciiTheme="minorHAnsi" w:hAnsiTheme="minorHAnsi" w:cstheme="minorHAnsi"/>
          <w:w w:val="105"/>
          <w:sz w:val="22"/>
          <w:szCs w:val="22"/>
        </w:rPr>
        <w:t>In accordance with subsection 683(2) of the FW Act, in performing functions or exercising powers under a delegation, the delegate must comply with directions I make from time to time.</w:t>
      </w:r>
    </w:p>
    <w:p w14:paraId="22F0047D" w14:textId="77777777" w:rsidR="008A4575" w:rsidRPr="005F6CE1" w:rsidRDefault="008A4575" w:rsidP="005F6CE1">
      <w:pPr>
        <w:pStyle w:val="BodyText"/>
        <w:spacing w:before="120" w:after="120" w:line="290" w:lineRule="auto"/>
        <w:ind w:right="309"/>
        <w:rPr>
          <w:rFonts w:asciiTheme="minorHAnsi" w:hAnsiTheme="minorHAnsi" w:cstheme="minorHAnsi"/>
          <w:w w:val="105"/>
          <w:sz w:val="22"/>
          <w:szCs w:val="22"/>
        </w:rPr>
      </w:pPr>
      <w:r w:rsidRPr="005F6CE1">
        <w:rPr>
          <w:rFonts w:asciiTheme="minorHAnsi" w:hAnsiTheme="minorHAnsi" w:cstheme="minorHAnsi"/>
          <w:w w:val="105"/>
          <w:sz w:val="22"/>
          <w:szCs w:val="22"/>
        </w:rPr>
        <w:lastRenderedPageBreak/>
        <w:t>I direct that:</w:t>
      </w:r>
    </w:p>
    <w:p w14:paraId="6CE90666" w14:textId="1214C614" w:rsidR="008A4575" w:rsidRPr="005F6CE1" w:rsidRDefault="008A4575" w:rsidP="005F6CE1">
      <w:pPr>
        <w:pStyle w:val="BodyText"/>
        <w:numPr>
          <w:ilvl w:val="0"/>
          <w:numId w:val="38"/>
        </w:numPr>
        <w:spacing w:before="120" w:after="120" w:line="290" w:lineRule="auto"/>
        <w:ind w:left="426" w:right="309" w:hanging="426"/>
        <w:rPr>
          <w:rFonts w:asciiTheme="minorHAnsi" w:hAnsiTheme="minorHAnsi" w:cstheme="minorHAnsi"/>
          <w:sz w:val="22"/>
          <w:szCs w:val="22"/>
        </w:rPr>
      </w:pPr>
      <w:r w:rsidRPr="005F6CE1">
        <w:rPr>
          <w:rFonts w:asciiTheme="minorHAnsi" w:hAnsiTheme="minorHAnsi" w:cstheme="minorHAnsi"/>
          <w:sz w:val="22"/>
          <w:szCs w:val="22"/>
        </w:rPr>
        <w:t xml:space="preserve">the Deputy Fair Work Ombudsman </w:t>
      </w:r>
      <w:r w:rsidR="00875CA3" w:rsidRPr="005F6CE1">
        <w:rPr>
          <w:rFonts w:asciiTheme="minorHAnsi" w:hAnsiTheme="minorHAnsi" w:cstheme="minorHAnsi"/>
          <w:sz w:val="22"/>
          <w:szCs w:val="22"/>
        </w:rPr>
        <w:t>-</w:t>
      </w:r>
      <w:r w:rsidRPr="005F6CE1">
        <w:rPr>
          <w:rFonts w:asciiTheme="minorHAnsi" w:hAnsiTheme="minorHAnsi" w:cstheme="minorHAnsi"/>
          <w:sz w:val="22"/>
          <w:szCs w:val="22"/>
        </w:rPr>
        <w:t xml:space="preserve"> </w:t>
      </w:r>
      <w:r w:rsidR="005D44E9" w:rsidRPr="005F6CE1">
        <w:rPr>
          <w:rFonts w:asciiTheme="minorHAnsi" w:hAnsiTheme="minorHAnsi" w:cstheme="minorHAnsi"/>
          <w:sz w:val="22"/>
          <w:szCs w:val="22"/>
        </w:rPr>
        <w:t>Compliance and Enforcement</w:t>
      </w:r>
      <w:r w:rsidRPr="005F6CE1">
        <w:rPr>
          <w:rFonts w:asciiTheme="minorHAnsi" w:hAnsiTheme="minorHAnsi" w:cstheme="minorHAnsi"/>
          <w:sz w:val="22"/>
          <w:szCs w:val="22"/>
        </w:rPr>
        <w:t xml:space="preserve"> is to keep and maintain a register of all Fair Work Inspectors appointed under subsection 700(1) of the FW Act;</w:t>
      </w:r>
    </w:p>
    <w:p w14:paraId="42A772D6" w14:textId="700089CB" w:rsidR="008A4575" w:rsidRDefault="008A4575" w:rsidP="005F6CE1">
      <w:pPr>
        <w:pStyle w:val="BodyText"/>
        <w:numPr>
          <w:ilvl w:val="0"/>
          <w:numId w:val="38"/>
        </w:numPr>
        <w:spacing w:before="120" w:after="120" w:line="290" w:lineRule="auto"/>
        <w:ind w:left="426" w:right="309" w:hanging="426"/>
        <w:rPr>
          <w:rFonts w:asciiTheme="minorHAnsi" w:hAnsiTheme="minorHAnsi" w:cstheme="minorHAnsi"/>
          <w:sz w:val="22"/>
          <w:szCs w:val="22"/>
        </w:rPr>
      </w:pPr>
      <w:r w:rsidRPr="005F6CE1">
        <w:rPr>
          <w:rFonts w:asciiTheme="minorHAnsi" w:hAnsiTheme="minorHAnsi" w:cstheme="minorHAnsi"/>
          <w:sz w:val="22"/>
          <w:szCs w:val="22"/>
        </w:rPr>
        <w:t xml:space="preserve">the Deputy Fair Work Ombudsman - </w:t>
      </w:r>
      <w:r w:rsidR="005D44E9" w:rsidRPr="005F6CE1">
        <w:rPr>
          <w:rFonts w:asciiTheme="minorHAnsi" w:hAnsiTheme="minorHAnsi" w:cstheme="minorHAnsi"/>
          <w:sz w:val="22"/>
          <w:szCs w:val="22"/>
        </w:rPr>
        <w:t>Compliance and Enforcement</w:t>
      </w:r>
      <w:r w:rsidRPr="005F6CE1">
        <w:rPr>
          <w:rFonts w:asciiTheme="minorHAnsi" w:hAnsiTheme="minorHAnsi" w:cstheme="minorHAnsi"/>
          <w:sz w:val="22"/>
          <w:szCs w:val="22"/>
        </w:rPr>
        <w:t xml:space="preserve">, </w:t>
      </w:r>
      <w:r w:rsidR="008106BC">
        <w:rPr>
          <w:rFonts w:asciiTheme="minorHAnsi" w:hAnsiTheme="minorHAnsi" w:cstheme="minorHAnsi"/>
          <w:sz w:val="22"/>
          <w:szCs w:val="22"/>
        </w:rPr>
        <w:t xml:space="preserve">Deputy Fair Work Ombudsman – Large Corporates and Industrial Compliance, </w:t>
      </w:r>
      <w:r w:rsidR="006F5683">
        <w:rPr>
          <w:rFonts w:asciiTheme="minorHAnsi" w:hAnsiTheme="minorHAnsi" w:cstheme="minorHAnsi"/>
          <w:sz w:val="22"/>
          <w:szCs w:val="22"/>
        </w:rPr>
        <w:t>Chief Operating Officer</w:t>
      </w:r>
      <w:r w:rsidRPr="005F6CE1">
        <w:rPr>
          <w:rFonts w:asciiTheme="minorHAnsi" w:hAnsiTheme="minorHAnsi" w:cstheme="minorHAnsi"/>
          <w:sz w:val="22"/>
          <w:szCs w:val="22"/>
        </w:rPr>
        <w:t xml:space="preserve"> and members of the Senior Executive Service in the </w:t>
      </w:r>
      <w:r w:rsidR="005D44E9" w:rsidRPr="005F6CE1">
        <w:rPr>
          <w:rFonts w:asciiTheme="minorHAnsi" w:hAnsiTheme="minorHAnsi" w:cstheme="minorHAnsi"/>
          <w:sz w:val="22"/>
          <w:szCs w:val="22"/>
        </w:rPr>
        <w:t>Compliance and Enforcement</w:t>
      </w:r>
      <w:r w:rsidRPr="005F6CE1">
        <w:rPr>
          <w:rFonts w:asciiTheme="minorHAnsi" w:hAnsiTheme="minorHAnsi" w:cstheme="minorHAnsi"/>
          <w:sz w:val="22"/>
          <w:szCs w:val="22"/>
        </w:rPr>
        <w:t xml:space="preserve"> Group </w:t>
      </w:r>
      <w:r w:rsidR="008E568F">
        <w:rPr>
          <w:rFonts w:asciiTheme="minorHAnsi" w:hAnsiTheme="minorHAnsi" w:cstheme="minorHAnsi"/>
          <w:sz w:val="22"/>
          <w:szCs w:val="22"/>
        </w:rPr>
        <w:t>and Large Corporates and Industrial Compliance</w:t>
      </w:r>
      <w:r w:rsidR="008E568F" w:rsidRPr="005F6CE1">
        <w:rPr>
          <w:rFonts w:asciiTheme="minorHAnsi" w:hAnsiTheme="minorHAnsi" w:cstheme="minorHAnsi"/>
          <w:sz w:val="22"/>
          <w:szCs w:val="22"/>
        </w:rPr>
        <w:t xml:space="preserve"> </w:t>
      </w:r>
      <w:r w:rsidR="008E568F">
        <w:rPr>
          <w:rFonts w:asciiTheme="minorHAnsi" w:hAnsiTheme="minorHAnsi" w:cstheme="minorHAnsi"/>
          <w:sz w:val="22"/>
          <w:szCs w:val="22"/>
        </w:rPr>
        <w:t xml:space="preserve">Group </w:t>
      </w:r>
      <w:r w:rsidRPr="005F6CE1">
        <w:rPr>
          <w:rFonts w:asciiTheme="minorHAnsi" w:hAnsiTheme="minorHAnsi" w:cstheme="minorHAnsi"/>
          <w:sz w:val="22"/>
          <w:szCs w:val="22"/>
        </w:rPr>
        <w:t>are to maintain arrangements that ensure identity cards issued under subsection 702(1) of the FW Act are returned on expiry of an appointment, when an appointment has been revoked or on termination of employment of a person appointed as a Fair Work Inspector;</w:t>
      </w:r>
    </w:p>
    <w:p w14:paraId="2CED5848" w14:textId="77777777" w:rsidR="008A4575" w:rsidRPr="005F6CE1" w:rsidRDefault="008A4575" w:rsidP="005F6CE1">
      <w:pPr>
        <w:pStyle w:val="BodyText"/>
        <w:numPr>
          <w:ilvl w:val="0"/>
          <w:numId w:val="38"/>
        </w:numPr>
        <w:spacing w:before="120" w:after="120" w:line="290" w:lineRule="auto"/>
        <w:ind w:left="426" w:right="309" w:hanging="426"/>
        <w:rPr>
          <w:rFonts w:asciiTheme="minorHAnsi" w:hAnsiTheme="minorHAnsi" w:cstheme="minorHAnsi"/>
          <w:sz w:val="22"/>
          <w:szCs w:val="22"/>
        </w:rPr>
      </w:pPr>
      <w:r w:rsidRPr="005F6CE1">
        <w:rPr>
          <w:rFonts w:asciiTheme="minorHAnsi" w:hAnsiTheme="minorHAnsi" w:cstheme="minorHAnsi"/>
          <w:w w:val="105"/>
          <w:sz w:val="22"/>
          <w:szCs w:val="22"/>
        </w:rPr>
        <w:t>a delegate performing functions or exercising powers under subsection 718(2) of the FW Act in relation to a</w:t>
      </w:r>
      <w:r w:rsidRPr="005F6CE1">
        <w:rPr>
          <w:rFonts w:asciiTheme="minorHAnsi" w:hAnsiTheme="minorHAnsi" w:cstheme="minorHAnsi"/>
          <w:spacing w:val="-16"/>
          <w:w w:val="105"/>
          <w:sz w:val="22"/>
          <w:szCs w:val="22"/>
        </w:rPr>
        <w:t xml:space="preserve"> </w:t>
      </w:r>
      <w:r w:rsidRPr="005F6CE1">
        <w:rPr>
          <w:rFonts w:asciiTheme="minorHAnsi" w:hAnsiTheme="minorHAnsi" w:cstheme="minorHAnsi"/>
          <w:w w:val="105"/>
          <w:sz w:val="22"/>
          <w:szCs w:val="22"/>
        </w:rPr>
        <w:t>document</w:t>
      </w:r>
      <w:r w:rsidRPr="005F6CE1">
        <w:rPr>
          <w:rFonts w:asciiTheme="minorHAnsi" w:hAnsiTheme="minorHAnsi" w:cstheme="minorHAnsi"/>
          <w:spacing w:val="-10"/>
          <w:w w:val="105"/>
          <w:sz w:val="22"/>
          <w:szCs w:val="22"/>
        </w:rPr>
        <w:t xml:space="preserve"> </w:t>
      </w:r>
      <w:r w:rsidRPr="005F6CE1">
        <w:rPr>
          <w:rFonts w:asciiTheme="minorHAnsi" w:hAnsiTheme="minorHAnsi" w:cstheme="minorHAnsi"/>
          <w:w w:val="105"/>
          <w:sz w:val="22"/>
          <w:szCs w:val="22"/>
        </w:rPr>
        <w:t>or</w:t>
      </w:r>
      <w:r w:rsidRPr="005F6CE1">
        <w:rPr>
          <w:rFonts w:asciiTheme="minorHAnsi" w:hAnsiTheme="minorHAnsi" w:cstheme="minorHAnsi"/>
          <w:spacing w:val="-10"/>
          <w:w w:val="105"/>
          <w:sz w:val="22"/>
          <w:szCs w:val="22"/>
        </w:rPr>
        <w:t xml:space="preserve"> </w:t>
      </w:r>
      <w:r w:rsidRPr="005F6CE1">
        <w:rPr>
          <w:rFonts w:asciiTheme="minorHAnsi" w:hAnsiTheme="minorHAnsi" w:cstheme="minorHAnsi"/>
          <w:w w:val="105"/>
          <w:sz w:val="22"/>
          <w:szCs w:val="22"/>
        </w:rPr>
        <w:t>record</w:t>
      </w:r>
      <w:r w:rsidRPr="005F6CE1">
        <w:rPr>
          <w:rFonts w:asciiTheme="minorHAnsi" w:hAnsiTheme="minorHAnsi" w:cstheme="minorHAnsi"/>
          <w:spacing w:val="-3"/>
          <w:w w:val="105"/>
          <w:sz w:val="22"/>
          <w:szCs w:val="22"/>
        </w:rPr>
        <w:t xml:space="preserve"> </w:t>
      </w:r>
      <w:r w:rsidRPr="005F6CE1">
        <w:rPr>
          <w:rFonts w:asciiTheme="minorHAnsi" w:hAnsiTheme="minorHAnsi" w:cstheme="minorHAnsi"/>
          <w:w w:val="105"/>
          <w:sz w:val="22"/>
          <w:szCs w:val="22"/>
        </w:rPr>
        <w:t>produced</w:t>
      </w:r>
      <w:r w:rsidRPr="005F6CE1">
        <w:rPr>
          <w:rFonts w:asciiTheme="minorHAnsi" w:hAnsiTheme="minorHAnsi" w:cstheme="minorHAnsi"/>
          <w:spacing w:val="-2"/>
          <w:w w:val="105"/>
          <w:sz w:val="22"/>
          <w:szCs w:val="22"/>
        </w:rPr>
        <w:t xml:space="preserve"> </w:t>
      </w:r>
      <w:r w:rsidRPr="005F6CE1">
        <w:rPr>
          <w:rFonts w:asciiTheme="minorHAnsi" w:hAnsiTheme="minorHAnsi" w:cstheme="minorHAnsi"/>
          <w:w w:val="105"/>
          <w:sz w:val="22"/>
          <w:szCs w:val="22"/>
        </w:rPr>
        <w:t>under</w:t>
      </w:r>
      <w:r w:rsidRPr="005F6CE1">
        <w:rPr>
          <w:rFonts w:asciiTheme="minorHAnsi" w:hAnsiTheme="minorHAnsi" w:cstheme="minorHAnsi"/>
          <w:spacing w:val="-2"/>
          <w:w w:val="105"/>
          <w:sz w:val="22"/>
          <w:szCs w:val="22"/>
        </w:rPr>
        <w:t xml:space="preserve"> subsection</w:t>
      </w:r>
      <w:r w:rsidRPr="005F6CE1">
        <w:rPr>
          <w:rFonts w:asciiTheme="minorHAnsi" w:hAnsiTheme="minorHAnsi" w:cstheme="minorHAnsi"/>
          <w:spacing w:val="-5"/>
          <w:w w:val="105"/>
          <w:sz w:val="22"/>
          <w:szCs w:val="22"/>
        </w:rPr>
        <w:t xml:space="preserve"> </w:t>
      </w:r>
      <w:r w:rsidRPr="005F6CE1">
        <w:rPr>
          <w:rFonts w:asciiTheme="minorHAnsi" w:hAnsiTheme="minorHAnsi" w:cstheme="minorHAnsi"/>
          <w:w w:val="105"/>
          <w:sz w:val="22"/>
          <w:szCs w:val="22"/>
        </w:rPr>
        <w:t>709(d)</w:t>
      </w:r>
      <w:r w:rsidRPr="005F6CE1">
        <w:rPr>
          <w:rFonts w:asciiTheme="minorHAnsi" w:hAnsiTheme="minorHAnsi" w:cstheme="minorHAnsi"/>
          <w:spacing w:val="-8"/>
          <w:w w:val="105"/>
          <w:sz w:val="22"/>
          <w:szCs w:val="22"/>
        </w:rPr>
        <w:t xml:space="preserve"> </w:t>
      </w:r>
      <w:r w:rsidRPr="005F6CE1">
        <w:rPr>
          <w:rFonts w:asciiTheme="minorHAnsi" w:hAnsiTheme="minorHAnsi" w:cstheme="minorHAnsi"/>
          <w:w w:val="105"/>
          <w:sz w:val="22"/>
          <w:szCs w:val="22"/>
        </w:rPr>
        <w:t>or</w:t>
      </w:r>
      <w:r w:rsidRPr="005F6CE1">
        <w:rPr>
          <w:rFonts w:asciiTheme="minorHAnsi" w:hAnsiTheme="minorHAnsi" w:cstheme="minorHAnsi"/>
          <w:spacing w:val="-12"/>
          <w:w w:val="105"/>
          <w:sz w:val="22"/>
          <w:szCs w:val="22"/>
        </w:rPr>
        <w:t xml:space="preserve"> </w:t>
      </w:r>
      <w:r w:rsidRPr="005F6CE1">
        <w:rPr>
          <w:rFonts w:asciiTheme="minorHAnsi" w:hAnsiTheme="minorHAnsi" w:cstheme="minorHAnsi"/>
          <w:w w:val="105"/>
          <w:sz w:val="22"/>
          <w:szCs w:val="22"/>
        </w:rPr>
        <w:t>subsection</w:t>
      </w:r>
      <w:r w:rsidRPr="005F6CE1">
        <w:rPr>
          <w:rFonts w:asciiTheme="minorHAnsi" w:hAnsiTheme="minorHAnsi" w:cstheme="minorHAnsi"/>
          <w:spacing w:val="-3"/>
          <w:w w:val="105"/>
          <w:sz w:val="22"/>
          <w:szCs w:val="22"/>
        </w:rPr>
        <w:t xml:space="preserve"> </w:t>
      </w:r>
      <w:r w:rsidRPr="005F6CE1">
        <w:rPr>
          <w:rFonts w:asciiTheme="minorHAnsi" w:hAnsiTheme="minorHAnsi" w:cstheme="minorHAnsi"/>
          <w:w w:val="105"/>
          <w:sz w:val="22"/>
          <w:szCs w:val="22"/>
        </w:rPr>
        <w:t>712(1)</w:t>
      </w:r>
      <w:r w:rsidRPr="005F6CE1">
        <w:rPr>
          <w:rFonts w:asciiTheme="minorHAnsi" w:hAnsiTheme="minorHAnsi" w:cstheme="minorHAnsi"/>
          <w:spacing w:val="-4"/>
          <w:w w:val="105"/>
          <w:sz w:val="22"/>
          <w:szCs w:val="22"/>
        </w:rPr>
        <w:t xml:space="preserve"> </w:t>
      </w:r>
      <w:r w:rsidRPr="005F6CE1">
        <w:rPr>
          <w:rFonts w:asciiTheme="minorHAnsi" w:hAnsiTheme="minorHAnsi" w:cstheme="minorHAnsi"/>
          <w:w w:val="105"/>
          <w:sz w:val="22"/>
          <w:szCs w:val="22"/>
        </w:rPr>
        <w:t>of</w:t>
      </w:r>
      <w:r w:rsidRPr="005F6CE1">
        <w:rPr>
          <w:rFonts w:asciiTheme="minorHAnsi" w:hAnsiTheme="minorHAnsi" w:cstheme="minorHAnsi"/>
          <w:spacing w:val="-15"/>
          <w:w w:val="105"/>
          <w:sz w:val="22"/>
          <w:szCs w:val="22"/>
        </w:rPr>
        <w:t xml:space="preserve"> </w:t>
      </w:r>
      <w:r w:rsidRPr="005F6CE1">
        <w:rPr>
          <w:rFonts w:asciiTheme="minorHAnsi" w:hAnsiTheme="minorHAnsi" w:cstheme="minorHAnsi"/>
          <w:w w:val="105"/>
          <w:sz w:val="22"/>
          <w:szCs w:val="22"/>
        </w:rPr>
        <w:t>the</w:t>
      </w:r>
      <w:r w:rsidRPr="005F6CE1">
        <w:rPr>
          <w:rFonts w:asciiTheme="minorHAnsi" w:hAnsiTheme="minorHAnsi" w:cstheme="minorHAnsi"/>
          <w:spacing w:val="-11"/>
          <w:w w:val="105"/>
          <w:sz w:val="22"/>
          <w:szCs w:val="22"/>
        </w:rPr>
        <w:t xml:space="preserve"> FW </w:t>
      </w:r>
      <w:r w:rsidRPr="005F6CE1">
        <w:rPr>
          <w:rFonts w:asciiTheme="minorHAnsi" w:hAnsiTheme="minorHAnsi" w:cstheme="minorHAnsi"/>
          <w:w w:val="105"/>
          <w:sz w:val="22"/>
          <w:szCs w:val="22"/>
        </w:rPr>
        <w:t xml:space="preserve">Act must consider the effect of the use/derivative use indemnity in subsection 713(2) of the FW Act in forming a reasonable belief that it is necessary or appropriate to disclose, or </w:t>
      </w:r>
      <w:proofErr w:type="spellStart"/>
      <w:r w:rsidRPr="005F6CE1">
        <w:rPr>
          <w:rFonts w:asciiTheme="minorHAnsi" w:hAnsiTheme="minorHAnsi" w:cstheme="minorHAnsi"/>
          <w:w w:val="105"/>
          <w:sz w:val="22"/>
          <w:szCs w:val="22"/>
        </w:rPr>
        <w:t>authorise</w:t>
      </w:r>
      <w:proofErr w:type="spellEnd"/>
      <w:r w:rsidRPr="005F6CE1">
        <w:rPr>
          <w:rFonts w:asciiTheme="minorHAnsi" w:hAnsiTheme="minorHAnsi" w:cstheme="minorHAnsi"/>
          <w:w w:val="105"/>
          <w:sz w:val="22"/>
          <w:szCs w:val="22"/>
        </w:rPr>
        <w:t xml:space="preserve"> the disclosure of, the information for a purpose in subsection 718(2) of the FW</w:t>
      </w:r>
      <w:r w:rsidRPr="005F6CE1">
        <w:rPr>
          <w:rFonts w:asciiTheme="minorHAnsi" w:hAnsiTheme="minorHAnsi" w:cstheme="minorHAnsi"/>
          <w:spacing w:val="-16"/>
          <w:w w:val="105"/>
          <w:sz w:val="22"/>
          <w:szCs w:val="22"/>
        </w:rPr>
        <w:t xml:space="preserve"> </w:t>
      </w:r>
      <w:r w:rsidRPr="005F6CE1">
        <w:rPr>
          <w:rFonts w:asciiTheme="minorHAnsi" w:hAnsiTheme="minorHAnsi" w:cstheme="minorHAnsi"/>
          <w:w w:val="105"/>
          <w:sz w:val="22"/>
          <w:szCs w:val="22"/>
        </w:rPr>
        <w:t>Act; and</w:t>
      </w:r>
    </w:p>
    <w:p w14:paraId="28608226" w14:textId="77777777" w:rsidR="008A4575" w:rsidRPr="005F6CE1" w:rsidRDefault="008A4575" w:rsidP="005F6CE1">
      <w:pPr>
        <w:pStyle w:val="BodyText"/>
        <w:numPr>
          <w:ilvl w:val="0"/>
          <w:numId w:val="38"/>
        </w:numPr>
        <w:spacing w:before="120" w:after="120" w:line="290" w:lineRule="auto"/>
        <w:ind w:left="426" w:right="309" w:hanging="426"/>
        <w:rPr>
          <w:rFonts w:asciiTheme="minorHAnsi" w:hAnsiTheme="minorHAnsi" w:cstheme="minorHAnsi"/>
          <w:sz w:val="22"/>
          <w:szCs w:val="22"/>
        </w:rPr>
      </w:pPr>
      <w:r w:rsidRPr="005F6CE1">
        <w:rPr>
          <w:rFonts w:asciiTheme="minorHAnsi" w:hAnsiTheme="minorHAnsi" w:cstheme="minorHAnsi"/>
          <w:w w:val="105"/>
          <w:sz w:val="22"/>
          <w:szCs w:val="22"/>
        </w:rPr>
        <w:t>a delegate performing functions or exercising powers under subsection 718(2) of the FW Act in relation to information given, a document or record produced or answers given</w:t>
      </w:r>
      <w:r w:rsidRPr="005F6CE1">
        <w:rPr>
          <w:rFonts w:asciiTheme="minorHAnsi" w:hAnsiTheme="minorHAnsi" w:cstheme="minorHAnsi"/>
          <w:sz w:val="22"/>
          <w:szCs w:val="22"/>
        </w:rPr>
        <w:t xml:space="preserve"> </w:t>
      </w:r>
      <w:r w:rsidRPr="005F6CE1">
        <w:rPr>
          <w:rFonts w:asciiTheme="minorHAnsi" w:hAnsiTheme="minorHAnsi" w:cstheme="minorHAnsi"/>
          <w:w w:val="105"/>
          <w:sz w:val="22"/>
          <w:szCs w:val="22"/>
        </w:rPr>
        <w:t>pursuant to a FWO notice, in forming a reasonable</w:t>
      </w:r>
      <w:r w:rsidRPr="005F6CE1">
        <w:rPr>
          <w:rFonts w:asciiTheme="minorHAnsi" w:hAnsiTheme="minorHAnsi" w:cstheme="minorHAnsi"/>
          <w:spacing w:val="-2"/>
          <w:w w:val="105"/>
          <w:sz w:val="22"/>
          <w:szCs w:val="22"/>
        </w:rPr>
        <w:t xml:space="preserve"> </w:t>
      </w:r>
      <w:r w:rsidRPr="005F6CE1">
        <w:rPr>
          <w:rFonts w:asciiTheme="minorHAnsi" w:hAnsiTheme="minorHAnsi" w:cstheme="minorHAnsi"/>
          <w:w w:val="105"/>
          <w:sz w:val="22"/>
          <w:szCs w:val="22"/>
        </w:rPr>
        <w:t>belief</w:t>
      </w:r>
      <w:r w:rsidRPr="005F6CE1">
        <w:rPr>
          <w:rFonts w:asciiTheme="minorHAnsi" w:hAnsiTheme="minorHAnsi" w:cstheme="minorHAnsi"/>
          <w:spacing w:val="-12"/>
          <w:w w:val="105"/>
          <w:sz w:val="22"/>
          <w:szCs w:val="22"/>
        </w:rPr>
        <w:t xml:space="preserve"> </w:t>
      </w:r>
      <w:r w:rsidRPr="005F6CE1">
        <w:rPr>
          <w:rFonts w:asciiTheme="minorHAnsi" w:hAnsiTheme="minorHAnsi" w:cstheme="minorHAnsi"/>
          <w:w w:val="105"/>
          <w:sz w:val="22"/>
          <w:szCs w:val="22"/>
        </w:rPr>
        <w:t>that</w:t>
      </w:r>
      <w:r w:rsidRPr="005F6CE1">
        <w:rPr>
          <w:rFonts w:asciiTheme="minorHAnsi" w:hAnsiTheme="minorHAnsi" w:cstheme="minorHAnsi"/>
          <w:spacing w:val="-12"/>
          <w:w w:val="105"/>
          <w:sz w:val="22"/>
          <w:szCs w:val="22"/>
        </w:rPr>
        <w:t xml:space="preserve"> </w:t>
      </w:r>
      <w:r w:rsidRPr="005F6CE1">
        <w:rPr>
          <w:rFonts w:asciiTheme="minorHAnsi" w:hAnsiTheme="minorHAnsi" w:cstheme="minorHAnsi"/>
          <w:w w:val="105"/>
          <w:sz w:val="22"/>
          <w:szCs w:val="22"/>
        </w:rPr>
        <w:t>it</w:t>
      </w:r>
      <w:r w:rsidRPr="005F6CE1">
        <w:rPr>
          <w:rFonts w:asciiTheme="minorHAnsi" w:hAnsiTheme="minorHAnsi" w:cstheme="minorHAnsi"/>
          <w:spacing w:val="-12"/>
          <w:w w:val="105"/>
          <w:sz w:val="22"/>
          <w:szCs w:val="22"/>
        </w:rPr>
        <w:t xml:space="preserve"> </w:t>
      </w:r>
      <w:r w:rsidRPr="005F6CE1">
        <w:rPr>
          <w:rFonts w:asciiTheme="minorHAnsi" w:hAnsiTheme="minorHAnsi" w:cstheme="minorHAnsi"/>
          <w:w w:val="105"/>
          <w:sz w:val="22"/>
          <w:szCs w:val="22"/>
        </w:rPr>
        <w:t>is</w:t>
      </w:r>
      <w:r w:rsidRPr="005F6CE1">
        <w:rPr>
          <w:rFonts w:asciiTheme="minorHAnsi" w:hAnsiTheme="minorHAnsi" w:cstheme="minorHAnsi"/>
          <w:spacing w:val="-12"/>
          <w:w w:val="105"/>
          <w:sz w:val="22"/>
          <w:szCs w:val="22"/>
        </w:rPr>
        <w:t xml:space="preserve"> </w:t>
      </w:r>
      <w:r w:rsidRPr="005F6CE1">
        <w:rPr>
          <w:rFonts w:asciiTheme="minorHAnsi" w:hAnsiTheme="minorHAnsi" w:cstheme="minorHAnsi"/>
          <w:w w:val="105"/>
          <w:sz w:val="22"/>
          <w:szCs w:val="22"/>
        </w:rPr>
        <w:t>necessary or</w:t>
      </w:r>
      <w:r w:rsidRPr="005F6CE1">
        <w:rPr>
          <w:rFonts w:asciiTheme="minorHAnsi" w:hAnsiTheme="minorHAnsi" w:cstheme="minorHAnsi"/>
          <w:spacing w:val="-14"/>
          <w:w w:val="105"/>
          <w:sz w:val="22"/>
          <w:szCs w:val="22"/>
        </w:rPr>
        <w:t xml:space="preserve"> </w:t>
      </w:r>
      <w:r w:rsidRPr="005F6CE1">
        <w:rPr>
          <w:rFonts w:asciiTheme="minorHAnsi" w:hAnsiTheme="minorHAnsi" w:cstheme="minorHAnsi"/>
          <w:w w:val="105"/>
          <w:sz w:val="22"/>
          <w:szCs w:val="22"/>
        </w:rPr>
        <w:t>appropriate</w:t>
      </w:r>
      <w:r w:rsidRPr="005F6CE1">
        <w:rPr>
          <w:rFonts w:asciiTheme="minorHAnsi" w:hAnsiTheme="minorHAnsi" w:cstheme="minorHAnsi"/>
          <w:spacing w:val="-8"/>
          <w:w w:val="105"/>
          <w:sz w:val="22"/>
          <w:szCs w:val="22"/>
        </w:rPr>
        <w:t xml:space="preserve"> </w:t>
      </w:r>
      <w:r w:rsidRPr="005F6CE1">
        <w:rPr>
          <w:rFonts w:asciiTheme="minorHAnsi" w:hAnsiTheme="minorHAnsi" w:cstheme="minorHAnsi"/>
          <w:w w:val="105"/>
          <w:sz w:val="22"/>
          <w:szCs w:val="22"/>
        </w:rPr>
        <w:t>to</w:t>
      </w:r>
      <w:r w:rsidRPr="005F6CE1">
        <w:rPr>
          <w:rFonts w:asciiTheme="minorHAnsi" w:hAnsiTheme="minorHAnsi" w:cstheme="minorHAnsi"/>
          <w:spacing w:val="-15"/>
          <w:w w:val="105"/>
          <w:sz w:val="22"/>
          <w:szCs w:val="22"/>
        </w:rPr>
        <w:t xml:space="preserve"> </w:t>
      </w:r>
      <w:r w:rsidRPr="005F6CE1">
        <w:rPr>
          <w:rFonts w:asciiTheme="minorHAnsi" w:hAnsiTheme="minorHAnsi" w:cstheme="minorHAnsi"/>
          <w:w w:val="105"/>
          <w:sz w:val="22"/>
          <w:szCs w:val="22"/>
        </w:rPr>
        <w:t>disclose,</w:t>
      </w:r>
      <w:r w:rsidRPr="005F6CE1">
        <w:rPr>
          <w:rFonts w:asciiTheme="minorHAnsi" w:hAnsiTheme="minorHAnsi" w:cstheme="minorHAnsi"/>
          <w:spacing w:val="-4"/>
          <w:w w:val="105"/>
          <w:sz w:val="22"/>
          <w:szCs w:val="22"/>
        </w:rPr>
        <w:t xml:space="preserve"> </w:t>
      </w:r>
      <w:r w:rsidRPr="005F6CE1">
        <w:rPr>
          <w:rFonts w:asciiTheme="minorHAnsi" w:hAnsiTheme="minorHAnsi" w:cstheme="minorHAnsi"/>
          <w:w w:val="105"/>
          <w:sz w:val="22"/>
          <w:szCs w:val="22"/>
        </w:rPr>
        <w:t>or</w:t>
      </w:r>
      <w:r w:rsidRPr="005F6CE1">
        <w:rPr>
          <w:rFonts w:asciiTheme="minorHAnsi" w:hAnsiTheme="minorHAnsi" w:cstheme="minorHAnsi"/>
          <w:spacing w:val="-15"/>
          <w:w w:val="105"/>
          <w:sz w:val="22"/>
          <w:szCs w:val="22"/>
        </w:rPr>
        <w:t xml:space="preserve"> </w:t>
      </w:r>
      <w:proofErr w:type="spellStart"/>
      <w:r w:rsidRPr="005F6CE1">
        <w:rPr>
          <w:rFonts w:asciiTheme="minorHAnsi" w:hAnsiTheme="minorHAnsi" w:cstheme="minorHAnsi"/>
          <w:w w:val="105"/>
          <w:sz w:val="22"/>
          <w:szCs w:val="22"/>
        </w:rPr>
        <w:t>authorise</w:t>
      </w:r>
      <w:proofErr w:type="spellEnd"/>
      <w:r w:rsidRPr="005F6CE1">
        <w:rPr>
          <w:rFonts w:asciiTheme="minorHAnsi" w:hAnsiTheme="minorHAnsi" w:cstheme="minorHAnsi"/>
          <w:spacing w:val="-6"/>
          <w:w w:val="105"/>
          <w:sz w:val="22"/>
          <w:szCs w:val="22"/>
        </w:rPr>
        <w:t xml:space="preserve"> </w:t>
      </w:r>
      <w:r w:rsidRPr="005F6CE1">
        <w:rPr>
          <w:rFonts w:asciiTheme="minorHAnsi" w:hAnsiTheme="minorHAnsi" w:cstheme="minorHAnsi"/>
          <w:w w:val="105"/>
          <w:sz w:val="22"/>
          <w:szCs w:val="22"/>
        </w:rPr>
        <w:t>the</w:t>
      </w:r>
      <w:r w:rsidRPr="005F6CE1">
        <w:rPr>
          <w:rFonts w:asciiTheme="minorHAnsi" w:hAnsiTheme="minorHAnsi" w:cstheme="minorHAnsi"/>
          <w:spacing w:val="-13"/>
          <w:w w:val="105"/>
          <w:sz w:val="22"/>
          <w:szCs w:val="22"/>
        </w:rPr>
        <w:t xml:space="preserve"> </w:t>
      </w:r>
      <w:r w:rsidRPr="005F6CE1">
        <w:rPr>
          <w:rFonts w:asciiTheme="minorHAnsi" w:hAnsiTheme="minorHAnsi" w:cstheme="minorHAnsi"/>
          <w:w w:val="105"/>
          <w:sz w:val="22"/>
          <w:szCs w:val="22"/>
        </w:rPr>
        <w:t>disclosure of,</w:t>
      </w:r>
      <w:r w:rsidRPr="005F6CE1">
        <w:rPr>
          <w:rFonts w:asciiTheme="minorHAnsi" w:hAnsiTheme="minorHAnsi" w:cstheme="minorHAnsi"/>
          <w:spacing w:val="-1"/>
          <w:w w:val="105"/>
          <w:sz w:val="22"/>
          <w:szCs w:val="22"/>
        </w:rPr>
        <w:t xml:space="preserve"> </w:t>
      </w:r>
      <w:r w:rsidRPr="005F6CE1">
        <w:rPr>
          <w:rFonts w:asciiTheme="minorHAnsi" w:hAnsiTheme="minorHAnsi" w:cstheme="minorHAnsi"/>
          <w:w w:val="105"/>
          <w:sz w:val="22"/>
          <w:szCs w:val="22"/>
        </w:rPr>
        <w:t>the information for a purpose in subsection 718(2) of the</w:t>
      </w:r>
      <w:r w:rsidRPr="005F6CE1">
        <w:rPr>
          <w:rFonts w:asciiTheme="minorHAnsi" w:hAnsiTheme="minorHAnsi" w:cstheme="minorHAnsi"/>
          <w:spacing w:val="-17"/>
          <w:w w:val="105"/>
          <w:sz w:val="22"/>
          <w:szCs w:val="22"/>
        </w:rPr>
        <w:t xml:space="preserve"> FW </w:t>
      </w:r>
      <w:r w:rsidRPr="005F6CE1">
        <w:rPr>
          <w:rFonts w:asciiTheme="minorHAnsi" w:hAnsiTheme="minorHAnsi" w:cstheme="minorHAnsi"/>
          <w:w w:val="105"/>
          <w:sz w:val="22"/>
          <w:szCs w:val="22"/>
        </w:rPr>
        <w:t>Act, must consider the effect of the protection from liability in section 712D and the use indemnity in subsection 713(3) of the FW Act.</w:t>
      </w:r>
    </w:p>
    <w:p w14:paraId="196DA3EE" w14:textId="14C3450E" w:rsidR="008A4575" w:rsidRDefault="008A4575" w:rsidP="005F6CE1">
      <w:pPr>
        <w:pStyle w:val="BodyText"/>
        <w:spacing w:before="240" w:after="240" w:line="290" w:lineRule="auto"/>
        <w:ind w:right="309"/>
        <w:rPr>
          <w:rFonts w:asciiTheme="minorHAnsi" w:hAnsiTheme="minorHAnsi" w:cstheme="minorHAnsi"/>
          <w:w w:val="105"/>
          <w:sz w:val="22"/>
          <w:szCs w:val="22"/>
        </w:rPr>
      </w:pPr>
      <w:r w:rsidRPr="005F6CE1">
        <w:rPr>
          <w:rFonts w:asciiTheme="minorHAnsi" w:hAnsiTheme="minorHAnsi" w:cstheme="minorHAnsi"/>
          <w:w w:val="105"/>
          <w:sz w:val="22"/>
          <w:szCs w:val="22"/>
        </w:rPr>
        <w:t>This instrument takes effect on and from the date of signing.</w:t>
      </w:r>
    </w:p>
    <w:p w14:paraId="14FE2420" w14:textId="6EC7E648" w:rsidR="00351F7E" w:rsidRDefault="00351F7E" w:rsidP="00351F7E">
      <w:pPr>
        <w:pStyle w:val="BodyText"/>
        <w:spacing w:before="120" w:after="120" w:line="290" w:lineRule="auto"/>
        <w:ind w:right="309"/>
        <w:rPr>
          <w:rFonts w:asciiTheme="minorHAnsi" w:hAnsiTheme="minorHAnsi" w:cstheme="minorHAnsi"/>
          <w:w w:val="105"/>
          <w:sz w:val="22"/>
          <w:szCs w:val="22"/>
        </w:rPr>
      </w:pPr>
      <w:r w:rsidRPr="00C41C6F">
        <w:rPr>
          <w:rFonts w:asciiTheme="minorHAnsi" w:hAnsiTheme="minorHAnsi" w:cstheme="minorHAnsi"/>
          <w:w w:val="105"/>
          <w:sz w:val="22"/>
          <w:szCs w:val="22"/>
        </w:rPr>
        <w:t>Dated:</w:t>
      </w:r>
      <w:r w:rsidRPr="00C41C6F">
        <w:rPr>
          <w:rFonts w:asciiTheme="minorHAnsi" w:hAnsiTheme="minorHAnsi" w:cstheme="minorHAnsi"/>
          <w:w w:val="105"/>
          <w:sz w:val="22"/>
          <w:szCs w:val="22"/>
        </w:rPr>
        <w:tab/>
      </w:r>
    </w:p>
    <w:p w14:paraId="26618815" w14:textId="4F0C2276" w:rsidR="00AD38D7" w:rsidRDefault="00AD38D7" w:rsidP="005F6CE1">
      <w:pPr>
        <w:pStyle w:val="BodyText"/>
        <w:spacing w:before="120" w:after="120" w:line="290" w:lineRule="auto"/>
        <w:ind w:right="309"/>
        <w:rPr>
          <w:rFonts w:asciiTheme="minorHAnsi" w:hAnsiTheme="minorHAnsi" w:cstheme="minorHAnsi"/>
          <w:sz w:val="22"/>
          <w:szCs w:val="22"/>
        </w:rPr>
      </w:pPr>
    </w:p>
    <w:p w14:paraId="1F92DB5E" w14:textId="1AB39AE0" w:rsidR="003951CA" w:rsidRPr="005F6CE1" w:rsidRDefault="003951CA" w:rsidP="005F6CE1">
      <w:pPr>
        <w:pStyle w:val="BodyText"/>
        <w:spacing w:before="120" w:after="120" w:line="290" w:lineRule="auto"/>
        <w:ind w:right="309"/>
        <w:rPr>
          <w:rFonts w:asciiTheme="minorHAnsi" w:hAnsiTheme="minorHAnsi" w:cstheme="minorHAnsi"/>
          <w:sz w:val="22"/>
          <w:szCs w:val="22"/>
        </w:rPr>
      </w:pPr>
    </w:p>
    <w:p w14:paraId="65DD795B" w14:textId="0ED1FE19" w:rsidR="008A4575" w:rsidRPr="005F6CE1" w:rsidRDefault="008A4575">
      <w:pPr>
        <w:pStyle w:val="BodyText"/>
        <w:spacing w:before="4"/>
        <w:rPr>
          <w:rFonts w:asciiTheme="minorHAnsi" w:hAnsiTheme="minorHAnsi" w:cstheme="minorHAnsi"/>
          <w:sz w:val="22"/>
          <w:szCs w:val="22"/>
        </w:rPr>
      </w:pPr>
    </w:p>
    <w:p w14:paraId="7C857EEF" w14:textId="1CB57902" w:rsidR="008A4575" w:rsidRPr="005F6CE1" w:rsidDel="00AD38D7" w:rsidRDefault="004A6A0A" w:rsidP="00F44DFB">
      <w:pPr>
        <w:pStyle w:val="BodyText"/>
        <w:spacing w:before="120" w:line="290" w:lineRule="auto"/>
        <w:ind w:right="309"/>
        <w:rPr>
          <w:rFonts w:asciiTheme="minorHAnsi" w:hAnsiTheme="minorHAnsi" w:cstheme="minorHAnsi"/>
          <w:w w:val="105"/>
          <w:sz w:val="22"/>
          <w:szCs w:val="22"/>
        </w:rPr>
      </w:pPr>
      <w:r>
        <w:rPr>
          <w:rFonts w:asciiTheme="minorHAnsi" w:hAnsiTheme="minorHAnsi" w:cstheme="minorHAnsi"/>
          <w:w w:val="105"/>
          <w:sz w:val="22"/>
          <w:szCs w:val="22"/>
        </w:rPr>
        <w:t>Anna Booth</w:t>
      </w:r>
    </w:p>
    <w:p w14:paraId="6C34A85F" w14:textId="78F007C8" w:rsidR="00F0313F" w:rsidRDefault="008A4575">
      <w:pPr>
        <w:spacing w:before="0"/>
      </w:pPr>
      <w:r w:rsidRPr="005F6CE1" w:rsidDel="00AD38D7">
        <w:rPr>
          <w:rFonts w:asciiTheme="minorHAnsi" w:hAnsiTheme="minorHAnsi" w:cstheme="minorHAnsi"/>
          <w:b/>
          <w:w w:val="105"/>
          <w:szCs w:val="22"/>
        </w:rPr>
        <w:t>Fair Work Ombudsman</w:t>
      </w:r>
    </w:p>
    <w:sectPr w:rsidR="00F0313F" w:rsidSect="005F6CE1">
      <w:footerReference w:type="default" r:id="rId12"/>
      <w:headerReference w:type="first" r:id="rId13"/>
      <w:footerReference w:type="first" r:id="rId14"/>
      <w:pgSz w:w="11906" w:h="16838" w:code="9"/>
      <w:pgMar w:top="851" w:right="1225" w:bottom="1135"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2C523" w14:textId="77777777" w:rsidR="008310D9" w:rsidRDefault="008310D9">
      <w:r>
        <w:separator/>
      </w:r>
    </w:p>
  </w:endnote>
  <w:endnote w:type="continuationSeparator" w:id="0">
    <w:p w14:paraId="11DCB85E" w14:textId="77777777" w:rsidR="008310D9" w:rsidRDefault="0083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021D" w14:textId="7413250C" w:rsidR="00F0313F" w:rsidRPr="004033A9" w:rsidRDefault="0099471C" w:rsidP="004033A9">
    <w:pPr>
      <w:tabs>
        <w:tab w:val="center" w:pos="4536"/>
        <w:tab w:val="right" w:pos="9070"/>
      </w:tabs>
      <w:spacing w:before="0" w:after="120" w:line="360" w:lineRule="auto"/>
      <w:jc w:val="both"/>
      <w:rPr>
        <w:rFonts w:asciiTheme="minorHAnsi" w:hAnsiTheme="minorHAnsi" w:cstheme="minorHAnsi"/>
        <w:color w:val="1B365D"/>
        <w:sz w:val="20"/>
        <w:szCs w:val="20"/>
        <w:lang w:eastAsia="en-US"/>
      </w:rPr>
    </w:pPr>
    <w:r w:rsidRPr="004033A9">
      <w:rPr>
        <w:rFonts w:asciiTheme="minorHAnsi" w:hAnsiTheme="minorHAnsi" w:cstheme="minorHAnsi"/>
        <w:color w:val="1B365D"/>
        <w:sz w:val="20"/>
        <w:szCs w:val="20"/>
        <w:lang w:eastAsia="en-US"/>
      </w:rPr>
      <w:t>www.fairwork.gov.au | Fair Work Infoline: 13 13 94 | ABN: 43 884 188 232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A0D0" w14:textId="725CB80C" w:rsidR="00AA1289" w:rsidRPr="00B56C5B" w:rsidRDefault="00AA1289" w:rsidP="00B56C5B">
    <w:pPr>
      <w:tabs>
        <w:tab w:val="center" w:pos="4536"/>
        <w:tab w:val="right" w:pos="9070"/>
      </w:tabs>
      <w:rPr>
        <w:rFonts w:asciiTheme="minorHAnsi" w:hAnsiTheme="minorHAnsi" w:cstheme="minorHAnsi"/>
        <w:color w:val="1B365D"/>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0343C" w14:textId="77777777" w:rsidR="008310D9" w:rsidRDefault="008310D9">
      <w:r>
        <w:separator/>
      </w:r>
    </w:p>
  </w:footnote>
  <w:footnote w:type="continuationSeparator" w:id="0">
    <w:p w14:paraId="2C6BEA95" w14:textId="77777777" w:rsidR="008310D9" w:rsidRDefault="00831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9775" w14:textId="71CC7771" w:rsidR="00AA1289" w:rsidRPr="006615E0" w:rsidRDefault="00E83BAC" w:rsidP="005E6E00">
    <w:pPr>
      <w:tabs>
        <w:tab w:val="center" w:pos="4820"/>
        <w:tab w:val="right" w:pos="9639"/>
      </w:tabs>
      <w:spacing w:before="0"/>
      <w:ind w:left="-851"/>
      <w:rPr>
        <w:rFonts w:cs="HelveticaNeue-Light"/>
        <w:color w:val="000000"/>
        <w:sz w:val="32"/>
        <w:szCs w:val="44"/>
      </w:rPr>
    </w:pPr>
    <w:r w:rsidRPr="00F50874">
      <w:rPr>
        <w:rFonts w:cs="HelveticaNeue-Light"/>
        <w:noProof/>
        <w:color w:val="000000"/>
        <w:sz w:val="20"/>
        <w:szCs w:val="20"/>
      </w:rPr>
      <mc:AlternateContent>
        <mc:Choice Requires="wpg">
          <w:drawing>
            <wp:anchor distT="0" distB="0" distL="114300" distR="114300" simplePos="0" relativeHeight="251659264" behindDoc="0" locked="0" layoutInCell="1" allowOverlap="1" wp14:anchorId="7BE724A7" wp14:editId="2EB1AB61">
              <wp:simplePos x="0" y="0"/>
              <wp:positionH relativeFrom="margin">
                <wp:posOffset>-850604</wp:posOffset>
              </wp:positionH>
              <wp:positionV relativeFrom="page">
                <wp:posOffset>-33433</wp:posOffset>
              </wp:positionV>
              <wp:extent cx="7548880" cy="1031240"/>
              <wp:effectExtent l="0" t="0" r="0" b="0"/>
              <wp:wrapNone/>
              <wp:docPr id="1" name="Picture 1"/>
              <wp:cNvGraphicFramePr/>
              <a:graphic xmlns:a="http://schemas.openxmlformats.org/drawingml/2006/main">
                <a:graphicData uri="http://schemas.microsoft.com/office/word/2010/wordprocessingGroup">
                  <wpg:wgp>
                    <wpg:cNvGrpSpPr/>
                    <wpg:grpSpPr>
                      <a:xfrm>
                        <a:off x="0" y="0"/>
                        <a:ext cx="7548880" cy="1031240"/>
                        <a:chOff x="-166257" y="-448889"/>
                        <a:chExt cx="7548880" cy="1031240"/>
                      </a:xfrm>
                    </wpg:grpSpPr>
                    <wps:wsp>
                      <wps:cNvPr id="8" name="Rectangle 8"/>
                      <wps:cNvSpPr/>
                      <wps:spPr>
                        <a:xfrm>
                          <a:off x="-166257" y="-448889"/>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152720" y="-172442"/>
                          <a:ext cx="2971165" cy="541655"/>
                        </a:xfrm>
                        <a:prstGeom prst="rect">
                          <a:avLst/>
                        </a:prstGeom>
                        <a:noFill/>
                        <a:ln>
                          <a:noFill/>
                        </a:ln>
                        <a:effectLst/>
                      </pic:spPr>
                    </pic:pic>
                  </wpg:wgp>
                </a:graphicData>
              </a:graphic>
            </wp:anchor>
          </w:drawing>
        </mc:Choice>
        <mc:Fallback>
          <w:pict>
            <v:group w14:anchorId="1A7CEF1A" id="Picture 1" o:spid="_x0000_s1026" style="position:absolute;margin-left:-67pt;margin-top:-2.65pt;width:594.4pt;height:81.2pt;z-index:251659264;mso-position-horizontal-relative:margin;mso-position-vertical-relative:page" coordorigin="-1662,-4488"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">
              <v:rect id="Rectangle 8" o:spid="_x0000_s1027" style="position:absolute;left:-1662;top:-4488;width:75488;height:10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" fillcolor="#1b365d"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527;top:-1724;width:29711;height:5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">
                <v:imagedata r:id="rId2"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4D00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E2D4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40E7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41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FE6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12F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2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C07E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96E7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F2C0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74EA2"/>
    <w:multiLevelType w:val="hybridMultilevel"/>
    <w:tmpl w:val="8DBE5EF2"/>
    <w:lvl w:ilvl="0" w:tplc="C9E88638">
      <w:start w:val="1"/>
      <w:numFmt w:val="bullet"/>
      <w:lvlText w:val=""/>
      <w:lvlJc w:val="left"/>
      <w:pPr>
        <w:ind w:left="36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5A07E7"/>
    <w:multiLevelType w:val="hybridMultilevel"/>
    <w:tmpl w:val="D59C64A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DF3535F"/>
    <w:multiLevelType w:val="hybridMultilevel"/>
    <w:tmpl w:val="4E441AD6"/>
    <w:lvl w:ilvl="0" w:tplc="78E68B92">
      <w:numFmt w:val="bullet"/>
      <w:lvlText w:val="-"/>
      <w:lvlJc w:val="left"/>
      <w:pPr>
        <w:tabs>
          <w:tab w:val="num" w:pos="1032"/>
        </w:tabs>
        <w:ind w:left="1032" w:hanging="312"/>
      </w:pPr>
      <w:rPr>
        <w:rFonts w:ascii="Arial" w:eastAsia="Times New Roman" w:hAnsi="Aria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F3E003D"/>
    <w:multiLevelType w:val="hybridMultilevel"/>
    <w:tmpl w:val="CC30CFBA"/>
    <w:lvl w:ilvl="0" w:tplc="BFA6D0E4">
      <w:start w:val="1"/>
      <w:numFmt w:val="bullet"/>
      <w:lvlText w:val=""/>
      <w:lvlJc w:val="left"/>
      <w:pPr>
        <w:tabs>
          <w:tab w:val="num" w:pos="644"/>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2F032DA"/>
    <w:multiLevelType w:val="hybridMultilevel"/>
    <w:tmpl w:val="10AAA5A0"/>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5" w15:restartNumberingAfterBreak="0">
    <w:nsid w:val="187E5626"/>
    <w:multiLevelType w:val="hybridMultilevel"/>
    <w:tmpl w:val="E5908416"/>
    <w:lvl w:ilvl="0" w:tplc="3C6C5BC6">
      <w:start w:val="1"/>
      <w:numFmt w:val="decimal"/>
      <w:lvlText w:val="%1."/>
      <w:lvlJc w:val="left"/>
      <w:pPr>
        <w:tabs>
          <w:tab w:val="num" w:pos="720"/>
        </w:tabs>
        <w:ind w:left="720" w:hanging="360"/>
      </w:pPr>
      <w:rPr>
        <w:rFonts w:hint="default"/>
        <w:b/>
        <w:color w:val="auto"/>
        <w:sz w:val="22"/>
      </w:rPr>
    </w:lvl>
    <w:lvl w:ilvl="1" w:tplc="BFA6D0E4">
      <w:start w:val="1"/>
      <w:numFmt w:val="bullet"/>
      <w:lvlText w:val=""/>
      <w:lvlJc w:val="left"/>
      <w:pPr>
        <w:tabs>
          <w:tab w:val="num" w:pos="1364"/>
        </w:tabs>
        <w:ind w:left="1364" w:hanging="284"/>
      </w:pPr>
      <w:rPr>
        <w:rFonts w:ascii="Symbol" w:hAnsi="Symbol" w:hint="default"/>
        <w:b/>
        <w:color w:val="auto"/>
        <w:sz w:val="22"/>
      </w:rPr>
    </w:lvl>
    <w:lvl w:ilvl="2" w:tplc="0C09000F">
      <w:start w:val="1"/>
      <w:numFmt w:val="decimal"/>
      <w:lvlText w:val="%3."/>
      <w:lvlJc w:val="left"/>
      <w:pPr>
        <w:tabs>
          <w:tab w:val="num" w:pos="2340"/>
        </w:tabs>
        <w:ind w:left="2340" w:hanging="360"/>
      </w:pPr>
      <w:rPr>
        <w:rFonts w:hint="default"/>
        <w:b/>
        <w:color w:val="auto"/>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218763C8"/>
    <w:multiLevelType w:val="hybridMultilevel"/>
    <w:tmpl w:val="C444EA00"/>
    <w:lvl w:ilvl="0" w:tplc="C4EC03B6">
      <w:start w:val="1"/>
      <w:numFmt w:val="decimal"/>
      <w:lvlText w:val="%1."/>
      <w:lvlJc w:val="left"/>
      <w:pPr>
        <w:ind w:left="720" w:hanging="360"/>
      </w:pPr>
      <w:rPr>
        <w:rFonts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967C9A"/>
    <w:multiLevelType w:val="hybridMultilevel"/>
    <w:tmpl w:val="7C8456EE"/>
    <w:lvl w:ilvl="0" w:tplc="FFFFFFFF">
      <w:start w:val="1"/>
      <w:numFmt w:val="bullet"/>
      <w:lvlText w:val=""/>
      <w:lvlJc w:val="left"/>
      <w:pPr>
        <w:tabs>
          <w:tab w:val="num" w:pos="1385"/>
        </w:tabs>
        <w:ind w:left="1385" w:hanging="283"/>
      </w:pPr>
      <w:rPr>
        <w:rFonts w:ascii="Symbol" w:hAnsi="Symbol"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Courier New"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Courier New" w:hint="default"/>
      </w:rPr>
    </w:lvl>
    <w:lvl w:ilvl="8" w:tplc="FFFFFFFF" w:tentative="1">
      <w:start w:val="1"/>
      <w:numFmt w:val="bullet"/>
      <w:lvlText w:val=""/>
      <w:lvlJc w:val="left"/>
      <w:pPr>
        <w:tabs>
          <w:tab w:val="num" w:pos="6502"/>
        </w:tabs>
        <w:ind w:left="6502" w:hanging="360"/>
      </w:pPr>
      <w:rPr>
        <w:rFonts w:ascii="Wingdings" w:hAnsi="Wingdings" w:hint="default"/>
      </w:rPr>
    </w:lvl>
  </w:abstractNum>
  <w:abstractNum w:abstractNumId="19" w15:restartNumberingAfterBreak="0">
    <w:nsid w:val="27663BCF"/>
    <w:multiLevelType w:val="hybridMultilevel"/>
    <w:tmpl w:val="63E4A584"/>
    <w:lvl w:ilvl="0" w:tplc="BFA6D0E4">
      <w:start w:val="1"/>
      <w:numFmt w:val="bullet"/>
      <w:lvlText w:val=""/>
      <w:lvlJc w:val="left"/>
      <w:pPr>
        <w:tabs>
          <w:tab w:val="num" w:pos="1184"/>
        </w:tabs>
        <w:ind w:left="1184" w:hanging="284"/>
      </w:pPr>
      <w:rPr>
        <w:rFonts w:ascii="Symbol" w:hAnsi="Symbol" w:hint="default"/>
      </w:rPr>
    </w:lvl>
    <w:lvl w:ilvl="1" w:tplc="0C090003" w:tentative="1">
      <w:start w:val="1"/>
      <w:numFmt w:val="bullet"/>
      <w:lvlText w:val="o"/>
      <w:lvlJc w:val="left"/>
      <w:pPr>
        <w:tabs>
          <w:tab w:val="num" w:pos="2340"/>
        </w:tabs>
        <w:ind w:left="2340" w:hanging="360"/>
      </w:pPr>
      <w:rPr>
        <w:rFonts w:ascii="Courier New" w:hAnsi="Courier New" w:cs="Courier New" w:hint="default"/>
      </w:rPr>
    </w:lvl>
    <w:lvl w:ilvl="2" w:tplc="0C090005" w:tentative="1">
      <w:start w:val="1"/>
      <w:numFmt w:val="bullet"/>
      <w:lvlText w:val=""/>
      <w:lvlJc w:val="left"/>
      <w:pPr>
        <w:tabs>
          <w:tab w:val="num" w:pos="3060"/>
        </w:tabs>
        <w:ind w:left="3060" w:hanging="360"/>
      </w:pPr>
      <w:rPr>
        <w:rFonts w:ascii="Wingdings" w:hAnsi="Wingdings" w:hint="default"/>
      </w:rPr>
    </w:lvl>
    <w:lvl w:ilvl="3" w:tplc="0C090001" w:tentative="1">
      <w:start w:val="1"/>
      <w:numFmt w:val="bullet"/>
      <w:lvlText w:val=""/>
      <w:lvlJc w:val="left"/>
      <w:pPr>
        <w:tabs>
          <w:tab w:val="num" w:pos="3780"/>
        </w:tabs>
        <w:ind w:left="3780" w:hanging="360"/>
      </w:pPr>
      <w:rPr>
        <w:rFonts w:ascii="Symbol" w:hAnsi="Symbol" w:hint="default"/>
      </w:rPr>
    </w:lvl>
    <w:lvl w:ilvl="4" w:tplc="0C090003" w:tentative="1">
      <w:start w:val="1"/>
      <w:numFmt w:val="bullet"/>
      <w:lvlText w:val="o"/>
      <w:lvlJc w:val="left"/>
      <w:pPr>
        <w:tabs>
          <w:tab w:val="num" w:pos="4500"/>
        </w:tabs>
        <w:ind w:left="4500" w:hanging="360"/>
      </w:pPr>
      <w:rPr>
        <w:rFonts w:ascii="Courier New" w:hAnsi="Courier New" w:cs="Courier New" w:hint="default"/>
      </w:rPr>
    </w:lvl>
    <w:lvl w:ilvl="5" w:tplc="0C090005" w:tentative="1">
      <w:start w:val="1"/>
      <w:numFmt w:val="bullet"/>
      <w:lvlText w:val=""/>
      <w:lvlJc w:val="left"/>
      <w:pPr>
        <w:tabs>
          <w:tab w:val="num" w:pos="5220"/>
        </w:tabs>
        <w:ind w:left="5220" w:hanging="360"/>
      </w:pPr>
      <w:rPr>
        <w:rFonts w:ascii="Wingdings" w:hAnsi="Wingdings" w:hint="default"/>
      </w:rPr>
    </w:lvl>
    <w:lvl w:ilvl="6" w:tplc="0C090001" w:tentative="1">
      <w:start w:val="1"/>
      <w:numFmt w:val="bullet"/>
      <w:lvlText w:val=""/>
      <w:lvlJc w:val="left"/>
      <w:pPr>
        <w:tabs>
          <w:tab w:val="num" w:pos="5940"/>
        </w:tabs>
        <w:ind w:left="5940" w:hanging="360"/>
      </w:pPr>
      <w:rPr>
        <w:rFonts w:ascii="Symbol" w:hAnsi="Symbol" w:hint="default"/>
      </w:rPr>
    </w:lvl>
    <w:lvl w:ilvl="7" w:tplc="0C090003" w:tentative="1">
      <w:start w:val="1"/>
      <w:numFmt w:val="bullet"/>
      <w:lvlText w:val="o"/>
      <w:lvlJc w:val="left"/>
      <w:pPr>
        <w:tabs>
          <w:tab w:val="num" w:pos="6660"/>
        </w:tabs>
        <w:ind w:left="6660" w:hanging="360"/>
      </w:pPr>
      <w:rPr>
        <w:rFonts w:ascii="Courier New" w:hAnsi="Courier New" w:cs="Courier New" w:hint="default"/>
      </w:rPr>
    </w:lvl>
    <w:lvl w:ilvl="8" w:tplc="0C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289F0C08"/>
    <w:multiLevelType w:val="hybridMultilevel"/>
    <w:tmpl w:val="82B83B32"/>
    <w:lvl w:ilvl="0" w:tplc="381C044E">
      <w:start w:val="1"/>
      <w:numFmt w:val="lowerLetter"/>
      <w:lvlText w:val="(%1)"/>
      <w:lvlJc w:val="left"/>
      <w:pPr>
        <w:tabs>
          <w:tab w:val="num" w:pos="397"/>
        </w:tabs>
        <w:ind w:left="340" w:hanging="34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15:restartNumberingAfterBreak="0">
    <w:nsid w:val="2942010A"/>
    <w:multiLevelType w:val="hybridMultilevel"/>
    <w:tmpl w:val="7A847A16"/>
    <w:lvl w:ilvl="0" w:tplc="7012DAF4">
      <w:numFmt w:val="bullet"/>
      <w:lvlText w:val="•"/>
      <w:lvlJc w:val="left"/>
      <w:pPr>
        <w:ind w:left="484" w:hanging="367"/>
      </w:pPr>
      <w:rPr>
        <w:rFonts w:ascii="Times New Roman" w:eastAsia="Times New Roman" w:hAnsi="Times New Roman" w:cs="Times New Roman" w:hint="default"/>
        <w:color w:val="18161F"/>
        <w:w w:val="110"/>
        <w:position w:val="-2"/>
        <w:sz w:val="28"/>
        <w:szCs w:val="28"/>
      </w:rPr>
    </w:lvl>
    <w:lvl w:ilvl="1" w:tplc="5A108B4E">
      <w:numFmt w:val="bullet"/>
      <w:lvlText w:val="•"/>
      <w:lvlJc w:val="left"/>
      <w:pPr>
        <w:ind w:left="892" w:hanging="367"/>
      </w:pPr>
      <w:rPr>
        <w:rFonts w:hint="default"/>
      </w:rPr>
    </w:lvl>
    <w:lvl w:ilvl="2" w:tplc="C5FA7CD2">
      <w:numFmt w:val="bullet"/>
      <w:lvlText w:val="•"/>
      <w:lvlJc w:val="left"/>
      <w:pPr>
        <w:ind w:left="1304" w:hanging="367"/>
      </w:pPr>
      <w:rPr>
        <w:rFonts w:hint="default"/>
      </w:rPr>
    </w:lvl>
    <w:lvl w:ilvl="3" w:tplc="032C30D2">
      <w:numFmt w:val="bullet"/>
      <w:lvlText w:val="•"/>
      <w:lvlJc w:val="left"/>
      <w:pPr>
        <w:ind w:left="1716" w:hanging="367"/>
      </w:pPr>
      <w:rPr>
        <w:rFonts w:hint="default"/>
      </w:rPr>
    </w:lvl>
    <w:lvl w:ilvl="4" w:tplc="778463F6">
      <w:numFmt w:val="bullet"/>
      <w:lvlText w:val="•"/>
      <w:lvlJc w:val="left"/>
      <w:pPr>
        <w:ind w:left="2128" w:hanging="367"/>
      </w:pPr>
      <w:rPr>
        <w:rFonts w:hint="default"/>
      </w:rPr>
    </w:lvl>
    <w:lvl w:ilvl="5" w:tplc="5082F5C4">
      <w:numFmt w:val="bullet"/>
      <w:lvlText w:val="•"/>
      <w:lvlJc w:val="left"/>
      <w:pPr>
        <w:ind w:left="2540" w:hanging="367"/>
      </w:pPr>
      <w:rPr>
        <w:rFonts w:hint="default"/>
      </w:rPr>
    </w:lvl>
    <w:lvl w:ilvl="6" w:tplc="0A2819D8">
      <w:numFmt w:val="bullet"/>
      <w:lvlText w:val="•"/>
      <w:lvlJc w:val="left"/>
      <w:pPr>
        <w:ind w:left="2952" w:hanging="367"/>
      </w:pPr>
      <w:rPr>
        <w:rFonts w:hint="default"/>
      </w:rPr>
    </w:lvl>
    <w:lvl w:ilvl="7" w:tplc="DE9A4ABC">
      <w:numFmt w:val="bullet"/>
      <w:lvlText w:val="•"/>
      <w:lvlJc w:val="left"/>
      <w:pPr>
        <w:ind w:left="3364" w:hanging="367"/>
      </w:pPr>
      <w:rPr>
        <w:rFonts w:hint="default"/>
      </w:rPr>
    </w:lvl>
    <w:lvl w:ilvl="8" w:tplc="759C835C">
      <w:numFmt w:val="bullet"/>
      <w:lvlText w:val="•"/>
      <w:lvlJc w:val="left"/>
      <w:pPr>
        <w:ind w:left="3776" w:hanging="367"/>
      </w:pPr>
      <w:rPr>
        <w:rFonts w:hint="default"/>
      </w:rPr>
    </w:lvl>
  </w:abstractNum>
  <w:abstractNum w:abstractNumId="22"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3E6A7D"/>
    <w:multiLevelType w:val="hybridMultilevel"/>
    <w:tmpl w:val="E9AAA23C"/>
    <w:lvl w:ilvl="0" w:tplc="BFA6D0E4">
      <w:start w:val="1"/>
      <w:numFmt w:val="bullet"/>
      <w:lvlText w:val=""/>
      <w:lvlJc w:val="left"/>
      <w:pPr>
        <w:tabs>
          <w:tab w:val="num" w:pos="644"/>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8A133A"/>
    <w:multiLevelType w:val="hybridMultilevel"/>
    <w:tmpl w:val="9AAAFEC8"/>
    <w:lvl w:ilvl="0" w:tplc="0C09000F">
      <w:start w:val="1"/>
      <w:numFmt w:val="decimal"/>
      <w:lvlText w:val="%1."/>
      <w:lvlJc w:val="left"/>
      <w:pPr>
        <w:ind w:left="364" w:hanging="360"/>
      </w:pPr>
      <w:rPr>
        <w:rFonts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5" w15:restartNumberingAfterBreak="0">
    <w:nsid w:val="36AC1747"/>
    <w:multiLevelType w:val="hybridMultilevel"/>
    <w:tmpl w:val="BDDACD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0E613D"/>
    <w:multiLevelType w:val="hybridMultilevel"/>
    <w:tmpl w:val="3C169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E20F3B"/>
    <w:multiLevelType w:val="multilevel"/>
    <w:tmpl w:val="089C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681FC3"/>
    <w:multiLevelType w:val="hybridMultilevel"/>
    <w:tmpl w:val="8C201872"/>
    <w:lvl w:ilvl="0" w:tplc="23EEA534">
      <w:numFmt w:val="bullet"/>
      <w:lvlText w:val="•"/>
      <w:lvlJc w:val="left"/>
      <w:pPr>
        <w:ind w:left="457" w:hanging="354"/>
      </w:pPr>
      <w:rPr>
        <w:rFonts w:ascii="Arial" w:eastAsia="Arial" w:hAnsi="Arial" w:cs="Arial" w:hint="default"/>
        <w:w w:val="101"/>
        <w:sz w:val="19"/>
        <w:szCs w:val="19"/>
      </w:rPr>
    </w:lvl>
    <w:lvl w:ilvl="1" w:tplc="4A5294C0">
      <w:numFmt w:val="bullet"/>
      <w:lvlText w:val="•"/>
      <w:lvlJc w:val="left"/>
      <w:pPr>
        <w:ind w:left="870" w:hanging="354"/>
      </w:pPr>
      <w:rPr>
        <w:rFonts w:hint="default"/>
      </w:rPr>
    </w:lvl>
    <w:lvl w:ilvl="2" w:tplc="1570DFB0">
      <w:numFmt w:val="bullet"/>
      <w:lvlText w:val="•"/>
      <w:lvlJc w:val="left"/>
      <w:pPr>
        <w:ind w:left="1280" w:hanging="354"/>
      </w:pPr>
      <w:rPr>
        <w:rFonts w:hint="default"/>
      </w:rPr>
    </w:lvl>
    <w:lvl w:ilvl="3" w:tplc="0430FB20">
      <w:numFmt w:val="bullet"/>
      <w:lvlText w:val="•"/>
      <w:lvlJc w:val="left"/>
      <w:pPr>
        <w:ind w:left="1690" w:hanging="354"/>
      </w:pPr>
      <w:rPr>
        <w:rFonts w:hint="default"/>
      </w:rPr>
    </w:lvl>
    <w:lvl w:ilvl="4" w:tplc="872AE9E4">
      <w:numFmt w:val="bullet"/>
      <w:lvlText w:val="•"/>
      <w:lvlJc w:val="left"/>
      <w:pPr>
        <w:ind w:left="2100" w:hanging="354"/>
      </w:pPr>
      <w:rPr>
        <w:rFonts w:hint="default"/>
      </w:rPr>
    </w:lvl>
    <w:lvl w:ilvl="5" w:tplc="7DBC2F44">
      <w:numFmt w:val="bullet"/>
      <w:lvlText w:val="•"/>
      <w:lvlJc w:val="left"/>
      <w:pPr>
        <w:ind w:left="2511" w:hanging="354"/>
      </w:pPr>
      <w:rPr>
        <w:rFonts w:hint="default"/>
      </w:rPr>
    </w:lvl>
    <w:lvl w:ilvl="6" w:tplc="BB4A9B3A">
      <w:numFmt w:val="bullet"/>
      <w:lvlText w:val="•"/>
      <w:lvlJc w:val="left"/>
      <w:pPr>
        <w:ind w:left="2921" w:hanging="354"/>
      </w:pPr>
      <w:rPr>
        <w:rFonts w:hint="default"/>
      </w:rPr>
    </w:lvl>
    <w:lvl w:ilvl="7" w:tplc="9A180E02">
      <w:numFmt w:val="bullet"/>
      <w:lvlText w:val="•"/>
      <w:lvlJc w:val="left"/>
      <w:pPr>
        <w:ind w:left="3331" w:hanging="354"/>
      </w:pPr>
      <w:rPr>
        <w:rFonts w:hint="default"/>
      </w:rPr>
    </w:lvl>
    <w:lvl w:ilvl="8" w:tplc="ADA4073E">
      <w:numFmt w:val="bullet"/>
      <w:lvlText w:val="•"/>
      <w:lvlJc w:val="left"/>
      <w:pPr>
        <w:ind w:left="3741" w:hanging="354"/>
      </w:pPr>
      <w:rPr>
        <w:rFonts w:hint="default"/>
      </w:rPr>
    </w:lvl>
  </w:abstractNum>
  <w:abstractNum w:abstractNumId="29" w15:restartNumberingAfterBreak="0">
    <w:nsid w:val="3D745A8D"/>
    <w:multiLevelType w:val="hybridMultilevel"/>
    <w:tmpl w:val="B7BAFD4C"/>
    <w:lvl w:ilvl="0" w:tplc="A3AEEC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677DAB"/>
    <w:multiLevelType w:val="hybridMultilevel"/>
    <w:tmpl w:val="946A520E"/>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1" w15:restartNumberingAfterBreak="0">
    <w:nsid w:val="4ADC163D"/>
    <w:multiLevelType w:val="hybridMultilevel"/>
    <w:tmpl w:val="0F3E38DA"/>
    <w:lvl w:ilvl="0" w:tplc="381C044E">
      <w:start w:val="1"/>
      <w:numFmt w:val="lowerLetter"/>
      <w:lvlText w:val="(%1)"/>
      <w:lvlJc w:val="left"/>
      <w:pPr>
        <w:tabs>
          <w:tab w:val="num" w:pos="397"/>
        </w:tabs>
        <w:ind w:left="340" w:hanging="34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2" w15:restartNumberingAfterBreak="0">
    <w:nsid w:val="50C02B45"/>
    <w:multiLevelType w:val="hybridMultilevel"/>
    <w:tmpl w:val="53381C9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4A92B10"/>
    <w:multiLevelType w:val="hybridMultilevel"/>
    <w:tmpl w:val="33FEE2F8"/>
    <w:lvl w:ilvl="0" w:tplc="4FD2A0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391F09"/>
    <w:multiLevelType w:val="hybridMultilevel"/>
    <w:tmpl w:val="9928FF4E"/>
    <w:lvl w:ilvl="0" w:tplc="A7F4C156">
      <w:start w:val="102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2F3690"/>
    <w:multiLevelType w:val="hybridMultilevel"/>
    <w:tmpl w:val="CEB8213E"/>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6"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7" w15:restartNumberingAfterBreak="0">
    <w:nsid w:val="6E771DB4"/>
    <w:multiLevelType w:val="hybridMultilevel"/>
    <w:tmpl w:val="97D2F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B62D13"/>
    <w:multiLevelType w:val="hybridMultilevel"/>
    <w:tmpl w:val="D2301E5A"/>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3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12219"/>
    <w:multiLevelType w:val="hybridMultilevel"/>
    <w:tmpl w:val="C6D207A8"/>
    <w:lvl w:ilvl="0" w:tplc="0C090001">
      <w:start w:val="1"/>
      <w:numFmt w:val="bullet"/>
      <w:lvlText w:val=""/>
      <w:lvlJc w:val="left"/>
      <w:pPr>
        <w:ind w:left="468" w:hanging="360"/>
      </w:pPr>
      <w:rPr>
        <w:rFonts w:ascii="Symbol" w:hAnsi="Symbol"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41" w15:restartNumberingAfterBreak="0">
    <w:nsid w:val="7F8A1E77"/>
    <w:multiLevelType w:val="hybridMultilevel"/>
    <w:tmpl w:val="6EC8851E"/>
    <w:lvl w:ilvl="0" w:tplc="15CEBCBC">
      <w:start w:val="1"/>
      <w:numFmt w:val="decimal"/>
      <w:lvlText w:val="%1."/>
      <w:lvlJc w:val="left"/>
      <w:pPr>
        <w:tabs>
          <w:tab w:val="num" w:pos="284"/>
        </w:tabs>
        <w:ind w:left="284" w:hanging="284"/>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16cid:durableId="1869178563">
    <w:abstractNumId w:val="41"/>
  </w:num>
  <w:num w:numId="2" w16cid:durableId="9575231">
    <w:abstractNumId w:val="20"/>
  </w:num>
  <w:num w:numId="3" w16cid:durableId="822548102">
    <w:abstractNumId w:val="31"/>
  </w:num>
  <w:num w:numId="4" w16cid:durableId="815951124">
    <w:abstractNumId w:val="9"/>
  </w:num>
  <w:num w:numId="5" w16cid:durableId="139619725">
    <w:abstractNumId w:val="7"/>
  </w:num>
  <w:num w:numId="6" w16cid:durableId="684328527">
    <w:abstractNumId w:val="6"/>
  </w:num>
  <w:num w:numId="7" w16cid:durableId="2005081892">
    <w:abstractNumId w:val="5"/>
  </w:num>
  <w:num w:numId="8" w16cid:durableId="33695281">
    <w:abstractNumId w:val="4"/>
  </w:num>
  <w:num w:numId="9" w16cid:durableId="1551191022">
    <w:abstractNumId w:val="8"/>
  </w:num>
  <w:num w:numId="10" w16cid:durableId="1166938380">
    <w:abstractNumId w:val="3"/>
  </w:num>
  <w:num w:numId="11" w16cid:durableId="665519601">
    <w:abstractNumId w:val="2"/>
  </w:num>
  <w:num w:numId="12" w16cid:durableId="912155286">
    <w:abstractNumId w:val="1"/>
  </w:num>
  <w:num w:numId="13" w16cid:durableId="127893134">
    <w:abstractNumId w:val="0"/>
  </w:num>
  <w:num w:numId="14" w16cid:durableId="690108910">
    <w:abstractNumId w:val="22"/>
  </w:num>
  <w:num w:numId="15" w16cid:durableId="796609046">
    <w:abstractNumId w:val="39"/>
  </w:num>
  <w:num w:numId="16" w16cid:durableId="443306625">
    <w:abstractNumId w:val="36"/>
  </w:num>
  <w:num w:numId="17" w16cid:durableId="1779762420">
    <w:abstractNumId w:val="16"/>
  </w:num>
  <w:num w:numId="18" w16cid:durableId="1390614085">
    <w:abstractNumId w:val="18"/>
  </w:num>
  <w:num w:numId="19" w16cid:durableId="611402523">
    <w:abstractNumId w:val="34"/>
  </w:num>
  <w:num w:numId="20" w16cid:durableId="702361331">
    <w:abstractNumId w:val="17"/>
  </w:num>
  <w:num w:numId="21" w16cid:durableId="861092488">
    <w:abstractNumId w:val="33"/>
  </w:num>
  <w:num w:numId="22" w16cid:durableId="1637031180">
    <w:abstractNumId w:val="23"/>
  </w:num>
  <w:num w:numId="23" w16cid:durableId="916548274">
    <w:abstractNumId w:val="15"/>
  </w:num>
  <w:num w:numId="24" w16cid:durableId="802573876">
    <w:abstractNumId w:val="19"/>
  </w:num>
  <w:num w:numId="25" w16cid:durableId="531848451">
    <w:abstractNumId w:val="35"/>
  </w:num>
  <w:num w:numId="26" w16cid:durableId="508758064">
    <w:abstractNumId w:val="25"/>
  </w:num>
  <w:num w:numId="27" w16cid:durableId="1586844374">
    <w:abstractNumId w:val="11"/>
  </w:num>
  <w:num w:numId="28" w16cid:durableId="444007811">
    <w:abstractNumId w:val="13"/>
  </w:num>
  <w:num w:numId="29" w16cid:durableId="1832986256">
    <w:abstractNumId w:val="12"/>
  </w:num>
  <w:num w:numId="30" w16cid:durableId="1929995657">
    <w:abstractNumId w:val="32"/>
  </w:num>
  <w:num w:numId="31" w16cid:durableId="1179464133">
    <w:abstractNumId w:val="10"/>
  </w:num>
  <w:num w:numId="32" w16cid:durableId="1180049633">
    <w:abstractNumId w:val="28"/>
  </w:num>
  <w:num w:numId="33" w16cid:durableId="1277442356">
    <w:abstractNumId w:val="21"/>
  </w:num>
  <w:num w:numId="34" w16cid:durableId="1497653327">
    <w:abstractNumId w:val="40"/>
  </w:num>
  <w:num w:numId="35" w16cid:durableId="696196752">
    <w:abstractNumId w:val="30"/>
  </w:num>
  <w:num w:numId="36" w16cid:durableId="2003967890">
    <w:abstractNumId w:val="14"/>
  </w:num>
  <w:num w:numId="37" w16cid:durableId="2076659124">
    <w:abstractNumId w:val="24"/>
  </w:num>
  <w:num w:numId="38" w16cid:durableId="1309821418">
    <w:abstractNumId w:val="37"/>
  </w:num>
  <w:num w:numId="39" w16cid:durableId="762528658">
    <w:abstractNumId w:val="26"/>
  </w:num>
  <w:num w:numId="40" w16cid:durableId="1044215229">
    <w:abstractNumId w:val="29"/>
  </w:num>
  <w:num w:numId="41" w16cid:durableId="1369912583">
    <w:abstractNumId w:val="38"/>
  </w:num>
  <w:num w:numId="42" w16cid:durableId="3529280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545"/>
    <w:rsid w:val="0000099A"/>
    <w:rsid w:val="000026BE"/>
    <w:rsid w:val="000040C4"/>
    <w:rsid w:val="00004F8C"/>
    <w:rsid w:val="00005015"/>
    <w:rsid w:val="00007AF2"/>
    <w:rsid w:val="00012555"/>
    <w:rsid w:val="00020C10"/>
    <w:rsid w:val="000212D9"/>
    <w:rsid w:val="000224C9"/>
    <w:rsid w:val="00027303"/>
    <w:rsid w:val="00030375"/>
    <w:rsid w:val="000308F5"/>
    <w:rsid w:val="00044729"/>
    <w:rsid w:val="00072533"/>
    <w:rsid w:val="0007365B"/>
    <w:rsid w:val="000818B6"/>
    <w:rsid w:val="0008453B"/>
    <w:rsid w:val="00087281"/>
    <w:rsid w:val="00096B84"/>
    <w:rsid w:val="000A484E"/>
    <w:rsid w:val="000A7305"/>
    <w:rsid w:val="000B1C43"/>
    <w:rsid w:val="000B438B"/>
    <w:rsid w:val="000C6BFE"/>
    <w:rsid w:val="000C71AE"/>
    <w:rsid w:val="000D4026"/>
    <w:rsid w:val="000D63FC"/>
    <w:rsid w:val="000D6F8D"/>
    <w:rsid w:val="000D7A0A"/>
    <w:rsid w:val="000E207F"/>
    <w:rsid w:val="000E30EA"/>
    <w:rsid w:val="00102073"/>
    <w:rsid w:val="00102C82"/>
    <w:rsid w:val="00112807"/>
    <w:rsid w:val="00113632"/>
    <w:rsid w:val="00116623"/>
    <w:rsid w:val="00117949"/>
    <w:rsid w:val="00122E4F"/>
    <w:rsid w:val="00123249"/>
    <w:rsid w:val="00126796"/>
    <w:rsid w:val="001451F5"/>
    <w:rsid w:val="0014629C"/>
    <w:rsid w:val="00166C49"/>
    <w:rsid w:val="0016788D"/>
    <w:rsid w:val="00176493"/>
    <w:rsid w:val="00176B22"/>
    <w:rsid w:val="0019095A"/>
    <w:rsid w:val="00191CAD"/>
    <w:rsid w:val="00192183"/>
    <w:rsid w:val="001955CD"/>
    <w:rsid w:val="001A3144"/>
    <w:rsid w:val="001C2388"/>
    <w:rsid w:val="001D3156"/>
    <w:rsid w:val="001D5E8B"/>
    <w:rsid w:val="001E578A"/>
    <w:rsid w:val="001F1FED"/>
    <w:rsid w:val="001F21D9"/>
    <w:rsid w:val="001F6351"/>
    <w:rsid w:val="002019F4"/>
    <w:rsid w:val="002045B4"/>
    <w:rsid w:val="002151D5"/>
    <w:rsid w:val="00221069"/>
    <w:rsid w:val="00235C06"/>
    <w:rsid w:val="00262D78"/>
    <w:rsid w:val="00266C88"/>
    <w:rsid w:val="00267BC5"/>
    <w:rsid w:val="00285568"/>
    <w:rsid w:val="00292C31"/>
    <w:rsid w:val="00295091"/>
    <w:rsid w:val="002A225A"/>
    <w:rsid w:val="002B109F"/>
    <w:rsid w:val="002E350B"/>
    <w:rsid w:val="002E7315"/>
    <w:rsid w:val="00301AC2"/>
    <w:rsid w:val="00310B0A"/>
    <w:rsid w:val="00311204"/>
    <w:rsid w:val="003154B5"/>
    <w:rsid w:val="00316F4F"/>
    <w:rsid w:val="0033749A"/>
    <w:rsid w:val="00351F7E"/>
    <w:rsid w:val="00353E0F"/>
    <w:rsid w:val="00354433"/>
    <w:rsid w:val="003657B4"/>
    <w:rsid w:val="003951CA"/>
    <w:rsid w:val="0039587A"/>
    <w:rsid w:val="003A423B"/>
    <w:rsid w:val="003A4EB5"/>
    <w:rsid w:val="003A6B74"/>
    <w:rsid w:val="003B295A"/>
    <w:rsid w:val="003C20BA"/>
    <w:rsid w:val="003C5FB1"/>
    <w:rsid w:val="003D0944"/>
    <w:rsid w:val="003E464B"/>
    <w:rsid w:val="003F320A"/>
    <w:rsid w:val="003F59EC"/>
    <w:rsid w:val="003F6024"/>
    <w:rsid w:val="004033A9"/>
    <w:rsid w:val="004138F1"/>
    <w:rsid w:val="0041778B"/>
    <w:rsid w:val="004273D3"/>
    <w:rsid w:val="00442B6E"/>
    <w:rsid w:val="00444FC1"/>
    <w:rsid w:val="004470E7"/>
    <w:rsid w:val="004717F1"/>
    <w:rsid w:val="00474D41"/>
    <w:rsid w:val="004873E8"/>
    <w:rsid w:val="00487876"/>
    <w:rsid w:val="0049243A"/>
    <w:rsid w:val="004A4A7E"/>
    <w:rsid w:val="004A51CC"/>
    <w:rsid w:val="004A5DC5"/>
    <w:rsid w:val="004A6A0A"/>
    <w:rsid w:val="004B3FBD"/>
    <w:rsid w:val="004C1378"/>
    <w:rsid w:val="004E21D4"/>
    <w:rsid w:val="004E391C"/>
    <w:rsid w:val="004F30A8"/>
    <w:rsid w:val="004F480E"/>
    <w:rsid w:val="005026EF"/>
    <w:rsid w:val="00507404"/>
    <w:rsid w:val="00511307"/>
    <w:rsid w:val="00524319"/>
    <w:rsid w:val="0052470E"/>
    <w:rsid w:val="00543346"/>
    <w:rsid w:val="005451ED"/>
    <w:rsid w:val="00560C41"/>
    <w:rsid w:val="00564F78"/>
    <w:rsid w:val="00566452"/>
    <w:rsid w:val="005708A5"/>
    <w:rsid w:val="00575306"/>
    <w:rsid w:val="00575927"/>
    <w:rsid w:val="00592B8A"/>
    <w:rsid w:val="005931B9"/>
    <w:rsid w:val="0059789B"/>
    <w:rsid w:val="005A571E"/>
    <w:rsid w:val="005B3539"/>
    <w:rsid w:val="005C466F"/>
    <w:rsid w:val="005C59E4"/>
    <w:rsid w:val="005C62EC"/>
    <w:rsid w:val="005D44E9"/>
    <w:rsid w:val="005D4749"/>
    <w:rsid w:val="005D4D9D"/>
    <w:rsid w:val="005D55EC"/>
    <w:rsid w:val="005D5621"/>
    <w:rsid w:val="005E6E00"/>
    <w:rsid w:val="005F6CE1"/>
    <w:rsid w:val="00600BEB"/>
    <w:rsid w:val="00601518"/>
    <w:rsid w:val="00603745"/>
    <w:rsid w:val="00611096"/>
    <w:rsid w:val="0061563B"/>
    <w:rsid w:val="006211F2"/>
    <w:rsid w:val="00622822"/>
    <w:rsid w:val="00630641"/>
    <w:rsid w:val="0063150D"/>
    <w:rsid w:val="0064017F"/>
    <w:rsid w:val="00641B40"/>
    <w:rsid w:val="00643615"/>
    <w:rsid w:val="00652226"/>
    <w:rsid w:val="00692108"/>
    <w:rsid w:val="00694E39"/>
    <w:rsid w:val="006A778D"/>
    <w:rsid w:val="006B075C"/>
    <w:rsid w:val="006B23F9"/>
    <w:rsid w:val="006C4D06"/>
    <w:rsid w:val="006E40F5"/>
    <w:rsid w:val="006E6326"/>
    <w:rsid w:val="006F332D"/>
    <w:rsid w:val="006F4066"/>
    <w:rsid w:val="006F5683"/>
    <w:rsid w:val="00704940"/>
    <w:rsid w:val="0070587B"/>
    <w:rsid w:val="0070794A"/>
    <w:rsid w:val="0071201F"/>
    <w:rsid w:val="00716C37"/>
    <w:rsid w:val="007254E4"/>
    <w:rsid w:val="00726606"/>
    <w:rsid w:val="00727A47"/>
    <w:rsid w:val="00754825"/>
    <w:rsid w:val="007754D1"/>
    <w:rsid w:val="00780431"/>
    <w:rsid w:val="00780828"/>
    <w:rsid w:val="007A3681"/>
    <w:rsid w:val="007A484A"/>
    <w:rsid w:val="007A7596"/>
    <w:rsid w:val="007C4568"/>
    <w:rsid w:val="007C5568"/>
    <w:rsid w:val="007C7759"/>
    <w:rsid w:val="007D3314"/>
    <w:rsid w:val="007E1C5A"/>
    <w:rsid w:val="007E5D1A"/>
    <w:rsid w:val="007F3647"/>
    <w:rsid w:val="007F4D7C"/>
    <w:rsid w:val="007F6D9A"/>
    <w:rsid w:val="008106BC"/>
    <w:rsid w:val="0081205E"/>
    <w:rsid w:val="008173AE"/>
    <w:rsid w:val="008202B1"/>
    <w:rsid w:val="008204CE"/>
    <w:rsid w:val="00822B13"/>
    <w:rsid w:val="008279EB"/>
    <w:rsid w:val="008310D9"/>
    <w:rsid w:val="008344E3"/>
    <w:rsid w:val="008357CF"/>
    <w:rsid w:val="008462D2"/>
    <w:rsid w:val="008471AD"/>
    <w:rsid w:val="00850FD7"/>
    <w:rsid w:val="008569A0"/>
    <w:rsid w:val="008638F1"/>
    <w:rsid w:val="00865871"/>
    <w:rsid w:val="0086670D"/>
    <w:rsid w:val="00871478"/>
    <w:rsid w:val="008726C2"/>
    <w:rsid w:val="00874D32"/>
    <w:rsid w:val="00875C37"/>
    <w:rsid w:val="00875CA3"/>
    <w:rsid w:val="0088276D"/>
    <w:rsid w:val="00885E93"/>
    <w:rsid w:val="008912F5"/>
    <w:rsid w:val="008966E3"/>
    <w:rsid w:val="008A4356"/>
    <w:rsid w:val="008A4575"/>
    <w:rsid w:val="008A57C2"/>
    <w:rsid w:val="008A7733"/>
    <w:rsid w:val="008B59CA"/>
    <w:rsid w:val="008C1E69"/>
    <w:rsid w:val="008D3554"/>
    <w:rsid w:val="008D61FE"/>
    <w:rsid w:val="008D7A4F"/>
    <w:rsid w:val="008E4B8E"/>
    <w:rsid w:val="008E4CF5"/>
    <w:rsid w:val="008E568F"/>
    <w:rsid w:val="008E6BE8"/>
    <w:rsid w:val="008F38B2"/>
    <w:rsid w:val="008F5FA0"/>
    <w:rsid w:val="008F654A"/>
    <w:rsid w:val="008F7962"/>
    <w:rsid w:val="008F7B52"/>
    <w:rsid w:val="009232E9"/>
    <w:rsid w:val="00927724"/>
    <w:rsid w:val="009277A0"/>
    <w:rsid w:val="00950659"/>
    <w:rsid w:val="0095544B"/>
    <w:rsid w:val="00960036"/>
    <w:rsid w:val="00960EFE"/>
    <w:rsid w:val="009638E9"/>
    <w:rsid w:val="009658FE"/>
    <w:rsid w:val="00974C81"/>
    <w:rsid w:val="00976005"/>
    <w:rsid w:val="009808BA"/>
    <w:rsid w:val="0098315C"/>
    <w:rsid w:val="009831FE"/>
    <w:rsid w:val="0099382B"/>
    <w:rsid w:val="0099471C"/>
    <w:rsid w:val="009A050B"/>
    <w:rsid w:val="009A7307"/>
    <w:rsid w:val="009B2483"/>
    <w:rsid w:val="009B2C4E"/>
    <w:rsid w:val="009B4139"/>
    <w:rsid w:val="009B4A30"/>
    <w:rsid w:val="009C0A02"/>
    <w:rsid w:val="009D03C7"/>
    <w:rsid w:val="009F1E32"/>
    <w:rsid w:val="009F22A8"/>
    <w:rsid w:val="009F4E1E"/>
    <w:rsid w:val="009F7D25"/>
    <w:rsid w:val="00A00FD4"/>
    <w:rsid w:val="00A1191C"/>
    <w:rsid w:val="00A16C0A"/>
    <w:rsid w:val="00A17001"/>
    <w:rsid w:val="00A22391"/>
    <w:rsid w:val="00A4059E"/>
    <w:rsid w:val="00A44B43"/>
    <w:rsid w:val="00A503D7"/>
    <w:rsid w:val="00A55F5B"/>
    <w:rsid w:val="00A71F9C"/>
    <w:rsid w:val="00A742AF"/>
    <w:rsid w:val="00A751A3"/>
    <w:rsid w:val="00A75B38"/>
    <w:rsid w:val="00A75EB4"/>
    <w:rsid w:val="00A76AC7"/>
    <w:rsid w:val="00A85213"/>
    <w:rsid w:val="00A90828"/>
    <w:rsid w:val="00A9523B"/>
    <w:rsid w:val="00AA0232"/>
    <w:rsid w:val="00AA1289"/>
    <w:rsid w:val="00AA267A"/>
    <w:rsid w:val="00AA5CCF"/>
    <w:rsid w:val="00AB7482"/>
    <w:rsid w:val="00AC3B11"/>
    <w:rsid w:val="00AC521C"/>
    <w:rsid w:val="00AC7923"/>
    <w:rsid w:val="00AD38D7"/>
    <w:rsid w:val="00AD57F9"/>
    <w:rsid w:val="00AE5B9C"/>
    <w:rsid w:val="00AF79A1"/>
    <w:rsid w:val="00B00027"/>
    <w:rsid w:val="00B05CDE"/>
    <w:rsid w:val="00B06261"/>
    <w:rsid w:val="00B07545"/>
    <w:rsid w:val="00B216E2"/>
    <w:rsid w:val="00B22709"/>
    <w:rsid w:val="00B30D39"/>
    <w:rsid w:val="00B31047"/>
    <w:rsid w:val="00B33A75"/>
    <w:rsid w:val="00B4585E"/>
    <w:rsid w:val="00B56C5B"/>
    <w:rsid w:val="00B71990"/>
    <w:rsid w:val="00B72EB2"/>
    <w:rsid w:val="00B746F3"/>
    <w:rsid w:val="00B808E8"/>
    <w:rsid w:val="00B87136"/>
    <w:rsid w:val="00B94C6E"/>
    <w:rsid w:val="00BB5BD5"/>
    <w:rsid w:val="00BB68E6"/>
    <w:rsid w:val="00BB70A0"/>
    <w:rsid w:val="00BC1C8F"/>
    <w:rsid w:val="00BC25FA"/>
    <w:rsid w:val="00BC3F25"/>
    <w:rsid w:val="00BE5F32"/>
    <w:rsid w:val="00BF6502"/>
    <w:rsid w:val="00C005CC"/>
    <w:rsid w:val="00C02718"/>
    <w:rsid w:val="00C044A3"/>
    <w:rsid w:val="00C1061E"/>
    <w:rsid w:val="00C11387"/>
    <w:rsid w:val="00C11A70"/>
    <w:rsid w:val="00C35971"/>
    <w:rsid w:val="00C41C6F"/>
    <w:rsid w:val="00C52293"/>
    <w:rsid w:val="00C71838"/>
    <w:rsid w:val="00C758C1"/>
    <w:rsid w:val="00C76104"/>
    <w:rsid w:val="00C85DEB"/>
    <w:rsid w:val="00C86416"/>
    <w:rsid w:val="00C86AA0"/>
    <w:rsid w:val="00C93A5A"/>
    <w:rsid w:val="00C9460E"/>
    <w:rsid w:val="00C964B0"/>
    <w:rsid w:val="00CA628C"/>
    <w:rsid w:val="00CB6956"/>
    <w:rsid w:val="00CB7F52"/>
    <w:rsid w:val="00CC14D7"/>
    <w:rsid w:val="00CC56A7"/>
    <w:rsid w:val="00CD1DE3"/>
    <w:rsid w:val="00CD59A3"/>
    <w:rsid w:val="00CE1D98"/>
    <w:rsid w:val="00CE4687"/>
    <w:rsid w:val="00CF31A0"/>
    <w:rsid w:val="00D04C93"/>
    <w:rsid w:val="00D1611F"/>
    <w:rsid w:val="00D31F8C"/>
    <w:rsid w:val="00D33CF1"/>
    <w:rsid w:val="00D46E19"/>
    <w:rsid w:val="00D5654E"/>
    <w:rsid w:val="00D63565"/>
    <w:rsid w:val="00D672A1"/>
    <w:rsid w:val="00D71AA6"/>
    <w:rsid w:val="00D748ED"/>
    <w:rsid w:val="00D8000F"/>
    <w:rsid w:val="00D80F5E"/>
    <w:rsid w:val="00D87D9A"/>
    <w:rsid w:val="00D94485"/>
    <w:rsid w:val="00DB0EF9"/>
    <w:rsid w:val="00DB345E"/>
    <w:rsid w:val="00DB5E12"/>
    <w:rsid w:val="00DC1BBE"/>
    <w:rsid w:val="00DC759C"/>
    <w:rsid w:val="00DE4E32"/>
    <w:rsid w:val="00E01441"/>
    <w:rsid w:val="00E06C4F"/>
    <w:rsid w:val="00E132B1"/>
    <w:rsid w:val="00E244A6"/>
    <w:rsid w:val="00E26506"/>
    <w:rsid w:val="00E26B35"/>
    <w:rsid w:val="00E300A1"/>
    <w:rsid w:val="00E32D89"/>
    <w:rsid w:val="00E34D9F"/>
    <w:rsid w:val="00E367C6"/>
    <w:rsid w:val="00E44DE1"/>
    <w:rsid w:val="00E5655E"/>
    <w:rsid w:val="00E651BB"/>
    <w:rsid w:val="00E66258"/>
    <w:rsid w:val="00E73E9A"/>
    <w:rsid w:val="00E74C42"/>
    <w:rsid w:val="00E75049"/>
    <w:rsid w:val="00E76C1D"/>
    <w:rsid w:val="00E82287"/>
    <w:rsid w:val="00E837BA"/>
    <w:rsid w:val="00E83BAC"/>
    <w:rsid w:val="00E9246A"/>
    <w:rsid w:val="00E93EEC"/>
    <w:rsid w:val="00E979F2"/>
    <w:rsid w:val="00EA3A10"/>
    <w:rsid w:val="00EA5B58"/>
    <w:rsid w:val="00EA685E"/>
    <w:rsid w:val="00EB31CF"/>
    <w:rsid w:val="00EB35F6"/>
    <w:rsid w:val="00EB5240"/>
    <w:rsid w:val="00EC3E6F"/>
    <w:rsid w:val="00EC5AB7"/>
    <w:rsid w:val="00EC6A40"/>
    <w:rsid w:val="00EC7C02"/>
    <w:rsid w:val="00ED41FD"/>
    <w:rsid w:val="00ED492D"/>
    <w:rsid w:val="00EF1325"/>
    <w:rsid w:val="00F00E5C"/>
    <w:rsid w:val="00F02BD8"/>
    <w:rsid w:val="00F0313F"/>
    <w:rsid w:val="00F10BDD"/>
    <w:rsid w:val="00F12532"/>
    <w:rsid w:val="00F12ACA"/>
    <w:rsid w:val="00F15C7B"/>
    <w:rsid w:val="00F24923"/>
    <w:rsid w:val="00F327CE"/>
    <w:rsid w:val="00F36434"/>
    <w:rsid w:val="00F37DA5"/>
    <w:rsid w:val="00F40145"/>
    <w:rsid w:val="00F43E0A"/>
    <w:rsid w:val="00F44DFB"/>
    <w:rsid w:val="00F7423D"/>
    <w:rsid w:val="00F77554"/>
    <w:rsid w:val="00F9358A"/>
    <w:rsid w:val="00F9640E"/>
    <w:rsid w:val="00F977BC"/>
    <w:rsid w:val="00FA0594"/>
    <w:rsid w:val="00FB286F"/>
    <w:rsid w:val="00FC1765"/>
    <w:rsid w:val="00FC2ED5"/>
    <w:rsid w:val="00FD03B7"/>
    <w:rsid w:val="00FD267A"/>
    <w:rsid w:val="00FD2A75"/>
    <w:rsid w:val="00FD2DD6"/>
    <w:rsid w:val="00FD7136"/>
    <w:rsid w:val="00FF5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f2e5e"/>
    </o:shapedefaults>
    <o:shapelayout v:ext="edit">
      <o:idmap v:ext="edit" data="2"/>
    </o:shapelayout>
  </w:shapeDefaults>
  <w:decimalSymbol w:val="."/>
  <w:listSeparator w:val=","/>
  <w14:docId w14:val="08A4B914"/>
  <w15:docId w15:val="{B9276A22-8CE4-4299-B470-DCDBDC1F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BC5"/>
    <w:pPr>
      <w:spacing w:before="120"/>
    </w:pPr>
    <w:rPr>
      <w:rFonts w:ascii="Calibri" w:hAnsi="Calibri"/>
      <w:sz w:val="22"/>
      <w:szCs w:val="24"/>
    </w:rPr>
  </w:style>
  <w:style w:type="paragraph" w:styleId="Heading1">
    <w:name w:val="heading 1"/>
    <w:basedOn w:val="Normal"/>
    <w:next w:val="Normal"/>
    <w:link w:val="Heading1Char"/>
    <w:uiPriority w:val="9"/>
    <w:qFormat/>
    <w:rsid w:val="00B07545"/>
    <w:pPr>
      <w:autoSpaceDE w:val="0"/>
      <w:autoSpaceDN w:val="0"/>
      <w:adjustRightInd w:val="0"/>
      <w:spacing w:before="360"/>
      <w:outlineLvl w:val="0"/>
    </w:pPr>
    <w:rPr>
      <w:rFonts w:ascii="Calibri Light" w:hAnsi="Calibri Light" w:cs="Arial"/>
      <w:color w:val="1B365D"/>
      <w:sz w:val="60"/>
    </w:rPr>
  </w:style>
  <w:style w:type="paragraph" w:styleId="Heading2">
    <w:name w:val="heading 2"/>
    <w:basedOn w:val="Normal"/>
    <w:next w:val="Normal"/>
    <w:link w:val="Heading2Char"/>
    <w:uiPriority w:val="9"/>
    <w:qFormat/>
    <w:rsid w:val="00267BC5"/>
    <w:pPr>
      <w:autoSpaceDE w:val="0"/>
      <w:autoSpaceDN w:val="0"/>
      <w:adjustRightInd w:val="0"/>
      <w:outlineLvl w:val="1"/>
    </w:pPr>
    <w:rPr>
      <w:rFonts w:asciiTheme="minorHAnsi" w:hAnsiTheme="minorHAnsi" w:cs="Arial"/>
      <w:b/>
      <w:color w:val="1B365D"/>
      <w:sz w:val="32"/>
      <w:szCs w:val="26"/>
    </w:rPr>
  </w:style>
  <w:style w:type="paragraph" w:styleId="Heading3">
    <w:name w:val="heading 3"/>
    <w:basedOn w:val="Normal"/>
    <w:next w:val="Normal"/>
    <w:link w:val="Heading3Char"/>
    <w:uiPriority w:val="9"/>
    <w:qFormat/>
    <w:rsid w:val="00267BC5"/>
    <w:pPr>
      <w:autoSpaceDE w:val="0"/>
      <w:autoSpaceDN w:val="0"/>
      <w:adjustRightInd w:val="0"/>
      <w:outlineLvl w:val="2"/>
    </w:pPr>
    <w:rPr>
      <w:rFonts w:asciiTheme="minorHAnsi" w:hAnsiTheme="minorHAnsi" w:cs="Arial"/>
      <w:b/>
      <w:color w:val="1B365D"/>
      <w:szCs w:val="20"/>
    </w:rPr>
  </w:style>
  <w:style w:type="paragraph" w:styleId="Heading4">
    <w:name w:val="heading 4"/>
    <w:basedOn w:val="Normal"/>
    <w:next w:val="Normal"/>
    <w:link w:val="Heading4Char"/>
    <w:semiHidden/>
    <w:unhideWhenUsed/>
    <w:qFormat/>
    <w:rsid w:val="0014629C"/>
    <w:pPr>
      <w:keepNext/>
      <w:numPr>
        <w:ilvl w:val="3"/>
        <w:numId w:val="17"/>
      </w:numPr>
      <w:spacing w:before="240" w:after="60"/>
      <w:outlineLvl w:val="3"/>
    </w:pPr>
    <w:rPr>
      <w:b/>
      <w:bCs/>
      <w:sz w:val="28"/>
      <w:szCs w:val="28"/>
    </w:rPr>
  </w:style>
  <w:style w:type="paragraph" w:styleId="Heading5">
    <w:name w:val="heading 5"/>
    <w:basedOn w:val="Normal"/>
    <w:next w:val="Normal"/>
    <w:link w:val="Heading5Char"/>
    <w:semiHidden/>
    <w:unhideWhenUsed/>
    <w:qFormat/>
    <w:rsid w:val="0014629C"/>
    <w:pPr>
      <w:numPr>
        <w:ilvl w:val="4"/>
        <w:numId w:val="17"/>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14629C"/>
    <w:pPr>
      <w:numPr>
        <w:ilvl w:val="5"/>
        <w:numId w:val="17"/>
      </w:numPr>
      <w:spacing w:before="240" w:after="60"/>
      <w:outlineLvl w:val="5"/>
    </w:pPr>
    <w:rPr>
      <w:b/>
      <w:bCs/>
      <w:szCs w:val="22"/>
    </w:rPr>
  </w:style>
  <w:style w:type="paragraph" w:styleId="Heading7">
    <w:name w:val="heading 7"/>
    <w:basedOn w:val="Normal"/>
    <w:next w:val="Normal"/>
    <w:link w:val="Heading7Char"/>
    <w:semiHidden/>
    <w:unhideWhenUsed/>
    <w:qFormat/>
    <w:rsid w:val="0014629C"/>
    <w:pPr>
      <w:numPr>
        <w:ilvl w:val="6"/>
        <w:numId w:val="17"/>
      </w:numPr>
      <w:spacing w:before="240" w:after="60"/>
      <w:outlineLvl w:val="6"/>
    </w:pPr>
    <w:rPr>
      <w:sz w:val="24"/>
    </w:rPr>
  </w:style>
  <w:style w:type="paragraph" w:styleId="Heading8">
    <w:name w:val="heading 8"/>
    <w:basedOn w:val="Normal"/>
    <w:next w:val="Normal"/>
    <w:link w:val="Heading8Char"/>
    <w:semiHidden/>
    <w:unhideWhenUsed/>
    <w:qFormat/>
    <w:rsid w:val="0014629C"/>
    <w:pPr>
      <w:numPr>
        <w:ilvl w:val="7"/>
        <w:numId w:val="17"/>
      </w:numPr>
      <w:spacing w:before="240" w:after="60"/>
      <w:outlineLvl w:val="7"/>
    </w:pPr>
    <w:rPr>
      <w:i/>
      <w:iCs/>
      <w:sz w:val="24"/>
    </w:rPr>
  </w:style>
  <w:style w:type="paragraph" w:styleId="Heading9">
    <w:name w:val="heading 9"/>
    <w:basedOn w:val="Normal"/>
    <w:next w:val="Normal"/>
    <w:link w:val="Heading9Char"/>
    <w:semiHidden/>
    <w:unhideWhenUsed/>
    <w:qFormat/>
    <w:rsid w:val="0014629C"/>
    <w:pPr>
      <w:numPr>
        <w:ilvl w:val="8"/>
        <w:numId w:val="17"/>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4"/>
      </w:numPr>
      <w:tabs>
        <w:tab w:val="clear" w:pos="720"/>
        <w:tab w:val="num" w:pos="360"/>
        <w:tab w:val="left" w:pos="1134"/>
        <w:tab w:val="left" w:pos="1701"/>
        <w:tab w:val="left" w:pos="2552"/>
      </w:tabs>
      <w:ind w:left="1134" w:hanging="425"/>
    </w:pPr>
    <w:rPr>
      <w:rFonts w:cs="Arial"/>
      <w:bCs/>
      <w:szCs w:val="28"/>
      <w:lang w:eastAsia="en-US"/>
    </w:rPr>
  </w:style>
  <w:style w:type="paragraph" w:customStyle="1" w:styleId="Dotpoint2">
    <w:name w:val="Dotpoint #2"/>
    <w:basedOn w:val="Normal"/>
    <w:rsid w:val="006F4066"/>
    <w:pPr>
      <w:numPr>
        <w:ilvl w:val="1"/>
        <w:numId w:val="15"/>
      </w:numPr>
      <w:tabs>
        <w:tab w:val="clear" w:pos="1440"/>
        <w:tab w:val="num" w:pos="360"/>
      </w:tabs>
      <w:spacing w:before="60" w:after="60"/>
      <w:ind w:left="0" w:firstLine="0"/>
    </w:pPr>
    <w:rPr>
      <w:sz w:val="18"/>
      <w:szCs w:val="20"/>
    </w:rPr>
  </w:style>
  <w:style w:type="character" w:styleId="Hyperlink">
    <w:name w:val="Hyperlink"/>
    <w:rsid w:val="00C53354"/>
    <w:rPr>
      <w:rFonts w:cs="Times New Roman"/>
      <w:color w:val="0000FF"/>
      <w:u w:val="single"/>
    </w:rPr>
  </w:style>
  <w:style w:type="paragraph" w:customStyle="1" w:styleId="Dotpointtable">
    <w:name w:val="Dotpoint table"/>
    <w:basedOn w:val="Normal"/>
    <w:rsid w:val="006F4066"/>
    <w:pPr>
      <w:numPr>
        <w:numId w:val="16"/>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szCs w:val="20"/>
    </w:rPr>
  </w:style>
  <w:style w:type="paragraph" w:customStyle="1" w:styleId="TableText">
    <w:name w:val="TableText"/>
    <w:basedOn w:val="Normal"/>
    <w:rsid w:val="006F4066"/>
    <w:pPr>
      <w:spacing w:before="40" w:after="40"/>
    </w:pPr>
    <w:rPr>
      <w:szCs w:val="20"/>
    </w:rPr>
  </w:style>
  <w:style w:type="character" w:customStyle="1" w:styleId="Heading4Char">
    <w:name w:val="Heading 4 Char"/>
    <w:link w:val="Heading4"/>
    <w:semiHidden/>
    <w:rsid w:val="0014629C"/>
    <w:rPr>
      <w:rFonts w:ascii="Calibri" w:eastAsia="Times New Roman" w:hAnsi="Calibri" w:cs="Times New Roman"/>
      <w:b/>
      <w:bCs/>
      <w:sz w:val="28"/>
      <w:szCs w:val="28"/>
    </w:rPr>
  </w:style>
  <w:style w:type="character" w:customStyle="1" w:styleId="Heading5Char">
    <w:name w:val="Heading 5 Char"/>
    <w:link w:val="Heading5"/>
    <w:semiHidden/>
    <w:rsid w:val="0014629C"/>
    <w:rPr>
      <w:rFonts w:ascii="Calibri" w:eastAsia="Times New Roman" w:hAnsi="Calibri" w:cs="Times New Roman"/>
      <w:b/>
      <w:bCs/>
      <w:i/>
      <w:iCs/>
      <w:sz w:val="26"/>
      <w:szCs w:val="26"/>
    </w:rPr>
  </w:style>
  <w:style w:type="character" w:customStyle="1" w:styleId="Heading6Char">
    <w:name w:val="Heading 6 Char"/>
    <w:link w:val="Heading6"/>
    <w:semiHidden/>
    <w:rsid w:val="0014629C"/>
    <w:rPr>
      <w:rFonts w:ascii="Calibri" w:eastAsia="Times New Roman" w:hAnsi="Calibri" w:cs="Times New Roman"/>
      <w:b/>
      <w:bCs/>
      <w:sz w:val="22"/>
      <w:szCs w:val="22"/>
    </w:rPr>
  </w:style>
  <w:style w:type="character" w:customStyle="1" w:styleId="Heading7Char">
    <w:name w:val="Heading 7 Char"/>
    <w:link w:val="Heading7"/>
    <w:semiHidden/>
    <w:rsid w:val="0014629C"/>
    <w:rPr>
      <w:rFonts w:ascii="Calibri" w:eastAsia="Times New Roman" w:hAnsi="Calibri" w:cs="Times New Roman"/>
      <w:sz w:val="24"/>
      <w:szCs w:val="24"/>
    </w:rPr>
  </w:style>
  <w:style w:type="character" w:customStyle="1" w:styleId="Heading8Char">
    <w:name w:val="Heading 8 Char"/>
    <w:link w:val="Heading8"/>
    <w:semiHidden/>
    <w:rsid w:val="0014629C"/>
    <w:rPr>
      <w:rFonts w:ascii="Calibri" w:eastAsia="Times New Roman" w:hAnsi="Calibri" w:cs="Times New Roman"/>
      <w:i/>
      <w:iCs/>
      <w:sz w:val="24"/>
      <w:szCs w:val="24"/>
    </w:rPr>
  </w:style>
  <w:style w:type="character" w:customStyle="1" w:styleId="Heading9Char">
    <w:name w:val="Heading 9 Char"/>
    <w:link w:val="Heading9"/>
    <w:semiHidden/>
    <w:rsid w:val="0014629C"/>
    <w:rPr>
      <w:rFonts w:ascii="Cambria" w:eastAsia="Times New Roman" w:hAnsi="Cambria" w:cs="Times New Roman"/>
      <w:sz w:val="22"/>
      <w:szCs w:val="22"/>
    </w:rPr>
  </w:style>
  <w:style w:type="character" w:customStyle="1" w:styleId="DotpointCharChar">
    <w:name w:val="Dotpoint Char Char"/>
    <w:link w:val="Dotpoint"/>
    <w:rsid w:val="00976005"/>
    <w:rPr>
      <w:rFonts w:ascii="Verdana" w:hAnsi="Verdana" w:cs="Arial"/>
      <w:bCs/>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uiPriority w:val="34"/>
    <w:qFormat/>
    <w:rsid w:val="007F3647"/>
    <w:pPr>
      <w:spacing w:before="0"/>
      <w:ind w:left="720"/>
      <w:contextualSpacing/>
    </w:pPr>
    <w:rPr>
      <w:rFonts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spacing w:before="0"/>
      <w:jc w:val="center"/>
    </w:pPr>
    <w:rPr>
      <w:rFonts w:ascii="Times New Roman" w:hAnsi="Times New Roman" w:cs="Arial"/>
      <w:b/>
      <w:sz w:val="28"/>
      <w:szCs w:val="28"/>
      <w:lang w:val="en-US" w:eastAsia="en-US"/>
    </w:rPr>
  </w:style>
  <w:style w:type="paragraph" w:customStyle="1" w:styleId="DEWR16">
    <w:name w:val="DEWR16"/>
    <w:basedOn w:val="Normal"/>
    <w:rsid w:val="005E6E00"/>
    <w:pPr>
      <w:widowControl w:val="0"/>
      <w:snapToGrid w:val="0"/>
      <w:spacing w:before="0" w:after="240"/>
    </w:pPr>
    <w:rPr>
      <w:rFonts w:ascii="Times New Roman" w:hAnsi="Times New Roman"/>
      <w:sz w:val="24"/>
      <w:szCs w:val="20"/>
      <w:lang w:val="en-US" w:eastAsia="en-US"/>
    </w:rPr>
  </w:style>
  <w:style w:type="paragraph" w:customStyle="1" w:styleId="DEWR18">
    <w:name w:val="DEWR18"/>
    <w:basedOn w:val="Normal"/>
    <w:rsid w:val="005E6E00"/>
    <w:pPr>
      <w:widowControl w:val="0"/>
      <w:snapToGrid w:val="0"/>
      <w:spacing w:before="0" w:after="240"/>
    </w:pPr>
    <w:rPr>
      <w:rFonts w:ascii="Times New Roman" w:hAnsi="Times New Roman"/>
      <w:sz w:val="24"/>
      <w:szCs w:val="20"/>
      <w:lang w:val="en-US" w:eastAsia="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pPr>
      <w:spacing w:before="0"/>
    </w:pPr>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Bullet">
    <w:name w:val="Bullet"/>
    <w:basedOn w:val="Normal"/>
    <w:autoRedefine/>
    <w:qFormat/>
    <w:rsid w:val="00B07545"/>
    <w:pPr>
      <w:spacing w:before="0" w:after="28" w:line="320" w:lineRule="exact"/>
      <w:ind w:left="360" w:hanging="360"/>
    </w:pPr>
    <w:rPr>
      <w:rFonts w:asciiTheme="minorHAnsi" w:eastAsiaTheme="minorHAnsi" w:hAnsiTheme="minorHAnsi" w:cs="Arial"/>
      <w:szCs w:val="22"/>
      <w:lang w:eastAsia="en-US"/>
    </w:rPr>
  </w:style>
  <w:style w:type="paragraph" w:customStyle="1" w:styleId="Calloutbox">
    <w:name w:val="Callout box"/>
    <w:basedOn w:val="Normal"/>
    <w:next w:val="Normal"/>
    <w:link w:val="CalloutboxChar"/>
    <w:autoRedefine/>
    <w:qFormat/>
    <w:rsid w:val="00B07545"/>
    <w:pPr>
      <w:pBdr>
        <w:left w:val="single" w:sz="24" w:space="4" w:color="9BCBEB"/>
        <w:right w:val="single" w:sz="24" w:space="4" w:color="9BCBEB"/>
      </w:pBdr>
      <w:shd w:val="clear" w:color="auto" w:fill="E7F2FA"/>
      <w:spacing w:before="240" w:after="113" w:line="320" w:lineRule="exact"/>
      <w:ind w:left="284" w:right="284"/>
      <w:contextualSpacing/>
    </w:pPr>
    <w:rPr>
      <w:rFonts w:asciiTheme="minorHAnsi" w:eastAsiaTheme="minorHAnsi" w:hAnsiTheme="minorHAnsi" w:cs="Arial"/>
      <w:szCs w:val="22"/>
      <w:lang w:eastAsia="en-US"/>
    </w:rPr>
  </w:style>
  <w:style w:type="character" w:customStyle="1" w:styleId="CalloutboxChar">
    <w:name w:val="Callout box Char"/>
    <w:basedOn w:val="DefaultParagraphFont"/>
    <w:link w:val="Calloutbox"/>
    <w:rsid w:val="00B07545"/>
    <w:rPr>
      <w:rFonts w:asciiTheme="minorHAnsi" w:eastAsiaTheme="minorHAnsi" w:hAnsiTheme="minorHAnsi" w:cs="Arial"/>
      <w:sz w:val="22"/>
      <w:szCs w:val="22"/>
      <w:shd w:val="clear" w:color="auto" w:fill="E7F2FA"/>
      <w:lang w:eastAsia="en-US"/>
    </w:rPr>
  </w:style>
  <w:style w:type="paragraph" w:customStyle="1" w:styleId="CalloutBoxHeading">
    <w:name w:val="Callout Box Heading"/>
    <w:basedOn w:val="Calloutbox"/>
    <w:link w:val="CalloutBoxHeadingChar"/>
    <w:autoRedefine/>
    <w:qFormat/>
    <w:rsid w:val="00B07545"/>
    <w:rPr>
      <w:b/>
      <w:sz w:val="24"/>
    </w:rPr>
  </w:style>
  <w:style w:type="character" w:customStyle="1" w:styleId="CalloutBoxHeadingChar">
    <w:name w:val="Callout Box Heading Char"/>
    <w:basedOn w:val="CalloutboxChar"/>
    <w:link w:val="CalloutBoxHeading"/>
    <w:rsid w:val="00B07545"/>
    <w:rPr>
      <w:rFonts w:asciiTheme="minorHAnsi" w:eastAsiaTheme="minorHAnsi" w:hAnsiTheme="minorHAnsi" w:cs="Arial"/>
      <w:b/>
      <w:sz w:val="24"/>
      <w:szCs w:val="22"/>
      <w:shd w:val="clear" w:color="auto" w:fill="E7F2FA"/>
      <w:lang w:eastAsia="en-US"/>
    </w:rPr>
  </w:style>
  <w:style w:type="character" w:customStyle="1" w:styleId="Heading1Char">
    <w:name w:val="Heading 1 Char"/>
    <w:basedOn w:val="DefaultParagraphFont"/>
    <w:link w:val="Heading1"/>
    <w:uiPriority w:val="9"/>
    <w:rsid w:val="00B07545"/>
    <w:rPr>
      <w:rFonts w:ascii="Calibri Light" w:hAnsi="Calibri Light" w:cs="Arial"/>
      <w:color w:val="1B365D"/>
      <w:sz w:val="60"/>
      <w:szCs w:val="24"/>
    </w:rPr>
  </w:style>
  <w:style w:type="character" w:customStyle="1" w:styleId="Heading2Char">
    <w:name w:val="Heading 2 Char"/>
    <w:basedOn w:val="DefaultParagraphFont"/>
    <w:link w:val="Heading2"/>
    <w:uiPriority w:val="9"/>
    <w:rsid w:val="00267BC5"/>
    <w:rPr>
      <w:rFonts w:asciiTheme="minorHAnsi" w:hAnsiTheme="minorHAnsi" w:cs="Arial"/>
      <w:b/>
      <w:color w:val="1B365D"/>
      <w:sz w:val="32"/>
      <w:szCs w:val="26"/>
    </w:rPr>
  </w:style>
  <w:style w:type="character" w:customStyle="1" w:styleId="Heading3Char">
    <w:name w:val="Heading 3 Char"/>
    <w:basedOn w:val="DefaultParagraphFont"/>
    <w:link w:val="Heading3"/>
    <w:uiPriority w:val="9"/>
    <w:rsid w:val="00267BC5"/>
    <w:rPr>
      <w:rFonts w:asciiTheme="minorHAnsi" w:hAnsiTheme="minorHAnsi" w:cs="Arial"/>
      <w:b/>
      <w:color w:val="1B365D"/>
      <w:sz w:val="22"/>
    </w:rPr>
  </w:style>
  <w:style w:type="paragraph" w:styleId="NoSpacing">
    <w:name w:val="No Spacing"/>
    <w:uiPriority w:val="1"/>
    <w:qFormat/>
    <w:rsid w:val="00B07545"/>
    <w:rPr>
      <w:rFonts w:ascii="Verdana" w:hAnsi="Verdana"/>
      <w:szCs w:val="24"/>
    </w:rPr>
  </w:style>
  <w:style w:type="paragraph" w:styleId="BodyText">
    <w:name w:val="Body Text"/>
    <w:basedOn w:val="Normal"/>
    <w:link w:val="BodyTextChar"/>
    <w:uiPriority w:val="1"/>
    <w:qFormat/>
    <w:rsid w:val="008A4575"/>
    <w:pPr>
      <w:widowControl w:val="0"/>
      <w:autoSpaceDE w:val="0"/>
      <w:autoSpaceDN w:val="0"/>
      <w:spacing w:before="0"/>
    </w:pPr>
    <w:rPr>
      <w:rFonts w:ascii="Arial" w:eastAsia="Arial" w:hAnsi="Arial" w:cs="Arial"/>
      <w:sz w:val="19"/>
      <w:szCs w:val="19"/>
      <w:lang w:val="en-US" w:eastAsia="en-US"/>
    </w:rPr>
  </w:style>
  <w:style w:type="character" w:customStyle="1" w:styleId="BodyTextChar">
    <w:name w:val="Body Text Char"/>
    <w:basedOn w:val="DefaultParagraphFont"/>
    <w:link w:val="BodyText"/>
    <w:uiPriority w:val="1"/>
    <w:rsid w:val="008A4575"/>
    <w:rPr>
      <w:rFonts w:ascii="Arial" w:eastAsia="Arial" w:hAnsi="Arial" w:cs="Arial"/>
      <w:sz w:val="19"/>
      <w:szCs w:val="19"/>
      <w:lang w:val="en-US" w:eastAsia="en-US"/>
    </w:rPr>
  </w:style>
  <w:style w:type="paragraph" w:customStyle="1" w:styleId="TableParagraph">
    <w:name w:val="Table Paragraph"/>
    <w:basedOn w:val="Normal"/>
    <w:uiPriority w:val="1"/>
    <w:qFormat/>
    <w:rsid w:val="008A4575"/>
    <w:pPr>
      <w:widowControl w:val="0"/>
      <w:autoSpaceDE w:val="0"/>
      <w:autoSpaceDN w:val="0"/>
      <w:spacing w:before="0"/>
    </w:pPr>
    <w:rPr>
      <w:rFonts w:ascii="Arial" w:eastAsia="Arial" w:hAnsi="Arial" w:cs="Arial"/>
      <w:szCs w:val="22"/>
      <w:lang w:val="en-US" w:eastAsia="en-US"/>
    </w:rPr>
  </w:style>
  <w:style w:type="character" w:styleId="CommentReference">
    <w:name w:val="annotation reference"/>
    <w:basedOn w:val="DefaultParagraphFont"/>
    <w:semiHidden/>
    <w:unhideWhenUsed/>
    <w:rsid w:val="00575927"/>
    <w:rPr>
      <w:sz w:val="16"/>
      <w:szCs w:val="16"/>
    </w:rPr>
  </w:style>
  <w:style w:type="paragraph" w:styleId="CommentText">
    <w:name w:val="annotation text"/>
    <w:basedOn w:val="Normal"/>
    <w:link w:val="CommentTextChar"/>
    <w:semiHidden/>
    <w:unhideWhenUsed/>
    <w:rsid w:val="00575927"/>
    <w:rPr>
      <w:sz w:val="20"/>
      <w:szCs w:val="20"/>
    </w:rPr>
  </w:style>
  <w:style w:type="character" w:customStyle="1" w:styleId="CommentTextChar">
    <w:name w:val="Comment Text Char"/>
    <w:basedOn w:val="DefaultParagraphFont"/>
    <w:link w:val="CommentText"/>
    <w:semiHidden/>
    <w:rsid w:val="00575927"/>
    <w:rPr>
      <w:rFonts w:ascii="Calibri" w:hAnsi="Calibri"/>
    </w:rPr>
  </w:style>
  <w:style w:type="paragraph" w:styleId="CommentSubject">
    <w:name w:val="annotation subject"/>
    <w:basedOn w:val="CommentText"/>
    <w:next w:val="CommentText"/>
    <w:link w:val="CommentSubjectChar"/>
    <w:semiHidden/>
    <w:unhideWhenUsed/>
    <w:rsid w:val="00575927"/>
    <w:rPr>
      <w:b/>
      <w:bCs/>
    </w:rPr>
  </w:style>
  <w:style w:type="character" w:customStyle="1" w:styleId="CommentSubjectChar">
    <w:name w:val="Comment Subject Char"/>
    <w:basedOn w:val="CommentTextChar"/>
    <w:link w:val="CommentSubject"/>
    <w:semiHidden/>
    <w:rsid w:val="00575927"/>
    <w:rPr>
      <w:rFonts w:ascii="Calibri" w:hAnsi="Calibri"/>
      <w:b/>
      <w:bCs/>
    </w:rPr>
  </w:style>
  <w:style w:type="character" w:customStyle="1" w:styleId="aspnet-detailsview-value1">
    <w:name w:val="aspnet-detailsview-value1"/>
    <w:basedOn w:val="DefaultParagraphFont"/>
    <w:rsid w:val="006211F2"/>
  </w:style>
  <w:style w:type="paragraph" w:styleId="FootnoteText">
    <w:name w:val="footnote text"/>
    <w:basedOn w:val="Normal"/>
    <w:link w:val="FootnoteTextChar"/>
    <w:rsid w:val="006211F2"/>
    <w:pPr>
      <w:spacing w:before="240" w:after="120" w:line="360" w:lineRule="auto"/>
    </w:pPr>
    <w:rPr>
      <w:rFonts w:asciiTheme="minorHAnsi" w:hAnsiTheme="minorHAnsi" w:cs="Arial"/>
      <w:lang w:eastAsia="en-US"/>
    </w:rPr>
  </w:style>
  <w:style w:type="character" w:customStyle="1" w:styleId="FootnoteTextChar">
    <w:name w:val="Footnote Text Char"/>
    <w:basedOn w:val="DefaultParagraphFont"/>
    <w:link w:val="FootnoteText"/>
    <w:rsid w:val="006211F2"/>
    <w:rPr>
      <w:rFonts w:asciiTheme="minorHAnsi" w:hAnsiTheme="minorHAnsi" w:cs="Arial"/>
      <w:sz w:val="22"/>
      <w:szCs w:val="24"/>
      <w:lang w:eastAsia="en-US"/>
    </w:rPr>
  </w:style>
  <w:style w:type="character" w:styleId="FootnoteReference">
    <w:name w:val="footnote reference"/>
    <w:basedOn w:val="DefaultParagraphFont"/>
    <w:rsid w:val="006211F2"/>
    <w:rPr>
      <w:rFonts w:cs="Times New Roman"/>
      <w:vertAlign w:val="superscript"/>
    </w:rPr>
  </w:style>
  <w:style w:type="paragraph" w:customStyle="1" w:styleId="Default">
    <w:name w:val="Default"/>
    <w:rsid w:val="006211F2"/>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FB286F"/>
    <w:rPr>
      <w:i/>
      <w:iCs/>
    </w:rPr>
  </w:style>
  <w:style w:type="character" w:styleId="UnresolvedMention">
    <w:name w:val="Unresolved Mention"/>
    <w:basedOn w:val="DefaultParagraphFont"/>
    <w:uiPriority w:val="99"/>
    <w:semiHidden/>
    <w:unhideWhenUsed/>
    <w:rsid w:val="000818B6"/>
    <w:rPr>
      <w:color w:val="605E5C"/>
      <w:shd w:val="clear" w:color="auto" w:fill="E1DFDD"/>
    </w:rPr>
  </w:style>
  <w:style w:type="paragraph" w:styleId="Revision">
    <w:name w:val="Revision"/>
    <w:hidden/>
    <w:uiPriority w:val="99"/>
    <w:semiHidden/>
    <w:rsid w:val="009808BA"/>
    <w:rPr>
      <w:rFonts w:ascii="Calibri" w:hAnsi="Calibri"/>
      <w:sz w:val="22"/>
      <w:szCs w:val="24"/>
    </w:rPr>
  </w:style>
  <w:style w:type="paragraph" w:customStyle="1" w:styleId="subsectionhead">
    <w:name w:val="subsectionhead"/>
    <w:basedOn w:val="Normal"/>
    <w:rsid w:val="008344E3"/>
    <w:pPr>
      <w:spacing w:before="100" w:beforeAutospacing="1" w:after="100" w:afterAutospacing="1"/>
    </w:pPr>
    <w:rPr>
      <w:rFonts w:ascii="Times New Roman" w:hAnsi="Times New Roman"/>
      <w:sz w:val="24"/>
    </w:rPr>
  </w:style>
  <w:style w:type="paragraph" w:customStyle="1" w:styleId="subsection">
    <w:name w:val="subsection"/>
    <w:basedOn w:val="Normal"/>
    <w:rsid w:val="008344E3"/>
    <w:pPr>
      <w:spacing w:before="100" w:beforeAutospacing="1" w:after="100" w:afterAutospacing="1"/>
    </w:pPr>
    <w:rPr>
      <w:rFonts w:ascii="Times New Roman" w:hAnsi="Times New Roman"/>
      <w:sz w:val="24"/>
    </w:rPr>
  </w:style>
  <w:style w:type="character" w:customStyle="1" w:styleId="ui-provider">
    <w:name w:val="ui-provider"/>
    <w:basedOn w:val="DefaultParagraphFont"/>
    <w:rsid w:val="00BB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0851">
      <w:bodyDiv w:val="1"/>
      <w:marLeft w:val="0"/>
      <w:marRight w:val="0"/>
      <w:marTop w:val="0"/>
      <w:marBottom w:val="0"/>
      <w:divBdr>
        <w:top w:val="none" w:sz="0" w:space="0" w:color="auto"/>
        <w:left w:val="none" w:sz="0" w:space="0" w:color="auto"/>
        <w:bottom w:val="none" w:sz="0" w:space="0" w:color="auto"/>
        <w:right w:val="none" w:sz="0" w:space="0" w:color="auto"/>
      </w:divBdr>
    </w:div>
    <w:div w:id="1477724864">
      <w:bodyDiv w:val="1"/>
      <w:marLeft w:val="0"/>
      <w:marRight w:val="0"/>
      <w:marTop w:val="0"/>
      <w:marBottom w:val="0"/>
      <w:divBdr>
        <w:top w:val="none" w:sz="0" w:space="0" w:color="auto"/>
        <w:left w:val="none" w:sz="0" w:space="0" w:color="auto"/>
        <w:bottom w:val="none" w:sz="0" w:space="0" w:color="auto"/>
        <w:right w:val="none" w:sz="0" w:space="0" w:color="auto"/>
      </w:divBdr>
    </w:div>
    <w:div w:id="1716731952">
      <w:bodyDiv w:val="1"/>
      <w:marLeft w:val="0"/>
      <w:marRight w:val="0"/>
      <w:marTop w:val="0"/>
      <w:marBottom w:val="0"/>
      <w:divBdr>
        <w:top w:val="none" w:sz="0" w:space="0" w:color="auto"/>
        <w:left w:val="none" w:sz="0" w:space="0" w:color="auto"/>
        <w:bottom w:val="none" w:sz="0" w:space="0" w:color="auto"/>
        <w:right w:val="none" w:sz="0" w:space="0" w:color="auto"/>
      </w:divBdr>
      <w:divsChild>
        <w:div w:id="2002853062">
          <w:marLeft w:val="0"/>
          <w:marRight w:val="0"/>
          <w:marTop w:val="0"/>
          <w:marBottom w:val="0"/>
          <w:divBdr>
            <w:top w:val="none" w:sz="0" w:space="0" w:color="auto"/>
            <w:left w:val="none" w:sz="0" w:space="0" w:color="auto"/>
            <w:bottom w:val="none" w:sz="0" w:space="0" w:color="auto"/>
            <w:right w:val="none" w:sz="0" w:space="0" w:color="auto"/>
          </w:divBdr>
          <w:divsChild>
            <w:div w:id="143551802">
              <w:marLeft w:val="0"/>
              <w:marRight w:val="0"/>
              <w:marTop w:val="0"/>
              <w:marBottom w:val="0"/>
              <w:divBdr>
                <w:top w:val="none" w:sz="0" w:space="0" w:color="auto"/>
                <w:left w:val="none" w:sz="0" w:space="0" w:color="auto"/>
                <w:bottom w:val="none" w:sz="0" w:space="0" w:color="auto"/>
                <w:right w:val="none" w:sz="0" w:space="0" w:color="auto"/>
              </w:divBdr>
              <w:divsChild>
                <w:div w:id="386689789">
                  <w:marLeft w:val="0"/>
                  <w:marRight w:val="0"/>
                  <w:marTop w:val="0"/>
                  <w:marBottom w:val="0"/>
                  <w:divBdr>
                    <w:top w:val="none" w:sz="0" w:space="0" w:color="auto"/>
                    <w:left w:val="none" w:sz="0" w:space="0" w:color="auto"/>
                    <w:bottom w:val="none" w:sz="0" w:space="0" w:color="auto"/>
                    <w:right w:val="none" w:sz="0" w:space="0" w:color="auto"/>
                  </w:divBdr>
                  <w:divsChild>
                    <w:div w:id="715202633">
                      <w:marLeft w:val="0"/>
                      <w:marRight w:val="0"/>
                      <w:marTop w:val="0"/>
                      <w:marBottom w:val="0"/>
                      <w:divBdr>
                        <w:top w:val="none" w:sz="0" w:space="0" w:color="auto"/>
                        <w:left w:val="none" w:sz="0" w:space="0" w:color="auto"/>
                        <w:bottom w:val="none" w:sz="0" w:space="0" w:color="auto"/>
                        <w:right w:val="none" w:sz="0" w:space="0" w:color="auto"/>
                      </w:divBdr>
                      <w:divsChild>
                        <w:div w:id="824591012">
                          <w:marLeft w:val="0"/>
                          <w:marRight w:val="0"/>
                          <w:marTop w:val="0"/>
                          <w:marBottom w:val="0"/>
                          <w:divBdr>
                            <w:top w:val="none" w:sz="0" w:space="0" w:color="auto"/>
                            <w:left w:val="none" w:sz="0" w:space="0" w:color="auto"/>
                            <w:bottom w:val="none" w:sz="0" w:space="0" w:color="auto"/>
                            <w:right w:val="none" w:sz="0" w:space="0" w:color="auto"/>
                          </w:divBdr>
                          <w:divsChild>
                            <w:div w:id="953248223">
                              <w:marLeft w:val="0"/>
                              <w:marRight w:val="0"/>
                              <w:marTop w:val="0"/>
                              <w:marBottom w:val="0"/>
                              <w:divBdr>
                                <w:top w:val="none" w:sz="0" w:space="0" w:color="auto"/>
                                <w:left w:val="none" w:sz="0" w:space="0" w:color="auto"/>
                                <w:bottom w:val="none" w:sz="0" w:space="0" w:color="auto"/>
                                <w:right w:val="none" w:sz="0" w:space="0" w:color="auto"/>
                              </w:divBdr>
                              <w:divsChild>
                                <w:div w:id="1584608671">
                                  <w:marLeft w:val="0"/>
                                  <w:marRight w:val="0"/>
                                  <w:marTop w:val="0"/>
                                  <w:marBottom w:val="0"/>
                                  <w:divBdr>
                                    <w:top w:val="none" w:sz="0" w:space="0" w:color="auto"/>
                                    <w:left w:val="none" w:sz="0" w:space="0" w:color="auto"/>
                                    <w:bottom w:val="none" w:sz="0" w:space="0" w:color="auto"/>
                                    <w:right w:val="none" w:sz="0" w:space="0" w:color="auto"/>
                                  </w:divBdr>
                                  <w:divsChild>
                                    <w:div w:id="1215117679">
                                      <w:marLeft w:val="0"/>
                                      <w:marRight w:val="0"/>
                                      <w:marTop w:val="100"/>
                                      <w:marBottom w:val="100"/>
                                      <w:divBdr>
                                        <w:top w:val="none" w:sz="0" w:space="0" w:color="auto"/>
                                        <w:left w:val="none" w:sz="0" w:space="0" w:color="auto"/>
                                        <w:bottom w:val="none" w:sz="0" w:space="0" w:color="auto"/>
                                        <w:right w:val="none" w:sz="0" w:space="0" w:color="auto"/>
                                      </w:divBdr>
                                      <w:divsChild>
                                        <w:div w:id="4215142">
                                          <w:marLeft w:val="0"/>
                                          <w:marRight w:val="0"/>
                                          <w:marTop w:val="0"/>
                                          <w:marBottom w:val="0"/>
                                          <w:divBdr>
                                            <w:top w:val="none" w:sz="0" w:space="0" w:color="auto"/>
                                            <w:left w:val="none" w:sz="0" w:space="0" w:color="auto"/>
                                            <w:bottom w:val="none" w:sz="0" w:space="0" w:color="auto"/>
                                            <w:right w:val="none" w:sz="0" w:space="0" w:color="auto"/>
                                          </w:divBdr>
                                          <w:divsChild>
                                            <w:div w:id="860898973">
                                              <w:marLeft w:val="0"/>
                                              <w:marRight w:val="0"/>
                                              <w:marTop w:val="0"/>
                                              <w:marBottom w:val="0"/>
                                              <w:divBdr>
                                                <w:top w:val="none" w:sz="0" w:space="0" w:color="auto"/>
                                                <w:left w:val="none" w:sz="0" w:space="0" w:color="auto"/>
                                                <w:bottom w:val="none" w:sz="0" w:space="0" w:color="auto"/>
                                                <w:right w:val="none" w:sz="0" w:space="0" w:color="auto"/>
                                              </w:divBdr>
                                              <w:divsChild>
                                                <w:div w:id="1525900773">
                                                  <w:marLeft w:val="0"/>
                                                  <w:marRight w:val="0"/>
                                                  <w:marTop w:val="0"/>
                                                  <w:marBottom w:val="0"/>
                                                  <w:divBdr>
                                                    <w:top w:val="none" w:sz="0" w:space="0" w:color="auto"/>
                                                    <w:left w:val="none" w:sz="0" w:space="0" w:color="auto"/>
                                                    <w:bottom w:val="none" w:sz="0" w:space="0" w:color="auto"/>
                                                    <w:right w:val="none" w:sz="0" w:space="0" w:color="auto"/>
                                                  </w:divBdr>
                                                  <w:divsChild>
                                                    <w:div w:id="2297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318228">
      <w:bodyDiv w:val="1"/>
      <w:marLeft w:val="0"/>
      <w:marRight w:val="0"/>
      <w:marTop w:val="0"/>
      <w:marBottom w:val="0"/>
      <w:divBdr>
        <w:top w:val="none" w:sz="0" w:space="0" w:color="auto"/>
        <w:left w:val="none" w:sz="0" w:space="0" w:color="auto"/>
        <w:bottom w:val="none" w:sz="0" w:space="0" w:color="auto"/>
        <w:right w:val="none" w:sz="0" w:space="0" w:color="auto"/>
      </w:divBdr>
      <w:divsChild>
        <w:div w:id="491024562">
          <w:marLeft w:val="0"/>
          <w:marRight w:val="0"/>
          <w:marTop w:val="0"/>
          <w:marBottom w:val="0"/>
          <w:divBdr>
            <w:top w:val="none" w:sz="0" w:space="0" w:color="auto"/>
            <w:left w:val="none" w:sz="0" w:space="0" w:color="auto"/>
            <w:bottom w:val="none" w:sz="0" w:space="0" w:color="auto"/>
            <w:right w:val="none" w:sz="0" w:space="0" w:color="auto"/>
          </w:divBdr>
          <w:divsChild>
            <w:div w:id="1851143459">
              <w:marLeft w:val="0"/>
              <w:marRight w:val="0"/>
              <w:marTop w:val="0"/>
              <w:marBottom w:val="0"/>
              <w:divBdr>
                <w:top w:val="none" w:sz="0" w:space="0" w:color="auto"/>
                <w:left w:val="none" w:sz="0" w:space="0" w:color="auto"/>
                <w:bottom w:val="none" w:sz="0" w:space="0" w:color="auto"/>
                <w:right w:val="none" w:sz="0" w:space="0" w:color="auto"/>
              </w:divBdr>
              <w:divsChild>
                <w:div w:id="820728220">
                  <w:marLeft w:val="0"/>
                  <w:marRight w:val="0"/>
                  <w:marTop w:val="0"/>
                  <w:marBottom w:val="0"/>
                  <w:divBdr>
                    <w:top w:val="none" w:sz="0" w:space="0" w:color="auto"/>
                    <w:left w:val="none" w:sz="0" w:space="0" w:color="auto"/>
                    <w:bottom w:val="none" w:sz="0" w:space="0" w:color="auto"/>
                    <w:right w:val="none" w:sz="0" w:space="0" w:color="auto"/>
                  </w:divBdr>
                  <w:divsChild>
                    <w:div w:id="1335037427">
                      <w:marLeft w:val="0"/>
                      <w:marRight w:val="0"/>
                      <w:marTop w:val="0"/>
                      <w:marBottom w:val="0"/>
                      <w:divBdr>
                        <w:top w:val="none" w:sz="0" w:space="0" w:color="auto"/>
                        <w:left w:val="none" w:sz="0" w:space="0" w:color="auto"/>
                        <w:bottom w:val="none" w:sz="0" w:space="0" w:color="auto"/>
                        <w:right w:val="none" w:sz="0" w:space="0" w:color="auto"/>
                      </w:divBdr>
                      <w:divsChild>
                        <w:div w:id="1062172616">
                          <w:marLeft w:val="0"/>
                          <w:marRight w:val="0"/>
                          <w:marTop w:val="0"/>
                          <w:marBottom w:val="0"/>
                          <w:divBdr>
                            <w:top w:val="none" w:sz="0" w:space="0" w:color="auto"/>
                            <w:left w:val="none" w:sz="0" w:space="0" w:color="auto"/>
                            <w:bottom w:val="none" w:sz="0" w:space="0" w:color="auto"/>
                            <w:right w:val="none" w:sz="0" w:space="0" w:color="auto"/>
                          </w:divBdr>
                          <w:divsChild>
                            <w:div w:id="2008242197">
                              <w:marLeft w:val="0"/>
                              <w:marRight w:val="0"/>
                              <w:marTop w:val="0"/>
                              <w:marBottom w:val="0"/>
                              <w:divBdr>
                                <w:top w:val="none" w:sz="0" w:space="0" w:color="auto"/>
                                <w:left w:val="none" w:sz="0" w:space="0" w:color="auto"/>
                                <w:bottom w:val="none" w:sz="0" w:space="0" w:color="auto"/>
                                <w:right w:val="none" w:sz="0" w:space="0" w:color="auto"/>
                              </w:divBdr>
                              <w:divsChild>
                                <w:div w:id="1709647411">
                                  <w:marLeft w:val="0"/>
                                  <w:marRight w:val="0"/>
                                  <w:marTop w:val="0"/>
                                  <w:marBottom w:val="0"/>
                                  <w:divBdr>
                                    <w:top w:val="none" w:sz="0" w:space="0" w:color="auto"/>
                                    <w:left w:val="none" w:sz="0" w:space="0" w:color="auto"/>
                                    <w:bottom w:val="none" w:sz="0" w:space="0" w:color="auto"/>
                                    <w:right w:val="none" w:sz="0" w:space="0" w:color="auto"/>
                                  </w:divBdr>
                                  <w:divsChild>
                                    <w:div w:id="1510175785">
                                      <w:marLeft w:val="0"/>
                                      <w:marRight w:val="0"/>
                                      <w:marTop w:val="100"/>
                                      <w:marBottom w:val="100"/>
                                      <w:divBdr>
                                        <w:top w:val="none" w:sz="0" w:space="0" w:color="auto"/>
                                        <w:left w:val="none" w:sz="0" w:space="0" w:color="auto"/>
                                        <w:bottom w:val="none" w:sz="0" w:space="0" w:color="auto"/>
                                        <w:right w:val="none" w:sz="0" w:space="0" w:color="auto"/>
                                      </w:divBdr>
                                      <w:divsChild>
                                        <w:div w:id="931934544">
                                          <w:marLeft w:val="0"/>
                                          <w:marRight w:val="0"/>
                                          <w:marTop w:val="0"/>
                                          <w:marBottom w:val="0"/>
                                          <w:divBdr>
                                            <w:top w:val="none" w:sz="0" w:space="0" w:color="auto"/>
                                            <w:left w:val="none" w:sz="0" w:space="0" w:color="auto"/>
                                            <w:bottom w:val="none" w:sz="0" w:space="0" w:color="auto"/>
                                            <w:right w:val="none" w:sz="0" w:space="0" w:color="auto"/>
                                          </w:divBdr>
                                          <w:divsChild>
                                            <w:div w:id="2087803575">
                                              <w:marLeft w:val="0"/>
                                              <w:marRight w:val="0"/>
                                              <w:marTop w:val="0"/>
                                              <w:marBottom w:val="0"/>
                                              <w:divBdr>
                                                <w:top w:val="none" w:sz="0" w:space="0" w:color="auto"/>
                                                <w:left w:val="none" w:sz="0" w:space="0" w:color="auto"/>
                                                <w:bottom w:val="none" w:sz="0" w:space="0" w:color="auto"/>
                                                <w:right w:val="none" w:sz="0" w:space="0" w:color="auto"/>
                                              </w:divBdr>
                                              <w:divsChild>
                                                <w:div w:id="65961759">
                                                  <w:marLeft w:val="0"/>
                                                  <w:marRight w:val="0"/>
                                                  <w:marTop w:val="0"/>
                                                  <w:marBottom w:val="0"/>
                                                  <w:divBdr>
                                                    <w:top w:val="none" w:sz="0" w:space="0" w:color="auto"/>
                                                    <w:left w:val="none" w:sz="0" w:space="0" w:color="auto"/>
                                                    <w:bottom w:val="none" w:sz="0" w:space="0" w:color="auto"/>
                                                    <w:right w:val="none" w:sz="0" w:space="0" w:color="auto"/>
                                                  </w:divBdr>
                                                  <w:divsChild>
                                                    <w:div w:id="16338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WO DMColumns" ma:contentTypeID="0x0101001E3A1E7E645C784F98AFA6C8BA36BDD5000873E4BE970BAC4988D1812983FBDDCF" ma:contentTypeVersion="33" ma:contentTypeDescription="FWO DMColumns" ma:contentTypeScope="" ma:versionID="7bc5a258ac67bcdb0d28cdc3fcff4ed7">
  <xsd:schema xmlns:xsd="http://www.w3.org/2001/XMLSchema" xmlns:xs="http://www.w3.org/2001/XMLSchema" xmlns:p="http://schemas.microsoft.com/office/2006/metadata/properties" xmlns:ns2="fb0fc3fe-98ab-4b38-8cd0-fea38c77ed81" targetNamespace="http://schemas.microsoft.com/office/2006/metadata/properties" ma:root="true" ma:fieldsID="7bc30adb8cf39a5fbc009cab9b645207" ns2:_="">
    <xsd:import namespace="fb0fc3fe-98ab-4b38-8cd0-fea38c77ed81"/>
    <xsd:element name="properties">
      <xsd:complexType>
        <xsd:sequence>
          <xsd:element name="documentManagement">
            <xsd:complexType>
              <xsd:all>
                <xsd:element ref="ns2:_dlc_DocId" minOccurs="0"/>
                <xsd:element ref="ns2:_dlc_DocIdUrl" minOccurs="0"/>
                <xsd:element ref="ns2:_dlc_DocIdPersistId" minOccurs="0"/>
                <xsd:element ref="ns2:DmeCreatedBy" minOccurs="0"/>
                <xsd:element ref="ns2:Histories" minOccurs="0"/>
                <xsd:element ref="ns2:DmeAuthor" minOccurs="0"/>
                <xsd:element ref="ns2:DmeDocStatus" minOccurs="0"/>
                <xsd:element ref="ns2:DmeDocId" minOccurs="0"/>
                <xsd:element ref="ns2:DmeCustBranchCode" minOccurs="0"/>
                <xsd:element ref="ns2:DmeCreatedAt" minOccurs="0"/>
                <xsd:element ref="ns2:DmeDocModifiedAt" minOccurs="0"/>
                <xsd:element ref="ns2:DmeName" minOccurs="0"/>
                <xsd:element ref="ns2:DmeCustFWOCategory" minOccurs="0"/>
                <xsd:element ref="ns2:FWO_DocBankSourceURL" minOccurs="0"/>
                <xsd:element ref="ns2:k8b1b0478add473894cd0448e3125f76" minOccurs="0"/>
                <xsd:element ref="ns2:TaxCatchAll" minOccurs="0"/>
                <xsd:element ref="ns2:TaxCatchAllLabel" minOccurs="0"/>
                <xsd:element ref="ns2:nf9284b2c8634569b68f2688e258a93e" minOccurs="0"/>
                <xsd:element ref="ns2:l46472e9d4e34224aeb8efa048051cee" minOccurs="0"/>
                <xsd:element ref="ns2:FWO_TRIM_SecurityClassification" minOccurs="0"/>
                <xsd:element ref="ns2:FWO_Source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fc3fe-98ab-4b38-8cd0-fea38c77ed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meCreatedBy" ma:index="11" nillable="true" ma:displayName="DM Created By" ma:internalName="DmeCreatedBy" ma:readOnly="false">
      <xsd:simpleType>
        <xsd:restriction base="dms:Text"/>
      </xsd:simpleType>
    </xsd:element>
    <xsd:element name="Histories" ma:index="12" nillable="true" ma:displayName="DM History" ma:internalName="Histories" ma:readOnly="false">
      <xsd:simpleType>
        <xsd:restriction base="dms:Note">
          <xsd:maxLength value="255"/>
        </xsd:restriction>
      </xsd:simpleType>
    </xsd:element>
    <xsd:element name="DmeAuthor" ma:index="13" nillable="true" ma:displayName="DM Author" ma:internalName="DmeAuthor" ma:readOnly="false">
      <xsd:simpleType>
        <xsd:restriction base="dms:Text"/>
      </xsd:simpleType>
    </xsd:element>
    <xsd:element name="DmeDocStatus" ma:index="14" nillable="true" ma:displayName="DM Doc Status" ma:internalName="DmeDocStatus" ma:readOnly="false">
      <xsd:simpleType>
        <xsd:restriction base="dms:Text"/>
      </xsd:simpleType>
    </xsd:element>
    <xsd:element name="DmeDocId" ma:index="15" nillable="true" ma:displayName="DM Doc Id" ma:internalName="DmeDocId" ma:readOnly="false">
      <xsd:simpleType>
        <xsd:restriction base="dms:Text"/>
      </xsd:simpleType>
    </xsd:element>
    <xsd:element name="DmeCustBranchCode" ma:index="16" nillable="true" ma:displayName="DM Branch Code" ma:internalName="DmeCustBranchCode" ma:readOnly="false">
      <xsd:simpleType>
        <xsd:restriction base="dms:Text"/>
      </xsd:simpleType>
    </xsd:element>
    <xsd:element name="DmeCreatedAt" ma:index="17" nillable="true" ma:displayName="DM Created At" ma:internalName="DmeCreatedAt" ma:readOnly="false">
      <xsd:simpleType>
        <xsd:restriction base="dms:DateTime"/>
      </xsd:simpleType>
    </xsd:element>
    <xsd:element name="DmeDocModifiedAt" ma:index="18" nillable="true" ma:displayName="DM Modified At" ma:internalName="DmeDocModifiedAt" ma:readOnly="false">
      <xsd:simpleType>
        <xsd:restriction base="dms:DateTime"/>
      </xsd:simpleType>
    </xsd:element>
    <xsd:element name="DmeName" ma:index="19" nillable="true" ma:displayName="DM Name" ma:internalName="DmeName" ma:readOnly="false">
      <xsd:simpleType>
        <xsd:restriction base="dms:Text"/>
      </xsd:simpleType>
    </xsd:element>
    <xsd:element name="DmeCustFWOCategory" ma:index="20" nillable="true" ma:displayName="DM Classification" ma:internalName="DmeCustFWOCategory" ma:readOnly="false">
      <xsd:simpleType>
        <xsd:restriction base="dms:Text"/>
      </xsd:simpleType>
    </xsd:element>
    <xsd:element name="FWO_DocBankSourceURL" ma:index="21" nillable="true" ma:displayName="DocBank Source URL" ma:internalName="FWO_DocBankSourceURL">
      <xsd:simpleType>
        <xsd:restriction base="dms:Note">
          <xsd:maxLength value="255"/>
        </xsd:restriction>
      </xsd:simpleType>
    </xsd:element>
    <xsd:element name="k8b1b0478add473894cd0448e3125f76" ma:index="22" nillable="true" ma:taxonomy="true" ma:internalName="k8b1b0478add473894cd0448e3125f76" ma:taxonomyFieldName="FWO_BCS" ma:displayName="BCS Library" ma:fieldId="{48b1b047-8add-4738-94cd-0448e3125f76}" ma:sspId="7147e460-a74b-4414-8224-31362e5846fd" ma:termSetId="176364cb-7c06-4229-9c62-e01ac67090a5"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1bf63fac-7a04-4f70-b041-20dfe8e174ff}" ma:internalName="TaxCatchAll" ma:showField="CatchAllData" ma:web="fb0fc3fe-98ab-4b38-8cd0-fea38c77ed8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bf63fac-7a04-4f70-b041-20dfe8e174ff}" ma:internalName="TaxCatchAllLabel" ma:readOnly="true" ma:showField="CatchAllDataLabel" ma:web="fb0fc3fe-98ab-4b38-8cd0-fea38c77ed81">
      <xsd:complexType>
        <xsd:complexContent>
          <xsd:extension base="dms:MultiChoiceLookup">
            <xsd:sequence>
              <xsd:element name="Value" type="dms:Lookup" maxOccurs="unbounded" minOccurs="0" nillable="true"/>
            </xsd:sequence>
          </xsd:extension>
        </xsd:complexContent>
      </xsd:complexType>
    </xsd:element>
    <xsd:element name="nf9284b2c8634569b68f2688e258a93e" ma:index="26" nillable="true" ma:taxonomy="true" ma:internalName="nf9284b2c8634569b68f2688e258a93e" ma:taxonomyFieldName="FWO_DocumentTopic" ma:displayName="Document Topic" ma:default="" ma:fieldId="{7f9284b2-c863-4569-b68f-2688e258a93e}" ma:sspId="7147e460-a74b-4414-8224-31362e5846fd" ma:termSetId="8cf103e9-aa6d-4651-8397-3c34599550b3" ma:anchorId="00000000-0000-0000-0000-000000000000" ma:open="true" ma:isKeyword="false">
      <xsd:complexType>
        <xsd:sequence>
          <xsd:element ref="pc:Terms" minOccurs="0" maxOccurs="1"/>
        </xsd:sequence>
      </xsd:complexType>
    </xsd:element>
    <xsd:element name="l46472e9d4e34224aeb8efa048051cee" ma:index="28" nillable="true" ma:taxonomy="true" ma:internalName="l46472e9d4e34224aeb8efa048051cee" ma:taxonomyFieldName="FWO_EnterpriseKeyword" ma:displayName="FWO Enterprise Keyword" ma:fieldId="{546472e9-d4e3-4224-aeb8-efa048051cee}"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TRIM_SecurityClassification" ma:index="30" nillable="true"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SourceDocID" ma:index="31" nillable="true" ma:displayName="SourceDocID" ma:internalName="FWO_SourceDo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WO_TRIM_SecurityClassification xmlns="fb0fc3fe-98ab-4b38-8cd0-fea38c77ed81">Official</FWO_TRIM_SecurityClassification>
    <TaxCatchAll xmlns="fb0fc3fe-98ab-4b38-8cd0-fea38c77ed81">
      <Value>197</Value>
    </TaxCatchAll>
    <_dlc_DocId xmlns="fb0fc3fe-98ab-4b38-8cd0-fea38c77ed81">DBX24-1423373604-728</_dlc_DocId>
    <_dlc_DocIdUrl xmlns="fb0fc3fe-98ab-4b38-8cd0-fea38c77ed81">
      <Url>https://sharedservicescentre.sharepoint.com/sites/FWO-Doc-B24/_layouts/15/DocIdRedir.aspx?ID=DBX24-1423373604-728</Url>
      <Description>DBX24-1423373604-728</Description>
    </_dlc_DocIdUrl>
    <DmeDocId xmlns="fb0fc3fe-98ab-4b38-8cd0-fea38c77ed81" xsi:nil="true"/>
    <DmeAuthor xmlns="fb0fc3fe-98ab-4b38-8cd0-fea38c77ed81" xsi:nil="true"/>
    <DmeCreatedAt xmlns="fb0fc3fe-98ab-4b38-8cd0-fea38c77ed81" xsi:nil="true"/>
    <DmeName xmlns="fb0fc3fe-98ab-4b38-8cd0-fea38c77ed81" xsi:nil="true"/>
    <DmeCustFWOCategory xmlns="fb0fc3fe-98ab-4b38-8cd0-fea38c77ed81" xsi:nil="true"/>
    <k8b1b0478add473894cd0448e3125f76 xmlns="fb0fc3fe-98ab-4b38-8cd0-fea38c77ed81">
      <Terms xmlns="http://schemas.microsoft.com/office/infopath/2007/PartnerControls"/>
    </k8b1b0478add473894cd0448e3125f76>
    <DmeCustBranchCode xmlns="fb0fc3fe-98ab-4b38-8cd0-fea38c77ed81" xsi:nil="true"/>
    <DmeCreatedBy xmlns="fb0fc3fe-98ab-4b38-8cd0-fea38c77ed81" xsi:nil="true"/>
    <FWO_SourceDocID xmlns="fb0fc3fe-98ab-4b38-8cd0-fea38c77ed81" xsi:nil="true"/>
    <Histories xmlns="fb0fc3fe-98ab-4b38-8cd0-fea38c77ed81" xsi:nil="true"/>
    <FWO_DocBankSourceURL xmlns="fb0fc3fe-98ab-4b38-8cd0-fea38c77ed81" xsi:nil="true"/>
    <DmeDocStatus xmlns="fb0fc3fe-98ab-4b38-8cd0-fea38c77ed81" xsi:nil="true"/>
    <DmeDocModifiedAt xmlns="fb0fc3fe-98ab-4b38-8cd0-fea38c77ed81" xsi:nil="true"/>
    <nf9284b2c8634569b68f2688e258a93e xmlns="fb0fc3fe-98ab-4b38-8cd0-fea38c77ed81">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49e38081-acc5-44b0-9941-858237b764e9</TermId>
        </TermInfo>
      </Terms>
    </nf9284b2c8634569b68f2688e258a93e>
    <l46472e9d4e34224aeb8efa048051cee xmlns="fb0fc3fe-98ab-4b38-8cd0-fea38c77ed81">
      <Terms xmlns="http://schemas.microsoft.com/office/infopath/2007/PartnerControls"/>
    </l46472e9d4e34224aeb8efa048051ce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99D5-602D-4192-916E-02190978BB76}">
  <ds:schemaRefs>
    <ds:schemaRef ds:uri="http://schemas.microsoft.com/sharepoint/v3/contenttype/forms"/>
  </ds:schemaRefs>
</ds:datastoreItem>
</file>

<file path=customXml/itemProps2.xml><?xml version="1.0" encoding="utf-8"?>
<ds:datastoreItem xmlns:ds="http://schemas.openxmlformats.org/officeDocument/2006/customXml" ds:itemID="{B1177D96-1F09-43A6-B593-5F57FBF9A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fc3fe-98ab-4b38-8cd0-fea38c77e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0E679-ECFA-46EE-9503-4B02F874B7D2}">
  <ds:schemaRefs>
    <ds:schemaRef ds:uri="http://schemas.microsoft.com/sharepoint/events"/>
  </ds:schemaRefs>
</ds:datastoreItem>
</file>

<file path=customXml/itemProps4.xml><?xml version="1.0" encoding="utf-8"?>
<ds:datastoreItem xmlns:ds="http://schemas.openxmlformats.org/officeDocument/2006/customXml" ds:itemID="{60C68C65-F3E2-4EE7-8BDC-701C053D3217}">
  <ds:schemaRefs>
    <ds:schemaRef ds:uri="http://schemas.microsoft.com/office/2006/documentManagement/types"/>
    <ds:schemaRef ds:uri="fb0fc3fe-98ab-4b38-8cd0-fea38c77ed81"/>
    <ds:schemaRef ds:uri="http://www.w3.org/XML/1998/namespace"/>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572A8A1-6CB0-43A7-86DC-6A572AC4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2507</Words>
  <Characters>12714</Characters>
  <Application>Microsoft Office Word</Application>
  <DocSecurity>0</DocSecurity>
  <Lines>302</Lines>
  <Paragraphs>147</Paragraphs>
  <ScaleCrop>false</ScaleCrop>
  <HeadingPairs>
    <vt:vector size="2" baseType="variant">
      <vt:variant>
        <vt:lpstr>Title</vt:lpstr>
      </vt:variant>
      <vt:variant>
        <vt:i4>1</vt:i4>
      </vt:variant>
    </vt:vector>
  </HeadingPairs>
  <TitlesOfParts>
    <vt:vector size="1" baseType="lpstr">
      <vt:lpstr>Fair Work Act Delegations of Powers and Functions</vt:lpstr>
    </vt:vector>
  </TitlesOfParts>
  <Company>Australian Government</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Work Act Delegations of Powers and Functions</dc:title>
  <dc:creator>Office of the Fair Work Ombudsman</dc:creator>
  <cp:lastModifiedBy>BOND,Renee</cp:lastModifiedBy>
  <cp:revision>2</cp:revision>
  <cp:lastPrinted>2023-07-24T04:03:00Z</cp:lastPrinted>
  <dcterms:created xsi:type="dcterms:W3CDTF">2024-07-05T03:48:00Z</dcterms:created>
  <dcterms:modified xsi:type="dcterms:W3CDTF">2024-07-05T03:48:00Z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0x0101001E3A1E7E645C784F98AFA6C8BA36BDD5000873E4BE970BAC4988D1812983FBDDCF</vt:lpwstr>
  </property>
  <property fmtid="{D5CDD505-2E9C-101B-9397-08002B2CF9AE}" pid="3" name="_dlc_DocIdItemGuid">
    <vt:lpwstr>6f50ca7b-8958-46d3-ac26-757980ad632e</vt:lpwstr>
  </property>
  <property fmtid="{D5CDD505-2E9C-101B-9397-08002B2CF9AE}" pid="4" name="FWO_BCS">
    <vt:lpwstr/>
  </property>
  <property fmtid="{D5CDD505-2E9C-101B-9397-08002B2CF9AE}" pid="5" name="FWO_DocumentTopic">
    <vt:lpwstr>197;#Published|49e38081-acc5-44b0-9941-858237b764e9</vt:lpwstr>
  </property>
  <property fmtid="{D5CDD505-2E9C-101B-9397-08002B2CF9AE}" pid="6" name="FWO_EnterpriseKeyword">
    <vt:lpwstr/>
  </property>
  <property fmtid="{D5CDD505-2E9C-101B-9397-08002B2CF9AE}" pid="7" name="mvRef">
    <vt:lpwstr>Delegations:DB-1586208/5.0</vt:lpwstr>
  </property>
  <property fmtid="{D5CDD505-2E9C-101B-9397-08002B2CF9AE}" pid="8" name="FWO_DocumentTopicTaxHTField0">
    <vt:lpwstr>Delegations 2021|0a8369aa-fc56-4755-8d23-29c6d056830c</vt:lpwstr>
  </property>
  <property fmtid="{D5CDD505-2E9C-101B-9397-08002B2CF9AE}" pid="9" name="FWO_Legal_DocumentType">
    <vt:lpwstr>48;#Advice - Clearance of Materials|86c81d5c-e70a-4fae-9932-a574acaa24eb</vt:lpwstr>
  </property>
  <property fmtid="{D5CDD505-2E9C-101B-9397-08002B2CF9AE}" pid="10" name="FWO_BCSTaxHTField0">
    <vt:lpwstr>Advice|30d56443-25e5-411d-9418-9c95458e9f28</vt:lpwstr>
  </property>
  <property fmtid="{D5CDD505-2E9C-101B-9397-08002B2CF9AE}" pid="11" name="FWO_EnterpriseKeywordTaxHTField0">
    <vt:lpwstr/>
  </property>
  <property fmtid="{D5CDD505-2E9C-101B-9397-08002B2CF9AE}" pid="12" name="FWO_DOCStatus">
    <vt:lpwstr>Draft</vt:lpwstr>
  </property>
  <property fmtid="{D5CDD505-2E9C-101B-9397-08002B2CF9AE}" pid="13" name="FWO_DocSecurityClassification">
    <vt:lpwstr>Unclassified</vt:lpwstr>
  </property>
  <property fmtid="{D5CDD505-2E9C-101B-9397-08002B2CF9AE}" pid="14" name="FWO_TRIM_SecurityClassification">
    <vt:lpwstr>Official</vt:lpwstr>
  </property>
  <property fmtid="{D5CDD505-2E9C-101B-9397-08002B2CF9AE}" pid="15" name="TaxCatchAll">
    <vt:lpwstr/>
  </property>
  <property fmtid="{D5CDD505-2E9C-101B-9397-08002B2CF9AE}" pid="16" name="FWO_TRIM_DLM">
    <vt:lpwstr>Sensitive: Legal</vt:lpwstr>
  </property>
  <property fmtid="{D5CDD505-2E9C-101B-9397-08002B2CF9AE}" pid="17" name="MSIP_Label_79d889eb-932f-4752-8739-64d25806ef64_Enabled">
    <vt:lpwstr>true</vt:lpwstr>
  </property>
  <property fmtid="{D5CDD505-2E9C-101B-9397-08002B2CF9AE}" pid="18" name="MSIP_Label_79d889eb-932f-4752-8739-64d25806ef64_SetDate">
    <vt:lpwstr>2023-07-24T04:03:28Z</vt:lpwstr>
  </property>
  <property fmtid="{D5CDD505-2E9C-101B-9397-08002B2CF9AE}" pid="19" name="MSIP_Label_79d889eb-932f-4752-8739-64d25806ef64_Method">
    <vt:lpwstr>Privileged</vt:lpwstr>
  </property>
  <property fmtid="{D5CDD505-2E9C-101B-9397-08002B2CF9AE}" pid="20" name="MSIP_Label_79d889eb-932f-4752-8739-64d25806ef64_Name">
    <vt:lpwstr>79d889eb-932f-4752-8739-64d25806ef64</vt:lpwstr>
  </property>
  <property fmtid="{D5CDD505-2E9C-101B-9397-08002B2CF9AE}" pid="21" name="MSIP_Label_79d889eb-932f-4752-8739-64d25806ef64_SiteId">
    <vt:lpwstr>dd0cfd15-4558-4b12-8bad-ea26984fc417</vt:lpwstr>
  </property>
  <property fmtid="{D5CDD505-2E9C-101B-9397-08002B2CF9AE}" pid="22" name="MSIP_Label_79d889eb-932f-4752-8739-64d25806ef64_ActionId">
    <vt:lpwstr>fa189f90-6775-400a-aeaf-1236591ab3dc</vt:lpwstr>
  </property>
  <property fmtid="{D5CDD505-2E9C-101B-9397-08002B2CF9AE}" pid="23" name="MSIP_Label_79d889eb-932f-4752-8739-64d25806ef64_ContentBits">
    <vt:lpwstr>0</vt:lpwstr>
  </property>
</Properties>
</file>