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3B6" w:rsidRDefault="00D639D4" w:rsidP="005159B3">
      <w:pPr>
        <w:pStyle w:val="CoverReportTitle"/>
        <w:framePr w:wrap="around" w:hAnchor="page" w:x="6114" w:y="368"/>
      </w:pPr>
      <w:bookmarkStart w:id="0" w:name="_GoBack"/>
      <w:bookmarkEnd w:id="0"/>
      <w:r>
        <w:t>NSW/</w:t>
      </w:r>
      <w:r w:rsidR="00B20BCE">
        <w:t>QLD</w:t>
      </w:r>
      <w:r>
        <w:t xml:space="preserve">/VIC </w:t>
      </w:r>
      <w:r w:rsidR="003527F6">
        <w:t>H</w:t>
      </w:r>
      <w:r w:rsidR="007A61B0">
        <w:t xml:space="preserve">orse </w:t>
      </w:r>
      <w:r w:rsidR="00EC75A1">
        <w:t>racing i</w:t>
      </w:r>
      <w:r>
        <w:t xml:space="preserve">ndustry </w:t>
      </w:r>
      <w:r w:rsidR="00EC75A1">
        <w:t>a</w:t>
      </w:r>
      <w:r>
        <w:t xml:space="preserve">udit </w:t>
      </w:r>
      <w:r w:rsidR="00EC75A1">
        <w:t>p</w:t>
      </w:r>
      <w:r>
        <w:t>rogram</w:t>
      </w:r>
      <w:r w:rsidR="00AB6B22">
        <w:t xml:space="preserve"> </w:t>
      </w:r>
      <w:r w:rsidR="00EC75A1">
        <w:t>2013</w:t>
      </w:r>
    </w:p>
    <w:p w:rsidR="0014708C" w:rsidRDefault="005159B3" w:rsidP="005159B3">
      <w:pPr>
        <w:pStyle w:val="CoverReportSubTitle"/>
        <w:framePr w:wrap="around" w:hAnchor="page" w:x="6114" w:y="368"/>
      </w:pPr>
      <w:r>
        <w:t xml:space="preserve">Final report – </w:t>
      </w:r>
      <w:r w:rsidR="00604ECA">
        <w:t>Decem</w:t>
      </w:r>
      <w:r w:rsidR="005309D1">
        <w:t>ber</w:t>
      </w:r>
      <w:r w:rsidR="006613B6">
        <w:t xml:space="preserve"> 2013</w:t>
      </w:r>
    </w:p>
    <w:p w:rsidR="00043453" w:rsidRDefault="00043453" w:rsidP="00043453">
      <w:pPr>
        <w:pStyle w:val="CoverFooterText"/>
        <w:framePr w:wrap="around"/>
      </w:pPr>
      <w:r>
        <w:t xml:space="preserve">A report by the Fair Work Ombudsman under the  </w:t>
      </w:r>
    </w:p>
    <w:p w:rsidR="00043453" w:rsidRDefault="00043453" w:rsidP="00043453">
      <w:pPr>
        <w:pStyle w:val="CoverFooterText"/>
        <w:framePr w:wrap="around"/>
      </w:pPr>
      <w:r w:rsidRPr="00043453">
        <w:rPr>
          <w:rStyle w:val="ItalicCharacter"/>
        </w:rPr>
        <w:t>Fair Work Act</w:t>
      </w:r>
      <w:r>
        <w:t xml:space="preserve"> 2009. Da</w:t>
      </w:r>
      <w:r w:rsidR="006613B6">
        <w:t xml:space="preserve">te of Publication – </w:t>
      </w:r>
      <w:r w:rsidR="00F44D82">
        <w:t>Dece</w:t>
      </w:r>
      <w:r w:rsidR="005309D1">
        <w:t>mbe</w:t>
      </w:r>
      <w:r w:rsidR="00AC0FCA">
        <w:t>r</w:t>
      </w:r>
      <w:r w:rsidR="006613B6">
        <w:t xml:space="preserve"> 2013</w:t>
      </w:r>
      <w:r>
        <w:t xml:space="preserve"> </w:t>
      </w:r>
    </w:p>
    <w:p w:rsidR="0014708C" w:rsidRPr="00043453" w:rsidRDefault="00043453" w:rsidP="00043453">
      <w:pPr>
        <w:pStyle w:val="CoverFooterText"/>
        <w:framePr w:wrap="around"/>
      </w:pPr>
      <w:r>
        <w:t>©C</w:t>
      </w:r>
      <w:r w:rsidR="006613B6">
        <w:t>ommonwealth of Australia, 2013</w:t>
      </w:r>
    </w:p>
    <w:p w:rsidR="002D0415" w:rsidRPr="00043453" w:rsidRDefault="002D0415" w:rsidP="00043453">
      <w:r w:rsidRPr="00E93FF4">
        <w:br w:type="page"/>
      </w:r>
    </w:p>
    <w:p w:rsidR="00364A5A"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75062741" w:history="1">
        <w:r w:rsidR="00364A5A" w:rsidRPr="004C42C1">
          <w:rPr>
            <w:rStyle w:val="Hyperlink"/>
            <w:noProof/>
          </w:rPr>
          <w:t>Summary</w:t>
        </w:r>
        <w:r w:rsidR="00364A5A">
          <w:rPr>
            <w:noProof/>
            <w:webHidden/>
          </w:rPr>
          <w:tab/>
        </w:r>
        <w:r w:rsidR="00364A5A">
          <w:rPr>
            <w:noProof/>
            <w:webHidden/>
          </w:rPr>
          <w:fldChar w:fldCharType="begin"/>
        </w:r>
        <w:r w:rsidR="00364A5A">
          <w:rPr>
            <w:noProof/>
            <w:webHidden/>
          </w:rPr>
          <w:instrText xml:space="preserve"> PAGEREF _Toc375062741 \h </w:instrText>
        </w:r>
        <w:r w:rsidR="00364A5A">
          <w:rPr>
            <w:noProof/>
            <w:webHidden/>
          </w:rPr>
        </w:r>
        <w:r w:rsidR="00364A5A">
          <w:rPr>
            <w:noProof/>
            <w:webHidden/>
          </w:rPr>
          <w:fldChar w:fldCharType="separate"/>
        </w:r>
        <w:r w:rsidR="00F87FFE">
          <w:rPr>
            <w:noProof/>
            <w:webHidden/>
          </w:rPr>
          <w:t>4</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2" w:history="1">
        <w:r w:rsidR="00364A5A" w:rsidRPr="004C42C1">
          <w:rPr>
            <w:rStyle w:val="Hyperlink"/>
            <w:noProof/>
          </w:rPr>
          <w:t>Purpose of the audit program</w:t>
        </w:r>
        <w:r w:rsidR="00364A5A">
          <w:rPr>
            <w:noProof/>
            <w:webHidden/>
          </w:rPr>
          <w:tab/>
        </w:r>
        <w:r w:rsidR="00364A5A">
          <w:rPr>
            <w:noProof/>
            <w:webHidden/>
          </w:rPr>
          <w:fldChar w:fldCharType="begin"/>
        </w:r>
        <w:r w:rsidR="00364A5A">
          <w:rPr>
            <w:noProof/>
            <w:webHidden/>
          </w:rPr>
          <w:instrText xml:space="preserve"> PAGEREF _Toc375062742 \h </w:instrText>
        </w:r>
        <w:r w:rsidR="00364A5A">
          <w:rPr>
            <w:noProof/>
            <w:webHidden/>
          </w:rPr>
        </w:r>
        <w:r w:rsidR="00364A5A">
          <w:rPr>
            <w:noProof/>
            <w:webHidden/>
          </w:rPr>
          <w:fldChar w:fldCharType="separate"/>
        </w:r>
        <w:r w:rsidR="00F87FFE">
          <w:rPr>
            <w:noProof/>
            <w:webHidden/>
          </w:rPr>
          <w:t>4</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3" w:history="1">
        <w:r w:rsidR="00364A5A" w:rsidRPr="004C42C1">
          <w:rPr>
            <w:rStyle w:val="Hyperlink"/>
            <w:noProof/>
          </w:rPr>
          <w:t>Our industry partners</w:t>
        </w:r>
        <w:r w:rsidR="00364A5A">
          <w:rPr>
            <w:noProof/>
            <w:webHidden/>
          </w:rPr>
          <w:tab/>
        </w:r>
        <w:r w:rsidR="00364A5A">
          <w:rPr>
            <w:noProof/>
            <w:webHidden/>
          </w:rPr>
          <w:fldChar w:fldCharType="begin"/>
        </w:r>
        <w:r w:rsidR="00364A5A">
          <w:rPr>
            <w:noProof/>
            <w:webHidden/>
          </w:rPr>
          <w:instrText xml:space="preserve"> PAGEREF _Toc375062743 \h </w:instrText>
        </w:r>
        <w:r w:rsidR="00364A5A">
          <w:rPr>
            <w:noProof/>
            <w:webHidden/>
          </w:rPr>
        </w:r>
        <w:r w:rsidR="00364A5A">
          <w:rPr>
            <w:noProof/>
            <w:webHidden/>
          </w:rPr>
          <w:fldChar w:fldCharType="separate"/>
        </w:r>
        <w:r w:rsidR="00F87FFE">
          <w:rPr>
            <w:noProof/>
            <w:webHidden/>
          </w:rPr>
          <w:t>4</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4" w:history="1">
        <w:r w:rsidR="00364A5A" w:rsidRPr="004C42C1">
          <w:rPr>
            <w:rStyle w:val="Hyperlink"/>
            <w:noProof/>
          </w:rPr>
          <w:t>Why did we target this industry</w:t>
        </w:r>
        <w:r w:rsidR="00364A5A">
          <w:rPr>
            <w:noProof/>
            <w:webHidden/>
          </w:rPr>
          <w:tab/>
        </w:r>
        <w:r w:rsidR="00364A5A">
          <w:rPr>
            <w:noProof/>
            <w:webHidden/>
          </w:rPr>
          <w:fldChar w:fldCharType="begin"/>
        </w:r>
        <w:r w:rsidR="00364A5A">
          <w:rPr>
            <w:noProof/>
            <w:webHidden/>
          </w:rPr>
          <w:instrText xml:space="preserve"> PAGEREF _Toc375062744 \h </w:instrText>
        </w:r>
        <w:r w:rsidR="00364A5A">
          <w:rPr>
            <w:noProof/>
            <w:webHidden/>
          </w:rPr>
        </w:r>
        <w:r w:rsidR="00364A5A">
          <w:rPr>
            <w:noProof/>
            <w:webHidden/>
          </w:rPr>
          <w:fldChar w:fldCharType="separate"/>
        </w:r>
        <w:r w:rsidR="00F87FFE">
          <w:rPr>
            <w:noProof/>
            <w:webHidden/>
          </w:rPr>
          <w:t>4</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5" w:history="1">
        <w:r w:rsidR="00364A5A" w:rsidRPr="004C42C1">
          <w:rPr>
            <w:rStyle w:val="Hyperlink"/>
            <w:noProof/>
          </w:rPr>
          <w:t>What did we do?</w:t>
        </w:r>
        <w:r w:rsidR="00364A5A">
          <w:rPr>
            <w:noProof/>
            <w:webHidden/>
          </w:rPr>
          <w:tab/>
        </w:r>
        <w:r w:rsidR="00364A5A">
          <w:rPr>
            <w:noProof/>
            <w:webHidden/>
          </w:rPr>
          <w:fldChar w:fldCharType="begin"/>
        </w:r>
        <w:r w:rsidR="00364A5A">
          <w:rPr>
            <w:noProof/>
            <w:webHidden/>
          </w:rPr>
          <w:instrText xml:space="preserve"> PAGEREF _Toc375062745 \h </w:instrText>
        </w:r>
        <w:r w:rsidR="00364A5A">
          <w:rPr>
            <w:noProof/>
            <w:webHidden/>
          </w:rPr>
        </w:r>
        <w:r w:rsidR="00364A5A">
          <w:rPr>
            <w:noProof/>
            <w:webHidden/>
          </w:rPr>
          <w:fldChar w:fldCharType="separate"/>
        </w:r>
        <w:r w:rsidR="00F87FFE">
          <w:rPr>
            <w:noProof/>
            <w:webHidden/>
          </w:rPr>
          <w:t>5</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6" w:history="1">
        <w:r w:rsidR="00364A5A" w:rsidRPr="004C42C1">
          <w:rPr>
            <w:rStyle w:val="Hyperlink"/>
            <w:noProof/>
          </w:rPr>
          <w:t>What did we find?</w:t>
        </w:r>
        <w:r w:rsidR="00364A5A">
          <w:rPr>
            <w:noProof/>
            <w:webHidden/>
          </w:rPr>
          <w:tab/>
        </w:r>
        <w:r w:rsidR="00364A5A">
          <w:rPr>
            <w:noProof/>
            <w:webHidden/>
          </w:rPr>
          <w:fldChar w:fldCharType="begin"/>
        </w:r>
        <w:r w:rsidR="00364A5A">
          <w:rPr>
            <w:noProof/>
            <w:webHidden/>
          </w:rPr>
          <w:instrText xml:space="preserve"> PAGEREF _Toc375062746 \h </w:instrText>
        </w:r>
        <w:r w:rsidR="00364A5A">
          <w:rPr>
            <w:noProof/>
            <w:webHidden/>
          </w:rPr>
        </w:r>
        <w:r w:rsidR="00364A5A">
          <w:rPr>
            <w:noProof/>
            <w:webHidden/>
          </w:rPr>
          <w:fldChar w:fldCharType="separate"/>
        </w:r>
        <w:r w:rsidR="00F87FFE">
          <w:rPr>
            <w:noProof/>
            <w:webHidden/>
          </w:rPr>
          <w:t>5</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7" w:history="1">
        <w:r w:rsidR="00364A5A" w:rsidRPr="004C42C1">
          <w:rPr>
            <w:rStyle w:val="Hyperlink"/>
            <w:noProof/>
          </w:rPr>
          <w:t>Other findings</w:t>
        </w:r>
        <w:r w:rsidR="00364A5A">
          <w:rPr>
            <w:noProof/>
            <w:webHidden/>
          </w:rPr>
          <w:tab/>
        </w:r>
        <w:r w:rsidR="00364A5A">
          <w:rPr>
            <w:noProof/>
            <w:webHidden/>
          </w:rPr>
          <w:fldChar w:fldCharType="begin"/>
        </w:r>
        <w:r w:rsidR="00364A5A">
          <w:rPr>
            <w:noProof/>
            <w:webHidden/>
          </w:rPr>
          <w:instrText xml:space="preserve"> PAGEREF _Toc375062747 \h </w:instrText>
        </w:r>
        <w:r w:rsidR="00364A5A">
          <w:rPr>
            <w:noProof/>
            <w:webHidden/>
          </w:rPr>
        </w:r>
        <w:r w:rsidR="00364A5A">
          <w:rPr>
            <w:noProof/>
            <w:webHidden/>
          </w:rPr>
          <w:fldChar w:fldCharType="separate"/>
        </w:r>
        <w:r w:rsidR="00F87FFE">
          <w:rPr>
            <w:noProof/>
            <w:webHidden/>
          </w:rPr>
          <w:t>7</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8" w:history="1">
        <w:r w:rsidR="00364A5A" w:rsidRPr="004C42C1">
          <w:rPr>
            <w:rStyle w:val="Hyperlink"/>
            <w:noProof/>
          </w:rPr>
          <w:t>Concluding remarks</w:t>
        </w:r>
        <w:r w:rsidR="00364A5A">
          <w:rPr>
            <w:noProof/>
            <w:webHidden/>
          </w:rPr>
          <w:tab/>
        </w:r>
        <w:r w:rsidR="00364A5A">
          <w:rPr>
            <w:noProof/>
            <w:webHidden/>
          </w:rPr>
          <w:fldChar w:fldCharType="begin"/>
        </w:r>
        <w:r w:rsidR="00364A5A">
          <w:rPr>
            <w:noProof/>
            <w:webHidden/>
          </w:rPr>
          <w:instrText xml:space="preserve"> PAGEREF _Toc375062748 \h </w:instrText>
        </w:r>
        <w:r w:rsidR="00364A5A">
          <w:rPr>
            <w:noProof/>
            <w:webHidden/>
          </w:rPr>
        </w:r>
        <w:r w:rsidR="00364A5A">
          <w:rPr>
            <w:noProof/>
            <w:webHidden/>
          </w:rPr>
          <w:fldChar w:fldCharType="separate"/>
        </w:r>
        <w:r w:rsidR="00F87FFE">
          <w:rPr>
            <w:noProof/>
            <w:webHidden/>
          </w:rPr>
          <w:t>8</w:t>
        </w:r>
        <w:r w:rsidR="00364A5A">
          <w:rPr>
            <w:noProof/>
            <w:webHidden/>
          </w:rPr>
          <w:fldChar w:fldCharType="end"/>
        </w:r>
      </w:hyperlink>
    </w:p>
    <w:p w:rsidR="00364A5A" w:rsidRDefault="00BB6E63">
      <w:pPr>
        <w:pStyle w:val="TOC1"/>
        <w:rPr>
          <w:rFonts w:asciiTheme="minorHAnsi" w:eastAsiaTheme="minorEastAsia" w:hAnsiTheme="minorHAnsi" w:cstheme="minorBidi"/>
          <w:b w:val="0"/>
          <w:noProof/>
          <w:color w:val="auto"/>
          <w:lang w:eastAsia="en-AU"/>
        </w:rPr>
      </w:pPr>
      <w:hyperlink w:anchor="_Toc375062749" w:history="1">
        <w:r w:rsidR="00364A5A" w:rsidRPr="004C42C1">
          <w:rPr>
            <w:rStyle w:val="Hyperlink"/>
            <w:noProof/>
          </w:rPr>
          <w:t>About the Fair Work Ombudsman</w:t>
        </w:r>
        <w:r w:rsidR="00364A5A">
          <w:rPr>
            <w:noProof/>
            <w:webHidden/>
          </w:rPr>
          <w:tab/>
        </w:r>
        <w:r w:rsidR="00364A5A">
          <w:rPr>
            <w:noProof/>
            <w:webHidden/>
          </w:rPr>
          <w:fldChar w:fldCharType="begin"/>
        </w:r>
        <w:r w:rsidR="00364A5A">
          <w:rPr>
            <w:noProof/>
            <w:webHidden/>
          </w:rPr>
          <w:instrText xml:space="preserve"> PAGEREF _Toc375062749 \h </w:instrText>
        </w:r>
        <w:r w:rsidR="00364A5A">
          <w:rPr>
            <w:noProof/>
            <w:webHidden/>
          </w:rPr>
        </w:r>
        <w:r w:rsidR="00364A5A">
          <w:rPr>
            <w:noProof/>
            <w:webHidden/>
          </w:rPr>
          <w:fldChar w:fldCharType="separate"/>
        </w:r>
        <w:r w:rsidR="00F87FFE">
          <w:rPr>
            <w:noProof/>
            <w:webHidden/>
          </w:rPr>
          <w:t>8</w:t>
        </w:r>
        <w:r w:rsidR="00364A5A">
          <w:rPr>
            <w:noProof/>
            <w:webHidden/>
          </w:rPr>
          <w:fldChar w:fldCharType="end"/>
        </w:r>
      </w:hyperlink>
    </w:p>
    <w:p w:rsidR="00494D4F" w:rsidRDefault="008B11C3">
      <w:pPr>
        <w:sectPr w:rsidR="00494D4F" w:rsidSect="00942F21">
          <w:headerReference w:type="even" r:id="rId12"/>
          <w:headerReference w:type="default" r:id="rId13"/>
          <w:footerReference w:type="even" r:id="rId14"/>
          <w:footerReference w:type="default" r:id="rId15"/>
          <w:headerReference w:type="first" r:id="rId16"/>
          <w:footerReference w:type="first" r:id="rId17"/>
          <w:pgSz w:w="11906" w:h="16838" w:code="9"/>
          <w:pgMar w:top="6804" w:right="1134" w:bottom="1134" w:left="851" w:header="3798" w:footer="709" w:gutter="0"/>
          <w:cols w:space="708"/>
          <w:titlePg/>
          <w:docGrid w:linePitch="360"/>
        </w:sectPr>
      </w:pPr>
      <w:r>
        <w:rPr>
          <w:rFonts w:ascii="Myriad Pro" w:hAnsi="Myriad Pro"/>
          <w:color w:val="98002E"/>
        </w:rPr>
        <w:fldChar w:fldCharType="end"/>
      </w:r>
    </w:p>
    <w:p w:rsidR="008B11C3" w:rsidRDefault="008B11C3" w:rsidP="008B11C3">
      <w:pPr>
        <w:pStyle w:val="BannerHeading"/>
        <w:framePr w:wrap="around"/>
      </w:pPr>
      <w:r>
        <w:lastRenderedPageBreak/>
        <w:t>Performance snapshot</w:t>
      </w:r>
    </w:p>
    <w:p w:rsidR="00494D4F" w:rsidRDefault="006613B6" w:rsidP="00494D4F">
      <w:pPr>
        <w:pStyle w:val="GlanceYellowHeading"/>
      </w:pPr>
      <w:r>
        <w:lastRenderedPageBreak/>
        <w:t>Total of</w:t>
      </w:r>
    </w:p>
    <w:p w:rsidR="00494D4F" w:rsidRDefault="00537C3D" w:rsidP="00494D4F">
      <w:pPr>
        <w:pStyle w:val="GlanceRedHeading"/>
      </w:pPr>
      <w:r>
        <w:t>86</w:t>
      </w:r>
    </w:p>
    <w:p w:rsidR="00494D4F" w:rsidRPr="00C87936" w:rsidRDefault="00B0078D" w:rsidP="00494D4F">
      <w:pPr>
        <w:pStyle w:val="GlanceBody"/>
      </w:pPr>
      <w:proofErr w:type="gramStart"/>
      <w:r>
        <w:t>b</w:t>
      </w:r>
      <w:r w:rsidR="002D3E84">
        <w:t>usinesses</w:t>
      </w:r>
      <w:proofErr w:type="gramEnd"/>
      <w:r w:rsidR="002D3E84">
        <w:t xml:space="preserve"> audited</w:t>
      </w:r>
    </w:p>
    <w:p w:rsidR="00676C8F" w:rsidRDefault="003B56AE" w:rsidP="003B56AE">
      <w:pPr>
        <w:pStyle w:val="GlanceYellowHeading"/>
      </w:pPr>
      <w:r>
        <w:br w:type="column"/>
      </w:r>
      <w:r w:rsidR="006613B6">
        <w:lastRenderedPageBreak/>
        <w:t>Found</w:t>
      </w:r>
    </w:p>
    <w:p w:rsidR="00676C8F" w:rsidRDefault="00537C3D" w:rsidP="00676C8F">
      <w:pPr>
        <w:pStyle w:val="GlanceRedHeading"/>
      </w:pPr>
      <w:r>
        <w:t>40</w:t>
      </w:r>
      <w:r w:rsidR="006613B6">
        <w:t>%</w:t>
      </w:r>
    </w:p>
    <w:p w:rsidR="00676C8F" w:rsidRPr="00C87936" w:rsidRDefault="006572C0" w:rsidP="00676C8F">
      <w:pPr>
        <w:pStyle w:val="GlanceBody"/>
      </w:pPr>
      <w:r>
        <w:t xml:space="preserve"> </w:t>
      </w:r>
      <w:proofErr w:type="gramStart"/>
      <w:r w:rsidR="00B0078D">
        <w:t>e</w:t>
      </w:r>
      <w:r w:rsidR="006613B6">
        <w:t>mployers</w:t>
      </w:r>
      <w:proofErr w:type="gramEnd"/>
      <w:r w:rsidR="006613B6">
        <w:t xml:space="preserve"> </w:t>
      </w:r>
      <w:r w:rsidR="005309D1">
        <w:t>non-</w:t>
      </w:r>
      <w:r w:rsidR="006613B6">
        <w:t xml:space="preserve">compliant </w:t>
      </w:r>
    </w:p>
    <w:p w:rsidR="003B56AE" w:rsidRDefault="003B56AE" w:rsidP="003B56AE">
      <w:pPr>
        <w:pStyle w:val="GlanceYellowHeading"/>
      </w:pPr>
      <w:r>
        <w:t>Total of</w:t>
      </w:r>
    </w:p>
    <w:p w:rsidR="003B56AE" w:rsidRDefault="00537C3D" w:rsidP="003B56AE">
      <w:pPr>
        <w:pStyle w:val="GlanceRedHeading"/>
      </w:pPr>
      <w:r>
        <w:t>61</w:t>
      </w:r>
    </w:p>
    <w:p w:rsidR="003B56AE" w:rsidRPr="00C87936" w:rsidRDefault="00B0078D" w:rsidP="00C800D9">
      <w:pPr>
        <w:pStyle w:val="GlanceBody"/>
        <w:pBdr>
          <w:bottom w:val="single" w:sz="2" w:space="24" w:color="BFBFBF" w:themeColor="background1" w:themeShade="BF"/>
        </w:pBdr>
      </w:pPr>
      <w:proofErr w:type="gramStart"/>
      <w:r>
        <w:t>e</w:t>
      </w:r>
      <w:r w:rsidR="006613B6">
        <w:t>mployees</w:t>
      </w:r>
      <w:proofErr w:type="gramEnd"/>
      <w:r w:rsidR="006613B6">
        <w:t xml:space="preserve"> back</w:t>
      </w:r>
      <w:r w:rsidR="0087100B">
        <w:t>-</w:t>
      </w:r>
      <w:r w:rsidR="006613B6">
        <w:t>paid</w:t>
      </w:r>
    </w:p>
    <w:p w:rsidR="006572C0" w:rsidRDefault="003B56AE" w:rsidP="006572C0">
      <w:pPr>
        <w:pStyle w:val="GlanceYellowHeading"/>
      </w:pPr>
      <w:r>
        <w:br w:type="column"/>
      </w:r>
      <w:r w:rsidR="006572C0">
        <w:lastRenderedPageBreak/>
        <w:t xml:space="preserve">More than </w:t>
      </w:r>
    </w:p>
    <w:p w:rsidR="006572C0" w:rsidRPr="008F45B9" w:rsidRDefault="006572C0" w:rsidP="006572C0">
      <w:pPr>
        <w:pStyle w:val="GlanceRedHeading"/>
      </w:pPr>
      <w:r w:rsidRPr="008F45B9">
        <w:t>$</w:t>
      </w:r>
      <w:proofErr w:type="spellStart"/>
      <w:r w:rsidR="00537C3D">
        <w:t>39k</w:t>
      </w:r>
      <w:proofErr w:type="spellEnd"/>
    </w:p>
    <w:p w:rsidR="006572C0" w:rsidRPr="00C87936" w:rsidRDefault="006572C0" w:rsidP="006572C0">
      <w:pPr>
        <w:pStyle w:val="GlanceBody"/>
      </w:pPr>
      <w:proofErr w:type="gramStart"/>
      <w:r>
        <w:t>recovered</w:t>
      </w:r>
      <w:proofErr w:type="gramEnd"/>
      <w:r>
        <w:t xml:space="preserve"> on behalf of employees</w:t>
      </w:r>
    </w:p>
    <w:p w:rsidR="00676C8F" w:rsidRPr="00676C8F" w:rsidRDefault="00676C8F" w:rsidP="006572C0">
      <w:pPr>
        <w:pStyle w:val="GlanceYellowHeading"/>
        <w:sectPr w:rsidR="00676C8F" w:rsidRPr="00676C8F" w:rsidSect="0053634B">
          <w:footerReference w:type="default" r:id="rId18"/>
          <w:headerReference w:type="first" r:id="rId19"/>
          <w:footerReference w:type="first" r:id="rId20"/>
          <w:pgSz w:w="11906" w:h="16838" w:code="9"/>
          <w:pgMar w:top="3289" w:right="851" w:bottom="1134" w:left="1134" w:header="709" w:footer="510" w:gutter="0"/>
          <w:cols w:num="3" w:space="369"/>
          <w:docGrid w:linePitch="360"/>
        </w:sectPr>
      </w:pPr>
    </w:p>
    <w:p w:rsidR="00EB6176" w:rsidRDefault="0035238D" w:rsidP="005E4110">
      <w:pPr>
        <w:pStyle w:val="BannerHeading"/>
        <w:framePr w:wrap="around"/>
      </w:pPr>
      <w:r>
        <w:lastRenderedPageBreak/>
        <w:t xml:space="preserve">NSW/QLD/Vic </w:t>
      </w:r>
      <w:r w:rsidR="007A61B0">
        <w:t xml:space="preserve">horse </w:t>
      </w:r>
      <w:r>
        <w:t>racing industry audit program 2013</w:t>
      </w:r>
    </w:p>
    <w:p w:rsidR="005E4110" w:rsidRPr="00AD12EF" w:rsidRDefault="006613B6" w:rsidP="00AD12EF">
      <w:pPr>
        <w:pStyle w:val="Heading1"/>
      </w:pPr>
      <w:bookmarkStart w:id="1" w:name="_Toc375062741"/>
      <w:r>
        <w:lastRenderedPageBreak/>
        <w:t>Summary</w:t>
      </w:r>
      <w:bookmarkEnd w:id="1"/>
    </w:p>
    <w:p w:rsidR="00C620D5" w:rsidRPr="00C620D5" w:rsidRDefault="00C620D5" w:rsidP="006F40BD">
      <w:pPr>
        <w:rPr>
          <w:b/>
          <w:bCs/>
        </w:rPr>
      </w:pPr>
      <w:r w:rsidRPr="00C620D5">
        <w:t>The Fair Work Ombudsman (FWO</w:t>
      </w:r>
      <w:r w:rsidR="00CE5CD1">
        <w:t xml:space="preserve">) </w:t>
      </w:r>
      <w:r w:rsidR="002A3C66">
        <w:t xml:space="preserve">conducted an audit program in the horse racing industry in Queensland, New South Wales and Victoria. </w:t>
      </w:r>
    </w:p>
    <w:p w:rsidR="00142512" w:rsidRDefault="0017724D" w:rsidP="006F40BD">
      <w:r>
        <w:t xml:space="preserve">We initiated the </w:t>
      </w:r>
      <w:r w:rsidR="003527F6">
        <w:t>NSW/QLD/VIC Horse racing industry a</w:t>
      </w:r>
      <w:r w:rsidR="002A3C66">
        <w:t xml:space="preserve">udit </w:t>
      </w:r>
      <w:r w:rsidR="003527F6">
        <w:t>p</w:t>
      </w:r>
      <w:r w:rsidR="002A3C66">
        <w:t>rogram (the program</w:t>
      </w:r>
      <w:r w:rsidR="002A3C66" w:rsidRPr="00C620D5">
        <w:t xml:space="preserve">) </w:t>
      </w:r>
      <w:r>
        <w:t>in response to information we received a</w:t>
      </w:r>
      <w:r w:rsidR="00142512" w:rsidRPr="00142512">
        <w:t>lleging underpayments of strappers and stable</w:t>
      </w:r>
      <w:r w:rsidR="00142512">
        <w:t xml:space="preserve"> </w:t>
      </w:r>
      <w:r w:rsidR="00142512" w:rsidRPr="00142512">
        <w:t>hands in the</w:t>
      </w:r>
      <w:r w:rsidR="006607A9">
        <w:t xml:space="preserve"> horse racing</w:t>
      </w:r>
      <w:r w:rsidR="00142512" w:rsidRPr="00142512">
        <w:t xml:space="preserve"> industry.  </w:t>
      </w:r>
    </w:p>
    <w:p w:rsidR="00142512" w:rsidRDefault="0017724D" w:rsidP="006F40BD">
      <w:r>
        <w:t>Our complaint</w:t>
      </w:r>
      <w:r w:rsidR="00142512">
        <w:t xml:space="preserve"> data </w:t>
      </w:r>
      <w:r>
        <w:t xml:space="preserve">for </w:t>
      </w:r>
      <w:r w:rsidR="00142512">
        <w:t>the 2010/11 and 2011/12 financial years</w:t>
      </w:r>
      <w:r>
        <w:t xml:space="preserve"> also showed that we had received almost 90 complaints from the horse racing industry</w:t>
      </w:r>
      <w:r w:rsidR="00142512">
        <w:t xml:space="preserve">. The majority (84%) were received from the eastern states.  </w:t>
      </w:r>
    </w:p>
    <w:p w:rsidR="00C620D5" w:rsidRPr="00142512" w:rsidRDefault="0017724D" w:rsidP="006F40BD">
      <w:pPr>
        <w:rPr>
          <w:b/>
          <w:bCs/>
        </w:rPr>
      </w:pPr>
      <w:r>
        <w:t>In conducting the program,</w:t>
      </w:r>
      <w:r w:rsidR="00C620D5" w:rsidRPr="00142512">
        <w:t xml:space="preserve"> we selected </w:t>
      </w:r>
      <w:r w:rsidR="00142512" w:rsidRPr="00142512">
        <w:t>86</w:t>
      </w:r>
      <w:r w:rsidR="00BE7A47" w:rsidRPr="00142512">
        <w:t xml:space="preserve"> </w:t>
      </w:r>
      <w:r w:rsidR="00142512" w:rsidRPr="00142512">
        <w:t>horse racing trainers</w:t>
      </w:r>
      <w:r w:rsidR="00C620D5" w:rsidRPr="00142512">
        <w:t xml:space="preserve"> for assessment.  </w:t>
      </w:r>
      <w:r w:rsidR="00936EDA" w:rsidRPr="00142512">
        <w:t>W</w:t>
      </w:r>
      <w:r w:rsidR="00C620D5" w:rsidRPr="00142512">
        <w:t xml:space="preserve">e found </w:t>
      </w:r>
      <w:r w:rsidR="00142512" w:rsidRPr="00142512">
        <w:t>34 (40%)</w:t>
      </w:r>
      <w:r w:rsidR="00C620D5" w:rsidRPr="00142512">
        <w:t xml:space="preserve"> employers in contravention and</w:t>
      </w:r>
      <w:r w:rsidR="00142512" w:rsidRPr="00142512">
        <w:t xml:space="preserve"> 52</w:t>
      </w:r>
      <w:r w:rsidR="00C620D5" w:rsidRPr="00142512">
        <w:t xml:space="preserve"> (</w:t>
      </w:r>
      <w:r w:rsidR="00142512" w:rsidRPr="00142512">
        <w:t>60</w:t>
      </w:r>
      <w:r w:rsidR="00C620D5" w:rsidRPr="00142512">
        <w:t>%) compliant.</w:t>
      </w:r>
    </w:p>
    <w:p w:rsidR="002D3E84" w:rsidRPr="00142512" w:rsidRDefault="00C620D5" w:rsidP="006F40BD">
      <w:r w:rsidRPr="00142512">
        <w:t>We recov</w:t>
      </w:r>
      <w:r w:rsidR="00936EDA" w:rsidRPr="00142512">
        <w:t>ered $</w:t>
      </w:r>
      <w:r w:rsidR="00142512" w:rsidRPr="00142512">
        <w:t>39 502</w:t>
      </w:r>
      <w:r w:rsidRPr="00142512">
        <w:t xml:space="preserve"> for </w:t>
      </w:r>
      <w:r w:rsidR="00142512" w:rsidRPr="00142512">
        <w:t>61</w:t>
      </w:r>
      <w:r w:rsidRPr="00142512">
        <w:t xml:space="preserve"> employees.</w:t>
      </w:r>
      <w:r w:rsidR="000B4CC6" w:rsidRPr="00142512">
        <w:t xml:space="preserve"> </w:t>
      </w:r>
    </w:p>
    <w:p w:rsidR="006012B8" w:rsidRDefault="006012B8" w:rsidP="006613B6">
      <w:pPr>
        <w:pStyle w:val="Heading1"/>
      </w:pPr>
    </w:p>
    <w:p w:rsidR="006613B6" w:rsidRPr="005B5998" w:rsidRDefault="006613B6" w:rsidP="006613B6">
      <w:pPr>
        <w:pStyle w:val="Heading1"/>
        <w:rPr>
          <w:color w:val="96002E"/>
        </w:rPr>
      </w:pPr>
      <w:bookmarkStart w:id="2" w:name="_Toc375062742"/>
      <w:r w:rsidRPr="005B5998">
        <w:rPr>
          <w:color w:val="96002E"/>
        </w:rPr>
        <w:t>Purpose of the audit program</w:t>
      </w:r>
      <w:bookmarkEnd w:id="2"/>
    </w:p>
    <w:p w:rsidR="00C620D5" w:rsidRPr="00142512" w:rsidRDefault="00FF1349" w:rsidP="006F40BD">
      <w:r w:rsidRPr="00142512">
        <w:t xml:space="preserve">The aim of the </w:t>
      </w:r>
      <w:r w:rsidR="00142512">
        <w:t>program</w:t>
      </w:r>
      <w:r w:rsidRPr="00142512">
        <w:t xml:space="preserve"> was to </w:t>
      </w:r>
      <w:r w:rsidR="00142512" w:rsidRPr="00142512">
        <w:t>determine the level of</w:t>
      </w:r>
      <w:r w:rsidRPr="00142512">
        <w:t xml:space="preserve"> compliance with the </w:t>
      </w:r>
      <w:r w:rsidRPr="00142512">
        <w:rPr>
          <w:i/>
        </w:rPr>
        <w:t>Fair Work Act 2009</w:t>
      </w:r>
      <w:r w:rsidRPr="00142512">
        <w:t xml:space="preserve"> (the Act), the </w:t>
      </w:r>
      <w:r w:rsidRPr="00142512">
        <w:rPr>
          <w:i/>
        </w:rPr>
        <w:t>Fair Work Regulations</w:t>
      </w:r>
      <w:r w:rsidRPr="00142512">
        <w:t xml:space="preserve"> (the Regulations), </w:t>
      </w:r>
      <w:r w:rsidR="00AB6B22">
        <w:t xml:space="preserve">and </w:t>
      </w:r>
      <w:r w:rsidRPr="00142512">
        <w:t xml:space="preserve">the </w:t>
      </w:r>
      <w:r w:rsidR="00142512" w:rsidRPr="00142512">
        <w:rPr>
          <w:i/>
        </w:rPr>
        <w:t>Horse and Greyhound Training</w:t>
      </w:r>
      <w:r w:rsidRPr="00142512">
        <w:rPr>
          <w:i/>
        </w:rPr>
        <w:t xml:space="preserve"> Award 2010</w:t>
      </w:r>
      <w:r w:rsidR="00B05B00">
        <w:t xml:space="preserve"> (the Award) </w:t>
      </w:r>
      <w:r w:rsidR="00142512" w:rsidRPr="00142512">
        <w:t>in New South Wales (NSW), Queensland (Q</w:t>
      </w:r>
      <w:r w:rsidR="00B20BCE">
        <w:t>LD</w:t>
      </w:r>
      <w:r w:rsidR="00142512" w:rsidRPr="00142512">
        <w:t>) and Victoria (V</w:t>
      </w:r>
      <w:r w:rsidR="00B20BCE">
        <w:t>IC</w:t>
      </w:r>
      <w:r w:rsidR="00142512" w:rsidRPr="00142512">
        <w:t>)</w:t>
      </w:r>
      <w:r w:rsidRPr="00142512">
        <w:t xml:space="preserve">. </w:t>
      </w:r>
    </w:p>
    <w:p w:rsidR="00142512" w:rsidRPr="00142512" w:rsidRDefault="00142512" w:rsidP="006F40BD">
      <w:r w:rsidRPr="00142512">
        <w:t xml:space="preserve">The program was designed as a </w:t>
      </w:r>
      <w:r w:rsidR="002A3C66">
        <w:t>pilot</w:t>
      </w:r>
      <w:r w:rsidRPr="00142512">
        <w:t xml:space="preserve"> program to determine if further </w:t>
      </w:r>
      <w:r w:rsidR="002776E8">
        <w:t>activity</w:t>
      </w:r>
      <w:r w:rsidRPr="00142512">
        <w:t xml:space="preserve"> in the industry was required. </w:t>
      </w:r>
      <w:r w:rsidR="002776E8">
        <w:t>In planning the program, we specifically focused on employers empl</w:t>
      </w:r>
      <w:r w:rsidR="0087100B">
        <w:t>o</w:t>
      </w:r>
      <w:r w:rsidR="002776E8">
        <w:t xml:space="preserve">ying </w:t>
      </w:r>
      <w:r w:rsidR="002776E8" w:rsidRPr="006F40BD">
        <w:lastRenderedPageBreak/>
        <w:t>strappers and stable hands, given the allegations and complaints received</w:t>
      </w:r>
      <w:r w:rsidR="002776E8">
        <w:t>.</w:t>
      </w:r>
    </w:p>
    <w:p w:rsidR="00142512" w:rsidRDefault="00142512" w:rsidP="006012B8">
      <w:pPr>
        <w:jc w:val="both"/>
        <w:rPr>
          <w:color w:val="1F497D" w:themeColor="text2"/>
        </w:rPr>
      </w:pPr>
    </w:p>
    <w:p w:rsidR="00C620D5" w:rsidRPr="006135C3" w:rsidRDefault="00C620D5" w:rsidP="006012B8">
      <w:pPr>
        <w:jc w:val="both"/>
      </w:pPr>
      <w:r w:rsidRPr="006135C3">
        <w:t>In particular, we wanted to:</w:t>
      </w:r>
    </w:p>
    <w:p w:rsidR="0035238D" w:rsidRPr="006F40BD" w:rsidRDefault="0087100B" w:rsidP="006F40BD">
      <w:pPr>
        <w:pStyle w:val="Bullet"/>
      </w:pPr>
      <w:r w:rsidRPr="006F40BD">
        <w:t>t</w:t>
      </w:r>
      <w:r w:rsidR="0035238D" w:rsidRPr="006F40BD">
        <w:t>est the level of compliance in the horse racing industry</w:t>
      </w:r>
    </w:p>
    <w:p w:rsidR="00C620D5" w:rsidRPr="006F40BD" w:rsidRDefault="002D3E84" w:rsidP="006F40BD">
      <w:pPr>
        <w:pStyle w:val="Bullet"/>
      </w:pPr>
      <w:r w:rsidRPr="006F40BD">
        <w:t>i</w:t>
      </w:r>
      <w:r w:rsidR="00C620D5" w:rsidRPr="006F40BD">
        <w:t>nform employers about their workplace obligations</w:t>
      </w:r>
    </w:p>
    <w:p w:rsidR="00C620D5" w:rsidRPr="006F40BD" w:rsidRDefault="002D3E84" w:rsidP="006F40BD">
      <w:pPr>
        <w:pStyle w:val="Bullet"/>
      </w:pPr>
      <w:r w:rsidRPr="006F40BD">
        <w:t>p</w:t>
      </w:r>
      <w:r w:rsidR="00C620D5" w:rsidRPr="006F40BD">
        <w:t>romote our self-help tools available at fairwork.gov.au</w:t>
      </w:r>
      <w:r w:rsidR="006012B8" w:rsidRPr="006F40BD">
        <w:t xml:space="preserve"> </w:t>
      </w:r>
      <w:r w:rsidR="00C620D5" w:rsidRPr="006F40BD">
        <w:t>among employers</w:t>
      </w:r>
    </w:p>
    <w:p w:rsidR="00C620D5" w:rsidRPr="006F40BD" w:rsidRDefault="002D3E84" w:rsidP="006F40BD">
      <w:pPr>
        <w:pStyle w:val="Bullet"/>
      </w:pPr>
      <w:r w:rsidRPr="006F40BD">
        <w:t>a</w:t>
      </w:r>
      <w:r w:rsidR="00C620D5" w:rsidRPr="006F40BD">
        <w:t>ssess compliance with record</w:t>
      </w:r>
      <w:r w:rsidR="0087100B" w:rsidRPr="006F40BD">
        <w:t xml:space="preserve"> </w:t>
      </w:r>
      <w:r w:rsidR="00C620D5" w:rsidRPr="006F40BD">
        <w:t>keeping and pay</w:t>
      </w:r>
      <w:r w:rsidR="0087100B" w:rsidRPr="006F40BD">
        <w:t xml:space="preserve"> </w:t>
      </w:r>
      <w:r w:rsidR="00C620D5" w:rsidRPr="006F40BD">
        <w:t>slip obligations</w:t>
      </w:r>
      <w:r w:rsidR="001B425E" w:rsidRPr="006F40BD">
        <w:t>, and</w:t>
      </w:r>
    </w:p>
    <w:p w:rsidR="00C620D5" w:rsidRPr="006F40BD" w:rsidRDefault="002D3E84" w:rsidP="006F40BD">
      <w:pPr>
        <w:pStyle w:val="Bullet"/>
      </w:pPr>
      <w:proofErr w:type="gramStart"/>
      <w:r w:rsidRPr="006F40BD">
        <w:t>a</w:t>
      </w:r>
      <w:r w:rsidR="00C620D5" w:rsidRPr="006F40BD">
        <w:t>ssess</w:t>
      </w:r>
      <w:proofErr w:type="gramEnd"/>
      <w:r w:rsidR="00C620D5" w:rsidRPr="006F40BD">
        <w:t xml:space="preserve"> compliance with correct rates of pay</w:t>
      </w:r>
      <w:r w:rsidR="001B425E" w:rsidRPr="006F40BD">
        <w:t>.</w:t>
      </w:r>
    </w:p>
    <w:p w:rsidR="00BD2A7A" w:rsidRDefault="00BD2A7A" w:rsidP="00BD2A7A"/>
    <w:p w:rsidR="006613B6" w:rsidRPr="006613B6" w:rsidRDefault="006613B6" w:rsidP="006613B6">
      <w:pPr>
        <w:pStyle w:val="Heading1"/>
      </w:pPr>
      <w:bookmarkStart w:id="3" w:name="_Toc375062743"/>
      <w:r w:rsidRPr="006613B6">
        <w:t>Our industry partners</w:t>
      </w:r>
      <w:bookmarkEnd w:id="3"/>
    </w:p>
    <w:p w:rsidR="00C620D5" w:rsidRPr="00160539" w:rsidRDefault="00C620D5" w:rsidP="006F40BD">
      <w:r w:rsidRPr="00160539">
        <w:t>We contacted the following stakeholders to inform them of the campaign and seek their support in promoting the campaign amon</w:t>
      </w:r>
      <w:r w:rsidR="000C0481" w:rsidRPr="00160539">
        <w:t>g</w:t>
      </w:r>
      <w:r w:rsidRPr="00160539">
        <w:t>st their members:</w:t>
      </w:r>
    </w:p>
    <w:p w:rsidR="00C620D5" w:rsidRPr="005B5998" w:rsidRDefault="00D12290" w:rsidP="006012B8">
      <w:pPr>
        <w:pStyle w:val="Bullet"/>
        <w:jc w:val="both"/>
      </w:pPr>
      <w:r w:rsidRPr="005B5998">
        <w:t>Racing NSW</w:t>
      </w:r>
    </w:p>
    <w:p w:rsidR="00D12290" w:rsidRPr="005B5998" w:rsidRDefault="00D12290" w:rsidP="006012B8">
      <w:pPr>
        <w:pStyle w:val="Bullet"/>
        <w:jc w:val="both"/>
      </w:pPr>
      <w:r w:rsidRPr="005B5998">
        <w:t>Racing Queensland</w:t>
      </w:r>
    </w:p>
    <w:p w:rsidR="00D12290" w:rsidRPr="005B5998" w:rsidRDefault="00D12290" w:rsidP="006012B8">
      <w:pPr>
        <w:pStyle w:val="Bullet"/>
        <w:jc w:val="both"/>
      </w:pPr>
      <w:r w:rsidRPr="005B5998">
        <w:t>Racing Victoria</w:t>
      </w:r>
    </w:p>
    <w:p w:rsidR="00D12290" w:rsidRPr="005B5998" w:rsidRDefault="00D12290" w:rsidP="006012B8">
      <w:pPr>
        <w:pStyle w:val="Bullet"/>
        <w:jc w:val="both"/>
      </w:pPr>
      <w:r w:rsidRPr="005B5998">
        <w:t>Australian Trainers Association</w:t>
      </w:r>
    </w:p>
    <w:p w:rsidR="005B5998" w:rsidRPr="005B5998" w:rsidRDefault="00D12290" w:rsidP="005B5998">
      <w:pPr>
        <w:pStyle w:val="Bullet"/>
        <w:jc w:val="both"/>
      </w:pPr>
      <w:r w:rsidRPr="005B5998">
        <w:t>Australian Workers Union</w:t>
      </w:r>
      <w:r w:rsidR="0087100B">
        <w:t>.</w:t>
      </w:r>
    </w:p>
    <w:p w:rsidR="005B5998" w:rsidRDefault="005B5998" w:rsidP="005B5998">
      <w:pPr>
        <w:pStyle w:val="Bullet"/>
        <w:numPr>
          <w:ilvl w:val="0"/>
          <w:numId w:val="0"/>
        </w:numPr>
        <w:ind w:left="360"/>
        <w:jc w:val="both"/>
        <w:rPr>
          <w:color w:val="1F497D" w:themeColor="text2"/>
        </w:rPr>
      </w:pPr>
    </w:p>
    <w:p w:rsidR="005B5998" w:rsidRPr="005B5998" w:rsidRDefault="005B5998" w:rsidP="005B5998">
      <w:pPr>
        <w:pStyle w:val="Heading1"/>
        <w:rPr>
          <w:color w:val="96002E"/>
        </w:rPr>
      </w:pPr>
      <w:bookmarkStart w:id="4" w:name="_Toc375062744"/>
      <w:r>
        <w:rPr>
          <w:color w:val="96002E"/>
        </w:rPr>
        <w:t>Why did we target this industry</w:t>
      </w:r>
      <w:bookmarkEnd w:id="4"/>
    </w:p>
    <w:p w:rsidR="005B5998" w:rsidRDefault="00C13211" w:rsidP="006F40BD">
      <w:r>
        <w:t>We conducted the program after we had</w:t>
      </w:r>
      <w:r w:rsidR="005B5998">
        <w:t xml:space="preserve"> received intelligence concerning possible underpayments of strappers and stable hands in the horse racing industry.  </w:t>
      </w:r>
    </w:p>
    <w:p w:rsidR="00C13211" w:rsidRDefault="005B5998" w:rsidP="006F40BD">
      <w:r>
        <w:t>W</w:t>
      </w:r>
      <w:r w:rsidR="00C13211">
        <w:t>hen we</w:t>
      </w:r>
      <w:r>
        <w:t xml:space="preserve"> analysed our complaints data</w:t>
      </w:r>
      <w:r w:rsidR="00C13211">
        <w:t xml:space="preserve"> from 2010/11 and 2011/12 we </w:t>
      </w:r>
      <w:r>
        <w:t xml:space="preserve">found </w:t>
      </w:r>
      <w:r w:rsidR="00C13211">
        <w:t xml:space="preserve">that </w:t>
      </w:r>
      <w:r>
        <w:t xml:space="preserve">89 complaints </w:t>
      </w:r>
      <w:r w:rsidR="00C13211">
        <w:t xml:space="preserve">were received </w:t>
      </w:r>
      <w:r>
        <w:t xml:space="preserve">from the horse racing </w:t>
      </w:r>
      <w:r>
        <w:lastRenderedPageBreak/>
        <w:t>industry</w:t>
      </w:r>
      <w:r w:rsidR="00C13211">
        <w:t>.</w:t>
      </w:r>
      <w:r>
        <w:t xml:space="preserve">  The majority of those complaints were received from the eastern states</w:t>
      </w:r>
      <w:r w:rsidR="00C13211">
        <w:t>:</w:t>
      </w:r>
    </w:p>
    <w:p w:rsidR="00C13211" w:rsidRDefault="00C13211" w:rsidP="00C13211">
      <w:pPr>
        <w:pStyle w:val="Bullet"/>
      </w:pPr>
      <w:r>
        <w:t>V</w:t>
      </w:r>
      <w:r w:rsidR="0087100B">
        <w:t>IC</w:t>
      </w:r>
      <w:r>
        <w:t xml:space="preserve"> – 35</w:t>
      </w:r>
      <w:r w:rsidR="005B5998">
        <w:t xml:space="preserve"> </w:t>
      </w:r>
    </w:p>
    <w:p w:rsidR="00C13211" w:rsidRDefault="00C13211" w:rsidP="00C13211">
      <w:pPr>
        <w:pStyle w:val="Bullet"/>
      </w:pPr>
      <w:r>
        <w:t>NSW – 21</w:t>
      </w:r>
      <w:r w:rsidR="005B5998">
        <w:t xml:space="preserve"> </w:t>
      </w:r>
    </w:p>
    <w:p w:rsidR="00C13211" w:rsidRDefault="00C13211" w:rsidP="00C13211">
      <w:pPr>
        <w:pStyle w:val="Bullet"/>
      </w:pPr>
      <w:r>
        <w:t>QLD – 19</w:t>
      </w:r>
      <w:r w:rsidR="005B5998">
        <w:t xml:space="preserve">.  </w:t>
      </w:r>
    </w:p>
    <w:p w:rsidR="00C13211" w:rsidRDefault="005B5998" w:rsidP="00C13211">
      <w:pPr>
        <w:pStyle w:val="Bullet"/>
        <w:numPr>
          <w:ilvl w:val="0"/>
          <w:numId w:val="0"/>
        </w:numPr>
      </w:pPr>
      <w:r>
        <w:t xml:space="preserve">The rates </w:t>
      </w:r>
      <w:r w:rsidR="002A3C66">
        <w:t xml:space="preserve">of contraventions related to </w:t>
      </w:r>
      <w:r>
        <w:t>underpayments recorded for these three states were</w:t>
      </w:r>
      <w:r w:rsidR="00C13211">
        <w:t>:</w:t>
      </w:r>
    </w:p>
    <w:p w:rsidR="00C13211" w:rsidRDefault="005B5998" w:rsidP="00C13211">
      <w:pPr>
        <w:pStyle w:val="Bullet"/>
      </w:pPr>
      <w:r>
        <w:t xml:space="preserve">NSW – 65% </w:t>
      </w:r>
    </w:p>
    <w:p w:rsidR="00C13211" w:rsidRDefault="0087100B" w:rsidP="00C13211">
      <w:pPr>
        <w:pStyle w:val="Bullet"/>
      </w:pPr>
      <w:r>
        <w:t xml:space="preserve">VIC </w:t>
      </w:r>
      <w:r w:rsidR="005B5998">
        <w:t xml:space="preserve">– 49% </w:t>
      </w:r>
    </w:p>
    <w:p w:rsidR="005B5998" w:rsidRDefault="005B5998" w:rsidP="00C13211">
      <w:pPr>
        <w:pStyle w:val="Bullet"/>
      </w:pPr>
      <w:r>
        <w:t xml:space="preserve">QLD – 39%.  </w:t>
      </w:r>
    </w:p>
    <w:p w:rsidR="005B5998" w:rsidRPr="005B5998" w:rsidRDefault="005B5998" w:rsidP="005B5998">
      <w:pPr>
        <w:pStyle w:val="Bullet"/>
        <w:numPr>
          <w:ilvl w:val="0"/>
          <w:numId w:val="0"/>
        </w:numPr>
        <w:jc w:val="both"/>
        <w:rPr>
          <w:color w:val="1F497D" w:themeColor="text2"/>
        </w:rPr>
      </w:pPr>
    </w:p>
    <w:p w:rsidR="006613B6" w:rsidRPr="006613B6" w:rsidRDefault="005B5998" w:rsidP="00E604AA">
      <w:pPr>
        <w:pStyle w:val="Heading1"/>
      </w:pPr>
      <w:bookmarkStart w:id="5" w:name="_Toc375062745"/>
      <w:r>
        <w:t>W</w:t>
      </w:r>
      <w:r w:rsidR="006613B6" w:rsidRPr="006613B6">
        <w:t>hat did we do?</w:t>
      </w:r>
      <w:bookmarkEnd w:id="5"/>
    </w:p>
    <w:p w:rsidR="006607A9" w:rsidRPr="009F500C" w:rsidRDefault="002F5F60" w:rsidP="006F40BD">
      <w:r>
        <w:t xml:space="preserve">We randomly selected trainers from those who had attended particular race meets across the three states during February and March 2013. </w:t>
      </w:r>
    </w:p>
    <w:p w:rsidR="00C620D5" w:rsidRPr="00943C79" w:rsidRDefault="00C620D5" w:rsidP="006F40BD">
      <w:pPr>
        <w:rPr>
          <w:b/>
          <w:bCs/>
        </w:rPr>
      </w:pPr>
      <w:r w:rsidRPr="00943C79">
        <w:t xml:space="preserve">We wrote to the selected </w:t>
      </w:r>
      <w:r w:rsidR="002F5F60">
        <w:t>employers</w:t>
      </w:r>
      <w:r w:rsidRPr="00943C79">
        <w:t xml:space="preserve"> and requested time and wage records for a two week </w:t>
      </w:r>
      <w:r w:rsidR="00943C79" w:rsidRPr="00943C79">
        <w:t>period</w:t>
      </w:r>
      <w:r w:rsidR="002F5F60">
        <w:t>,</w:t>
      </w:r>
      <w:r w:rsidR="00943C79" w:rsidRPr="00943C79">
        <w:t xml:space="preserve"> which included the selected race meeting.</w:t>
      </w:r>
    </w:p>
    <w:p w:rsidR="00C620D5" w:rsidRPr="00943C79" w:rsidRDefault="00C620D5" w:rsidP="006F40BD">
      <w:pPr>
        <w:rPr>
          <w:b/>
          <w:bCs/>
        </w:rPr>
      </w:pPr>
      <w:r w:rsidRPr="00943C79">
        <w:t xml:space="preserve">Fair Work Inspectors </w:t>
      </w:r>
      <w:r w:rsidR="006012B8" w:rsidRPr="00943C79">
        <w:t xml:space="preserve">then </w:t>
      </w:r>
      <w:r w:rsidRPr="00943C79">
        <w:t>assessed</w:t>
      </w:r>
      <w:r w:rsidR="002F5F60">
        <w:t xml:space="preserve"> the records</w:t>
      </w:r>
      <w:r w:rsidRPr="00943C79">
        <w:t xml:space="preserve"> </w:t>
      </w:r>
      <w:r w:rsidR="002F5F60">
        <w:t>to determine whether the employer was compl</w:t>
      </w:r>
      <w:r w:rsidRPr="00943C79">
        <w:t>i</w:t>
      </w:r>
      <w:r w:rsidR="002F5F60">
        <w:t>ant</w:t>
      </w:r>
      <w:r w:rsidRPr="00943C79">
        <w:t xml:space="preserve"> with the following obligations:</w:t>
      </w:r>
    </w:p>
    <w:p w:rsidR="002F5F60" w:rsidRPr="002F5F60" w:rsidRDefault="002D3E84" w:rsidP="006012B8">
      <w:pPr>
        <w:pStyle w:val="Bullet"/>
        <w:jc w:val="both"/>
        <w:rPr>
          <w:b/>
          <w:bCs/>
        </w:rPr>
      </w:pPr>
      <w:r w:rsidRPr="00943C79">
        <w:t>p</w:t>
      </w:r>
      <w:r w:rsidR="002F5F60">
        <w:t>ay slips</w:t>
      </w:r>
    </w:p>
    <w:p w:rsidR="00C620D5" w:rsidRPr="00943C79" w:rsidRDefault="00C620D5" w:rsidP="006012B8">
      <w:pPr>
        <w:pStyle w:val="Bullet"/>
        <w:jc w:val="both"/>
        <w:rPr>
          <w:b/>
          <w:bCs/>
        </w:rPr>
      </w:pPr>
      <w:r w:rsidRPr="00943C79">
        <w:t>record</w:t>
      </w:r>
      <w:r w:rsidR="0087100B">
        <w:t xml:space="preserve"> </w:t>
      </w:r>
      <w:r w:rsidRPr="00943C79">
        <w:t>keeping</w:t>
      </w:r>
    </w:p>
    <w:p w:rsidR="00C620D5" w:rsidRPr="00943C79" w:rsidRDefault="002F5F60" w:rsidP="006012B8">
      <w:pPr>
        <w:pStyle w:val="Bullet"/>
        <w:jc w:val="both"/>
        <w:rPr>
          <w:b/>
          <w:bCs/>
        </w:rPr>
      </w:pPr>
      <w:proofErr w:type="gramStart"/>
      <w:r>
        <w:t>hourly</w:t>
      </w:r>
      <w:proofErr w:type="gramEnd"/>
      <w:r>
        <w:t xml:space="preserve"> </w:t>
      </w:r>
      <w:r w:rsidR="002D3E84" w:rsidRPr="00943C79">
        <w:t>r</w:t>
      </w:r>
      <w:r w:rsidR="00C620D5" w:rsidRPr="00943C79">
        <w:t>ates of pay</w:t>
      </w:r>
      <w:r>
        <w:t>, penalty rates</w:t>
      </w:r>
      <w:r w:rsidR="00C620D5" w:rsidRPr="00943C79">
        <w:t xml:space="preserve"> and loadings</w:t>
      </w:r>
      <w:r w:rsidR="0087100B">
        <w:t>.</w:t>
      </w:r>
    </w:p>
    <w:p w:rsidR="00AE64A2" w:rsidRDefault="00AE64A2" w:rsidP="006F40BD"/>
    <w:p w:rsidR="00C620D5" w:rsidRPr="00943C79" w:rsidRDefault="00C620D5" w:rsidP="006F40BD">
      <w:r w:rsidRPr="00943C79">
        <w:t>Where we identified record</w:t>
      </w:r>
      <w:r w:rsidR="0087100B">
        <w:t xml:space="preserve"> </w:t>
      </w:r>
      <w:r w:rsidRPr="00943C79">
        <w:t xml:space="preserve">keeping and pay slip contraventions, we explained </w:t>
      </w:r>
      <w:r w:rsidR="00FF1349" w:rsidRPr="00943C79">
        <w:t xml:space="preserve">our findings </w:t>
      </w:r>
      <w:r w:rsidRPr="00943C79">
        <w:t xml:space="preserve">to </w:t>
      </w:r>
      <w:r w:rsidR="00FF1349" w:rsidRPr="00943C79">
        <w:t>the employer</w:t>
      </w:r>
      <w:r w:rsidRPr="00943C79">
        <w:t xml:space="preserve"> and provided them with information about correct record</w:t>
      </w:r>
      <w:r w:rsidR="0087100B">
        <w:t xml:space="preserve"> </w:t>
      </w:r>
      <w:r w:rsidRPr="00943C79">
        <w:t xml:space="preserve">keeping practices.  We also required them to agree </w:t>
      </w:r>
      <w:r w:rsidR="000467D7">
        <w:t xml:space="preserve">in writing </w:t>
      </w:r>
      <w:r w:rsidRPr="00943C79">
        <w:t>that they would maintain compliant records in the future.</w:t>
      </w:r>
    </w:p>
    <w:p w:rsidR="00FF1349" w:rsidRPr="00943C79" w:rsidRDefault="00C620D5" w:rsidP="006F40BD">
      <w:pPr>
        <w:rPr>
          <w:b/>
          <w:bCs/>
        </w:rPr>
      </w:pPr>
      <w:r w:rsidRPr="00943C79">
        <w:lastRenderedPageBreak/>
        <w:t xml:space="preserve">In cases where we found underpayments, we </w:t>
      </w:r>
      <w:r w:rsidR="00FF1349" w:rsidRPr="00943C79">
        <w:t xml:space="preserve">discussed our findings </w:t>
      </w:r>
      <w:r w:rsidRPr="00943C79">
        <w:t xml:space="preserve">with the </w:t>
      </w:r>
      <w:r w:rsidR="00FF1349" w:rsidRPr="00943C79">
        <w:t xml:space="preserve">employer </w:t>
      </w:r>
      <w:r w:rsidRPr="00943C79">
        <w:t xml:space="preserve">and </w:t>
      </w:r>
      <w:r w:rsidR="000467D7">
        <w:t xml:space="preserve">explained </w:t>
      </w:r>
      <w:r w:rsidRPr="00943C79">
        <w:t>the action required</w:t>
      </w:r>
      <w:r w:rsidR="000467D7">
        <w:t xml:space="preserve"> of them</w:t>
      </w:r>
      <w:r w:rsidRPr="00943C79">
        <w:t xml:space="preserve"> to rectify the</w:t>
      </w:r>
      <w:r w:rsidR="00FF1349" w:rsidRPr="00943C79">
        <w:t>ir</w:t>
      </w:r>
      <w:r w:rsidRPr="00943C79">
        <w:t xml:space="preserve"> contraventions. We also </w:t>
      </w:r>
      <w:r w:rsidR="00FF1349" w:rsidRPr="00943C79">
        <w:t xml:space="preserve">confirmed our findings in writing. </w:t>
      </w:r>
    </w:p>
    <w:p w:rsidR="00C620D5" w:rsidRPr="00943C79" w:rsidRDefault="00FF1349" w:rsidP="006F40BD">
      <w:pPr>
        <w:rPr>
          <w:b/>
          <w:bCs/>
        </w:rPr>
      </w:pPr>
      <w:r w:rsidRPr="00943C79">
        <w:t>Where necessary we</w:t>
      </w:r>
      <w:r w:rsidR="00C620D5" w:rsidRPr="00943C79">
        <w:t xml:space="preserve"> </w:t>
      </w:r>
      <w:r w:rsidRPr="00943C79">
        <w:t>assisted</w:t>
      </w:r>
      <w:r w:rsidR="00C620D5" w:rsidRPr="00943C79">
        <w:t xml:space="preserve"> the employer to calculate underpayments</w:t>
      </w:r>
      <w:r w:rsidRPr="00943C79">
        <w:t>. Finally</w:t>
      </w:r>
      <w:r w:rsidR="000467D7">
        <w:t>,</w:t>
      </w:r>
      <w:r w:rsidR="00C620D5" w:rsidRPr="00943C79">
        <w:t xml:space="preserve"> we confirmed that all underpay</w:t>
      </w:r>
      <w:r w:rsidRPr="00943C79">
        <w:t xml:space="preserve">ments had been paid to </w:t>
      </w:r>
      <w:r w:rsidR="000467D7">
        <w:t xml:space="preserve">affected </w:t>
      </w:r>
      <w:r w:rsidR="00C620D5" w:rsidRPr="00943C79">
        <w:t>employees.</w:t>
      </w:r>
    </w:p>
    <w:p w:rsidR="00C620D5" w:rsidRPr="00943C79" w:rsidRDefault="009367DC" w:rsidP="006F40BD">
      <w:pPr>
        <w:rPr>
          <w:b/>
          <w:bCs/>
        </w:rPr>
      </w:pPr>
      <w:r w:rsidRPr="00943C79">
        <w:t xml:space="preserve">In conducting assessments </w:t>
      </w:r>
      <w:r w:rsidR="00C620D5" w:rsidRPr="00943C79">
        <w:t xml:space="preserve">we took the opportunity to answer </w:t>
      </w:r>
      <w:r w:rsidRPr="00943C79">
        <w:t xml:space="preserve">employers’ </w:t>
      </w:r>
      <w:r w:rsidR="00C620D5" w:rsidRPr="00943C79">
        <w:t xml:space="preserve">questions and offer further information regarding </w:t>
      </w:r>
      <w:r w:rsidR="000467D7">
        <w:t>their</w:t>
      </w:r>
      <w:r w:rsidR="00C620D5" w:rsidRPr="00943C79">
        <w:t xml:space="preserve"> obligations.</w:t>
      </w:r>
      <w:r w:rsidR="000467D7">
        <w:t xml:space="preserve"> Importantly, this presented the opportunity to inform employers of </w:t>
      </w:r>
      <w:r w:rsidR="002A3C66">
        <w:t>our</w:t>
      </w:r>
      <w:r w:rsidR="000467D7">
        <w:t xml:space="preserve"> online resources to assist them into the future.</w:t>
      </w:r>
    </w:p>
    <w:p w:rsidR="000467D7" w:rsidRDefault="000467D7" w:rsidP="006012B8">
      <w:pPr>
        <w:pStyle w:val="Heading1"/>
        <w:jc w:val="both"/>
      </w:pPr>
    </w:p>
    <w:p w:rsidR="006613B6" w:rsidRPr="006613B6" w:rsidRDefault="006613B6" w:rsidP="006012B8">
      <w:pPr>
        <w:pStyle w:val="Heading1"/>
        <w:jc w:val="both"/>
      </w:pPr>
      <w:bookmarkStart w:id="6" w:name="_Toc375062746"/>
      <w:r w:rsidRPr="006613B6">
        <w:t>What did we find</w:t>
      </w:r>
      <w:r w:rsidR="00B014E0">
        <w:t>?</w:t>
      </w:r>
      <w:bookmarkEnd w:id="6"/>
      <w:r w:rsidRPr="006613B6">
        <w:t xml:space="preserve"> </w:t>
      </w:r>
    </w:p>
    <w:p w:rsidR="00C10499" w:rsidRPr="00500DD3" w:rsidRDefault="00C10499" w:rsidP="006012B8">
      <w:pPr>
        <w:jc w:val="both"/>
      </w:pPr>
      <w:r w:rsidRPr="00500DD3">
        <w:t>We analysed the result</w:t>
      </w:r>
      <w:r w:rsidR="00115FBE" w:rsidRPr="00500DD3">
        <w:t>s of the</w:t>
      </w:r>
      <w:r w:rsidRPr="00500DD3">
        <w:t xml:space="preserve"> </w:t>
      </w:r>
      <w:r w:rsidR="00500DD3" w:rsidRPr="00500DD3">
        <w:t>program</w:t>
      </w:r>
      <w:r w:rsidRPr="00500DD3">
        <w:t xml:space="preserve"> in October 2013</w:t>
      </w:r>
      <w:r w:rsidR="00115FBE" w:rsidRPr="00500DD3">
        <w:t xml:space="preserve">. Of the </w:t>
      </w:r>
      <w:r w:rsidR="00500DD3" w:rsidRPr="00500DD3">
        <w:t>86</w:t>
      </w:r>
      <w:r w:rsidR="00115FBE" w:rsidRPr="00500DD3">
        <w:t xml:space="preserve"> audits completed:</w:t>
      </w:r>
    </w:p>
    <w:p w:rsidR="00C10499" w:rsidRPr="00500DD3" w:rsidRDefault="00500DD3" w:rsidP="006012B8">
      <w:pPr>
        <w:pStyle w:val="Bullet"/>
        <w:jc w:val="both"/>
      </w:pPr>
      <w:r w:rsidRPr="00500DD3">
        <w:t>52</w:t>
      </w:r>
      <w:r w:rsidR="00C10499" w:rsidRPr="00500DD3">
        <w:t xml:space="preserve"> (</w:t>
      </w:r>
      <w:r w:rsidRPr="00500DD3">
        <w:t>60</w:t>
      </w:r>
      <w:r w:rsidR="00C10499" w:rsidRPr="00500DD3">
        <w:t>%) of busine</w:t>
      </w:r>
      <w:r w:rsidR="00AC0FCA" w:rsidRPr="00500DD3">
        <w:t>sses were compliant</w:t>
      </w:r>
      <w:r w:rsidR="00C10499" w:rsidRPr="00500DD3">
        <w:t xml:space="preserve"> </w:t>
      </w:r>
    </w:p>
    <w:p w:rsidR="00C10499" w:rsidRPr="00500DD3" w:rsidRDefault="00500DD3" w:rsidP="006012B8">
      <w:pPr>
        <w:pStyle w:val="Bullet"/>
        <w:jc w:val="both"/>
      </w:pPr>
      <w:r w:rsidRPr="00500DD3">
        <w:t>34</w:t>
      </w:r>
      <w:r w:rsidR="00C10499" w:rsidRPr="00500DD3">
        <w:t xml:space="preserve"> (</w:t>
      </w:r>
      <w:r w:rsidRPr="00500DD3">
        <w:t>40</w:t>
      </w:r>
      <w:r w:rsidR="00C10499" w:rsidRPr="00500DD3">
        <w:t xml:space="preserve">%) of businesses were </w:t>
      </w:r>
      <w:r w:rsidR="00AC0FCA" w:rsidRPr="00500DD3">
        <w:t>in contravention</w:t>
      </w:r>
      <w:r w:rsidR="0087100B">
        <w:t>.</w:t>
      </w:r>
    </w:p>
    <w:p w:rsidR="00C10499" w:rsidRPr="00500DD3" w:rsidRDefault="002A3C66" w:rsidP="006012B8">
      <w:pPr>
        <w:jc w:val="both"/>
      </w:pPr>
      <w:r>
        <w:t>We had</w:t>
      </w:r>
      <w:r w:rsidR="00C10499" w:rsidRPr="00500DD3">
        <w:t xml:space="preserve"> recovered </w:t>
      </w:r>
      <w:r w:rsidR="00115FBE" w:rsidRPr="00500DD3">
        <w:t>$</w:t>
      </w:r>
      <w:r w:rsidR="00500DD3" w:rsidRPr="00500DD3">
        <w:t>39 502</w:t>
      </w:r>
      <w:r w:rsidR="00C10499" w:rsidRPr="00500DD3">
        <w:t xml:space="preserve"> for </w:t>
      </w:r>
      <w:r w:rsidR="00500DD3" w:rsidRPr="00500DD3">
        <w:t>61</w:t>
      </w:r>
      <w:r w:rsidR="00C10499" w:rsidRPr="00500DD3">
        <w:t xml:space="preserve"> employees</w:t>
      </w:r>
      <w:r w:rsidR="00115FBE" w:rsidRPr="00500DD3">
        <w:t>.</w:t>
      </w:r>
    </w:p>
    <w:p w:rsidR="00DE53F1" w:rsidRDefault="00DE53F1" w:rsidP="006012B8">
      <w:pPr>
        <w:jc w:val="both"/>
      </w:pPr>
    </w:p>
    <w:p w:rsidR="00C10499" w:rsidRPr="00817966" w:rsidRDefault="00C10499" w:rsidP="006012B8">
      <w:pPr>
        <w:jc w:val="both"/>
      </w:pPr>
      <w:r w:rsidRPr="00817966">
        <w:t>As shown in</w:t>
      </w:r>
      <w:r w:rsidR="00BE7A47" w:rsidRPr="00817966">
        <w:t xml:space="preserve"> Chart 1,</w:t>
      </w:r>
      <w:r w:rsidRPr="00817966">
        <w:t xml:space="preserve"> of the </w:t>
      </w:r>
      <w:r w:rsidR="00817966" w:rsidRPr="00817966">
        <w:t>34</w:t>
      </w:r>
      <w:r w:rsidRPr="00817966">
        <w:t xml:space="preserve"> businesses we f</w:t>
      </w:r>
      <w:r w:rsidR="00115FBE" w:rsidRPr="00817966">
        <w:t>ound</w:t>
      </w:r>
      <w:r w:rsidRPr="00817966">
        <w:t xml:space="preserve"> in contravention:</w:t>
      </w:r>
    </w:p>
    <w:p w:rsidR="00C10499" w:rsidRPr="00817966" w:rsidRDefault="00817966" w:rsidP="006012B8">
      <w:pPr>
        <w:pStyle w:val="Bullet"/>
        <w:jc w:val="both"/>
      </w:pPr>
      <w:r w:rsidRPr="00817966">
        <w:t>17 (50%)</w:t>
      </w:r>
      <w:r w:rsidR="00C10499" w:rsidRPr="00817966">
        <w:t xml:space="preserve"> had monetary contraventions</w:t>
      </w:r>
      <w:r w:rsidR="00AC0FCA" w:rsidRPr="00817966">
        <w:t xml:space="preserve"> (</w:t>
      </w:r>
      <w:r w:rsidR="00C10499" w:rsidRPr="00817966">
        <w:t xml:space="preserve">for example </w:t>
      </w:r>
      <w:r w:rsidR="00AC0FCA" w:rsidRPr="00817966">
        <w:t>had underpaid staff</w:t>
      </w:r>
      <w:r w:rsidR="00C10499" w:rsidRPr="00817966">
        <w:t>)</w:t>
      </w:r>
    </w:p>
    <w:p w:rsidR="00C10499" w:rsidRPr="00817966" w:rsidRDefault="00817966" w:rsidP="006012B8">
      <w:pPr>
        <w:pStyle w:val="Bullet"/>
        <w:jc w:val="both"/>
      </w:pPr>
      <w:r w:rsidRPr="00817966">
        <w:t>8 (24%)</w:t>
      </w:r>
      <w:r w:rsidR="00C10499" w:rsidRPr="00817966">
        <w:t xml:space="preserve"> had non-monetary contraventions</w:t>
      </w:r>
      <w:r w:rsidR="00AC0FCA" w:rsidRPr="00817966">
        <w:t xml:space="preserve"> (</w:t>
      </w:r>
      <w:r w:rsidR="00C10499" w:rsidRPr="00817966">
        <w:t>for example record</w:t>
      </w:r>
      <w:r w:rsidR="0087100B">
        <w:t xml:space="preserve"> </w:t>
      </w:r>
      <w:r w:rsidR="00C10499" w:rsidRPr="00817966">
        <w:t>keeping and pay</w:t>
      </w:r>
      <w:r w:rsidR="0087100B">
        <w:t xml:space="preserve"> </w:t>
      </w:r>
      <w:r w:rsidR="00C10499" w:rsidRPr="00817966">
        <w:t xml:space="preserve">slip contraventions)  </w:t>
      </w:r>
    </w:p>
    <w:p w:rsidR="00C10499" w:rsidRPr="00817966" w:rsidRDefault="00817966" w:rsidP="006012B8">
      <w:pPr>
        <w:pStyle w:val="Bullet"/>
        <w:jc w:val="both"/>
      </w:pPr>
      <w:r w:rsidRPr="00817966">
        <w:t>9 (26%)</w:t>
      </w:r>
      <w:r w:rsidR="00C10499" w:rsidRPr="00817966">
        <w:t xml:space="preserve"> had both monetary and non-monetary contraventions.</w:t>
      </w:r>
    </w:p>
    <w:p w:rsidR="00AE64A2" w:rsidRDefault="00DE53F1" w:rsidP="006572C0">
      <w:pPr>
        <w:rPr>
          <w:b/>
        </w:rPr>
      </w:pPr>
      <w:r>
        <w:rPr>
          <w:b/>
        </w:rPr>
        <w:br w:type="column"/>
      </w:r>
    </w:p>
    <w:p w:rsidR="00CE5DB1" w:rsidRPr="00CE5DB1" w:rsidRDefault="00CE5DB1" w:rsidP="006572C0">
      <w:pPr>
        <w:rPr>
          <w:b/>
        </w:rPr>
      </w:pPr>
      <w:r>
        <w:rPr>
          <w:b/>
        </w:rPr>
        <w:t xml:space="preserve">Chart 1 - </w:t>
      </w:r>
      <w:r w:rsidRPr="00CE5DB1">
        <w:rPr>
          <w:b/>
        </w:rPr>
        <w:t>Audit results</w:t>
      </w:r>
    </w:p>
    <w:p w:rsidR="00C10499" w:rsidRDefault="00DE53F1" w:rsidP="006F40BD">
      <w:pPr>
        <w:rPr>
          <w:noProof/>
          <w:lang w:eastAsia="en-AU"/>
        </w:rPr>
      </w:pPr>
      <w:r>
        <w:rPr>
          <w:noProof/>
          <w:lang w:eastAsia="en-AU"/>
        </w:rPr>
        <w:drawing>
          <wp:anchor distT="0" distB="0" distL="114300" distR="114300" simplePos="0" relativeHeight="251658240" behindDoc="0" locked="0" layoutInCell="1" allowOverlap="1" wp14:anchorId="0E0EB2CE" wp14:editId="0C69B87F">
            <wp:simplePos x="0" y="0"/>
            <wp:positionH relativeFrom="column">
              <wp:posOffset>-540385</wp:posOffset>
            </wp:positionH>
            <wp:positionV relativeFrom="paragraph">
              <wp:posOffset>18511</wp:posOffset>
            </wp:positionV>
            <wp:extent cx="3398808" cy="2484407"/>
            <wp:effectExtent l="0" t="0" r="0" b="0"/>
            <wp:wrapSquare wrapText="bothSides"/>
            <wp:docPr id="15" name="Picture 15" descr="Chart showing overall results of 60% compliance and 40% contraventions.&#10;&#10;Also, of those in contravention:&#10;- 50% had underpaid staff&#10;- 24% had record kepping/pay slip issues&#10;- 26% had both" title="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8808" cy="2484407"/>
                    </a:xfrm>
                    <a:prstGeom prst="rect">
                      <a:avLst/>
                    </a:prstGeom>
                    <a:noFill/>
                  </pic:spPr>
                </pic:pic>
              </a:graphicData>
            </a:graphic>
            <wp14:sizeRelH relativeFrom="page">
              <wp14:pctWidth>0</wp14:pctWidth>
            </wp14:sizeRelH>
            <wp14:sizeRelV relativeFrom="page">
              <wp14:pctHeight>0</wp14:pctHeight>
            </wp14:sizeRelV>
          </wp:anchor>
        </w:drawing>
      </w:r>
    </w:p>
    <w:p w:rsidR="000B4CC6" w:rsidRPr="003E1BE4" w:rsidRDefault="000B4CC6" w:rsidP="006F40BD">
      <w:r w:rsidRPr="003E1BE4">
        <w:t xml:space="preserve">The </w:t>
      </w:r>
      <w:r w:rsidR="003E1BE4" w:rsidRPr="003E1BE4">
        <w:t>34</w:t>
      </w:r>
      <w:r w:rsidRPr="003E1BE4">
        <w:t xml:space="preserve"> businesses we found in contravention had a total of </w:t>
      </w:r>
      <w:r w:rsidR="003E1BE4" w:rsidRPr="003E1BE4">
        <w:t>50</w:t>
      </w:r>
      <w:r w:rsidRPr="003E1BE4">
        <w:t xml:space="preserve"> separate contraventions. Chart 2 shows the types of contraventions, with wages and conditions accounting for </w:t>
      </w:r>
      <w:r w:rsidR="003E1BE4" w:rsidRPr="003E1BE4">
        <w:t>44</w:t>
      </w:r>
      <w:r w:rsidRPr="003E1BE4">
        <w:t xml:space="preserve">%. </w:t>
      </w:r>
    </w:p>
    <w:p w:rsidR="00DE53F1" w:rsidRDefault="00DE53F1" w:rsidP="00DE53F1">
      <w:pPr>
        <w:rPr>
          <w:b/>
        </w:rPr>
      </w:pPr>
      <w:r>
        <w:rPr>
          <w:b/>
        </w:rPr>
        <w:t xml:space="preserve">Chart 2 - </w:t>
      </w:r>
      <w:r w:rsidRPr="00CE5DB1">
        <w:rPr>
          <w:b/>
        </w:rPr>
        <w:t>Types o</w:t>
      </w:r>
      <w:r>
        <w:rPr>
          <w:b/>
        </w:rPr>
        <w:t>f c</w:t>
      </w:r>
      <w:r w:rsidRPr="00CE5DB1">
        <w:rPr>
          <w:b/>
        </w:rPr>
        <w:t>ontraventions</w:t>
      </w:r>
    </w:p>
    <w:p w:rsidR="003E1BE4" w:rsidRDefault="00DE53F1" w:rsidP="00FF1349">
      <w:pPr>
        <w:rPr>
          <w:noProof/>
          <w:lang w:eastAsia="en-AU"/>
        </w:rPr>
      </w:pPr>
      <w:r>
        <w:rPr>
          <w:noProof/>
          <w:lang w:eastAsia="en-AU"/>
        </w:rPr>
        <w:drawing>
          <wp:anchor distT="0" distB="0" distL="114300" distR="114300" simplePos="0" relativeHeight="251659264" behindDoc="0" locked="0" layoutInCell="1" allowOverlap="1" wp14:anchorId="6B8F90A0" wp14:editId="67A5AA90">
            <wp:simplePos x="0" y="0"/>
            <wp:positionH relativeFrom="column">
              <wp:posOffset>20320</wp:posOffset>
            </wp:positionH>
            <wp:positionV relativeFrom="paragraph">
              <wp:posOffset>85090</wp:posOffset>
            </wp:positionV>
            <wp:extent cx="2768600" cy="2113280"/>
            <wp:effectExtent l="0" t="0" r="0" b="1270"/>
            <wp:wrapSquare wrapText="bothSides"/>
            <wp:docPr id="16" name="Picture 16" descr="Shows the composition of the 50 separate contraventions identified amongst the 34 employers in contravention:&#10;- wages &amp; conditions: 44%&#10;- Pay slips: 32%&#10;- Overtime: 10%&#10;- Penalties: 10%&#10;- Record keeping: 4%" title="Types of contra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60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635" w:rsidRPr="003E1BE4" w:rsidRDefault="00DE53F1" w:rsidP="006F40BD">
      <w:r>
        <w:br w:type="column"/>
      </w:r>
      <w:r w:rsidR="00FC6635" w:rsidRPr="003E1BE4">
        <w:lastRenderedPageBreak/>
        <w:t>We recovered a total of $</w:t>
      </w:r>
      <w:r w:rsidR="003E1BE4" w:rsidRPr="003E1BE4">
        <w:t>39 502</w:t>
      </w:r>
      <w:r w:rsidR="00FC6635" w:rsidRPr="003E1BE4">
        <w:t xml:space="preserve"> from </w:t>
      </w:r>
      <w:r w:rsidR="003E1BE4" w:rsidRPr="003E1BE4">
        <w:t>15</w:t>
      </w:r>
      <w:r w:rsidR="00FC6635" w:rsidRPr="003E1BE4">
        <w:t xml:space="preserve"> businesses on behalf of </w:t>
      </w:r>
      <w:r w:rsidR="003E1BE4" w:rsidRPr="003E1BE4">
        <w:t>61</w:t>
      </w:r>
      <w:r w:rsidR="00FC6635" w:rsidRPr="003E1BE4">
        <w:t xml:space="preserve"> employees. The amount</w:t>
      </w:r>
      <w:r w:rsidR="002C45BD">
        <w:t>s</w:t>
      </w:r>
      <w:r w:rsidR="00FC6635" w:rsidRPr="003E1BE4">
        <w:t xml:space="preserve"> recovered from individual businesses ranged from </w:t>
      </w:r>
      <w:r w:rsidR="003E1BE4" w:rsidRPr="003E1BE4">
        <w:t>$40</w:t>
      </w:r>
      <w:r w:rsidR="00FC6635" w:rsidRPr="003E1BE4">
        <w:t xml:space="preserve"> to over $1</w:t>
      </w:r>
      <w:r w:rsidR="003E1BE4" w:rsidRPr="003E1BE4">
        <w:t>5</w:t>
      </w:r>
      <w:r w:rsidR="00FC6635" w:rsidRPr="003E1BE4">
        <w:t xml:space="preserve"> 000, as shown in Chart 3. </w:t>
      </w:r>
    </w:p>
    <w:p w:rsidR="00FF1349" w:rsidRPr="00FC6635" w:rsidRDefault="000E6846" w:rsidP="00FF1349">
      <w:r>
        <w:rPr>
          <w:b/>
        </w:rPr>
        <w:t xml:space="preserve">Chart </w:t>
      </w:r>
      <w:r w:rsidR="00C3785C">
        <w:rPr>
          <w:b/>
        </w:rPr>
        <w:t>3</w:t>
      </w:r>
      <w:r w:rsidR="00115FBE">
        <w:rPr>
          <w:b/>
        </w:rPr>
        <w:t xml:space="preserve"> </w:t>
      </w:r>
      <w:r w:rsidR="00CE5DB1">
        <w:rPr>
          <w:b/>
        </w:rPr>
        <w:t xml:space="preserve">- </w:t>
      </w:r>
      <w:r w:rsidR="00C3785C">
        <w:rPr>
          <w:b/>
        </w:rPr>
        <w:t>Amounts recovered</w:t>
      </w:r>
    </w:p>
    <w:p w:rsidR="000B4CC6" w:rsidRDefault="003527F6" w:rsidP="00CE5DB1">
      <w:pPr>
        <w:rPr>
          <w:b/>
          <w:noProof/>
          <w:lang w:eastAsia="en-AU"/>
        </w:rPr>
      </w:pPr>
      <w:r>
        <w:rPr>
          <w:b/>
          <w:noProof/>
          <w:lang w:eastAsia="en-AU"/>
        </w:rPr>
        <w:drawing>
          <wp:anchor distT="0" distB="0" distL="114300" distR="114300" simplePos="0" relativeHeight="251660288" behindDoc="1" locked="0" layoutInCell="1" allowOverlap="1" wp14:anchorId="1E732FD7" wp14:editId="43FF09AC">
            <wp:simplePos x="0" y="0"/>
            <wp:positionH relativeFrom="column">
              <wp:posOffset>107315</wp:posOffset>
            </wp:positionH>
            <wp:positionV relativeFrom="paragraph">
              <wp:posOffset>197485</wp:posOffset>
            </wp:positionV>
            <wp:extent cx="2188845" cy="2840990"/>
            <wp:effectExtent l="0" t="0" r="1905" b="0"/>
            <wp:wrapNone/>
            <wp:docPr id="18" name="Picture 18" descr="Graph showing amounts receovered from individual businesses" title="Monie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8845" cy="2840990"/>
                    </a:xfrm>
                    <a:prstGeom prst="rect">
                      <a:avLst/>
                    </a:prstGeom>
                    <a:noFill/>
                  </pic:spPr>
                </pic:pic>
              </a:graphicData>
            </a:graphic>
            <wp14:sizeRelH relativeFrom="page">
              <wp14:pctWidth>0</wp14:pctWidth>
            </wp14:sizeRelH>
            <wp14:sizeRelV relativeFrom="page">
              <wp14:pctHeight>0</wp14:pctHeight>
            </wp14:sizeRelV>
          </wp:anchor>
        </w:drawing>
      </w:r>
    </w:p>
    <w:p w:rsidR="003E1BE4" w:rsidRDefault="003E1BE4" w:rsidP="00CE5DB1">
      <w:pPr>
        <w:rPr>
          <w:b/>
          <w:noProof/>
          <w:lang w:eastAsia="en-AU"/>
        </w:rPr>
      </w:pPr>
    </w:p>
    <w:p w:rsidR="003E1BE4" w:rsidRDefault="003E1BE4" w:rsidP="00CE5DB1">
      <w:pPr>
        <w:rPr>
          <w:b/>
          <w:noProof/>
          <w:lang w:eastAsia="en-AU"/>
        </w:rPr>
      </w:pPr>
    </w:p>
    <w:p w:rsidR="003E1BE4" w:rsidRDefault="003E1BE4" w:rsidP="00CE5DB1">
      <w:pPr>
        <w:rPr>
          <w:b/>
          <w:noProof/>
          <w:lang w:eastAsia="en-AU"/>
        </w:rPr>
      </w:pPr>
    </w:p>
    <w:p w:rsidR="003E1BE4" w:rsidRDefault="003E1BE4" w:rsidP="00CE5DB1">
      <w:pPr>
        <w:rPr>
          <w:b/>
          <w:noProof/>
          <w:lang w:eastAsia="en-AU"/>
        </w:rPr>
      </w:pPr>
    </w:p>
    <w:p w:rsidR="003E1BE4" w:rsidRDefault="003E1BE4" w:rsidP="00CE5DB1">
      <w:pPr>
        <w:rPr>
          <w:b/>
          <w:noProof/>
          <w:lang w:eastAsia="en-AU"/>
        </w:rPr>
      </w:pPr>
    </w:p>
    <w:p w:rsidR="00DE53F1" w:rsidRDefault="00DE53F1" w:rsidP="00CE5DB1">
      <w:pPr>
        <w:rPr>
          <w:b/>
          <w:noProof/>
          <w:lang w:eastAsia="en-AU"/>
        </w:rPr>
      </w:pPr>
    </w:p>
    <w:p w:rsidR="00DE53F1" w:rsidRDefault="00DE53F1" w:rsidP="00CE5DB1">
      <w:pPr>
        <w:rPr>
          <w:b/>
          <w:noProof/>
          <w:lang w:eastAsia="en-AU"/>
        </w:rPr>
      </w:pPr>
    </w:p>
    <w:p w:rsidR="00DE53F1" w:rsidRDefault="00DE53F1" w:rsidP="00CE5DB1">
      <w:pPr>
        <w:rPr>
          <w:b/>
          <w:noProof/>
          <w:lang w:eastAsia="en-AU"/>
        </w:rPr>
      </w:pPr>
    </w:p>
    <w:p w:rsidR="003E1BE4" w:rsidRDefault="003E1BE4" w:rsidP="00CE5DB1">
      <w:pPr>
        <w:rPr>
          <w:b/>
          <w:noProof/>
          <w:lang w:eastAsia="en-AU"/>
        </w:rPr>
      </w:pPr>
    </w:p>
    <w:p w:rsidR="003E1BE4" w:rsidRDefault="003E1BE4" w:rsidP="00CE5DB1">
      <w:pPr>
        <w:rPr>
          <w:b/>
          <w:noProof/>
          <w:lang w:eastAsia="en-AU"/>
        </w:rPr>
      </w:pPr>
    </w:p>
    <w:p w:rsidR="003E1BE4" w:rsidRDefault="003E1BE4" w:rsidP="00CE5DB1">
      <w:pPr>
        <w:rPr>
          <w:b/>
          <w:noProof/>
          <w:lang w:eastAsia="en-AU"/>
        </w:rPr>
      </w:pPr>
    </w:p>
    <w:p w:rsidR="003E1BE4" w:rsidRDefault="00051578" w:rsidP="006F40BD">
      <w:r w:rsidRPr="00792EFB">
        <w:t xml:space="preserve">Chart 4 shows the compliance rate by </w:t>
      </w:r>
      <w:r w:rsidR="003E1BE4" w:rsidRPr="00792EFB">
        <w:t xml:space="preserve">state. </w:t>
      </w:r>
      <w:r w:rsidR="003D7F45" w:rsidRPr="00792EFB">
        <w:t>New South Wales</w:t>
      </w:r>
      <w:r w:rsidR="003E1BE4" w:rsidRPr="00792EFB">
        <w:t xml:space="preserve"> had the best compliance rate </w:t>
      </w:r>
      <w:r w:rsidR="003D7F45" w:rsidRPr="00792EFB">
        <w:t>(86%) and Victoria had the poorest compliance rate (31%). In Queensland the compliance rate was 76%.</w:t>
      </w:r>
    </w:p>
    <w:p w:rsidR="00AE64A2" w:rsidRDefault="00AE64A2" w:rsidP="004B5795">
      <w:pPr>
        <w:jc w:val="both"/>
      </w:pPr>
      <w:r w:rsidRPr="00051578">
        <w:rPr>
          <w:b/>
        </w:rPr>
        <w:t xml:space="preserve">Chart 4 – Results by </w:t>
      </w:r>
      <w:r>
        <w:rPr>
          <w:b/>
        </w:rPr>
        <w:t>state</w:t>
      </w:r>
    </w:p>
    <w:p w:rsidR="00AE64A2" w:rsidRPr="00AE64A2" w:rsidRDefault="00AE64A2" w:rsidP="00AE64A2">
      <w:pPr>
        <w:spacing w:after="200" w:line="276" w:lineRule="auto"/>
        <w:rPr>
          <w:rFonts w:asciiTheme="minorHAnsi" w:hAnsiTheme="minorHAnsi" w:cstheme="minorBidi"/>
          <w:b/>
          <w:u w:val="single"/>
        </w:rPr>
      </w:pPr>
      <w:r w:rsidRPr="00AE64A2">
        <w:rPr>
          <w:rFonts w:asciiTheme="minorHAnsi" w:hAnsiTheme="minorHAnsi" w:cstheme="minorBidi"/>
          <w:b/>
          <w:u w:val="single"/>
        </w:rPr>
        <w:t xml:space="preserve">State Results </w:t>
      </w:r>
    </w:p>
    <w:tbl>
      <w:tblPr>
        <w:tblW w:w="4975" w:type="dxa"/>
        <w:tblInd w:w="93" w:type="dxa"/>
        <w:tblLook w:val="04A0" w:firstRow="1" w:lastRow="0" w:firstColumn="1" w:lastColumn="0" w:noHBand="0" w:noVBand="1"/>
      </w:tblPr>
      <w:tblGrid>
        <w:gridCol w:w="1379"/>
        <w:gridCol w:w="1048"/>
        <w:gridCol w:w="604"/>
        <w:gridCol w:w="972"/>
        <w:gridCol w:w="972"/>
      </w:tblGrid>
      <w:tr w:rsidR="00AE64A2" w:rsidRPr="00AE64A2" w:rsidTr="005502F4">
        <w:trPr>
          <w:trHeight w:val="450"/>
        </w:trPr>
        <w:tc>
          <w:tcPr>
            <w:tcW w:w="137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 xml:space="preserve">State </w:t>
            </w:r>
          </w:p>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(total audits)</w:t>
            </w:r>
          </w:p>
        </w:tc>
        <w:tc>
          <w:tcPr>
            <w:tcW w:w="1048"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 xml:space="preserve">Compliant </w:t>
            </w:r>
          </w:p>
        </w:tc>
        <w:tc>
          <w:tcPr>
            <w:tcW w:w="60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Both</w:t>
            </w:r>
          </w:p>
        </w:tc>
        <w:tc>
          <w:tcPr>
            <w:tcW w:w="97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Monetary</w:t>
            </w:r>
          </w:p>
        </w:tc>
        <w:tc>
          <w:tcPr>
            <w:tcW w:w="972"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AE64A2" w:rsidRPr="00AE64A2" w:rsidRDefault="00AE64A2" w:rsidP="00AE64A2">
            <w:pPr>
              <w:spacing w:after="0" w:line="240" w:lineRule="auto"/>
              <w:rPr>
                <w:rFonts w:eastAsia="Times New Roman" w:cs="Calibri"/>
                <w:b/>
                <w:bCs/>
                <w:sz w:val="17"/>
                <w:szCs w:val="17"/>
                <w:lang w:eastAsia="en-AU"/>
              </w:rPr>
            </w:pPr>
            <w:r w:rsidRPr="00AE64A2">
              <w:rPr>
                <w:rFonts w:eastAsia="Times New Roman" w:cs="Calibri"/>
                <w:b/>
                <w:bCs/>
                <w:sz w:val="17"/>
                <w:szCs w:val="17"/>
                <w:lang w:eastAsia="en-AU"/>
              </w:rPr>
              <w:t>Non-Monetary</w:t>
            </w:r>
          </w:p>
        </w:tc>
      </w:tr>
      <w:tr w:rsidR="00AE64A2" w:rsidRPr="00AE64A2" w:rsidTr="005502F4">
        <w:trPr>
          <w:trHeight w:val="300"/>
        </w:trPr>
        <w:tc>
          <w:tcPr>
            <w:tcW w:w="13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64A2" w:rsidRPr="00AE64A2" w:rsidRDefault="00AE64A2" w:rsidP="00AE64A2">
            <w:pPr>
              <w:spacing w:after="0" w:line="240" w:lineRule="auto"/>
              <w:rPr>
                <w:rFonts w:cstheme="minorBidi"/>
                <w:sz w:val="18"/>
                <w:szCs w:val="18"/>
              </w:rPr>
            </w:pPr>
            <w:r w:rsidRPr="00AE64A2">
              <w:rPr>
                <w:rFonts w:cstheme="minorBidi"/>
                <w:b/>
                <w:sz w:val="18"/>
                <w:szCs w:val="18"/>
              </w:rPr>
              <w:t>NSW</w:t>
            </w:r>
            <w:r w:rsidRPr="00AE64A2">
              <w:rPr>
                <w:rFonts w:cstheme="minorBidi"/>
                <w:sz w:val="18"/>
                <w:szCs w:val="18"/>
              </w:rPr>
              <w:t xml:space="preserve"> (29)</w:t>
            </w:r>
          </w:p>
        </w:tc>
        <w:tc>
          <w:tcPr>
            <w:tcW w:w="1048"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86%</w:t>
            </w:r>
          </w:p>
        </w:tc>
        <w:tc>
          <w:tcPr>
            <w:tcW w:w="604"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0%</w:t>
            </w:r>
          </w:p>
        </w:tc>
        <w:tc>
          <w:tcPr>
            <w:tcW w:w="972"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14%</w:t>
            </w:r>
          </w:p>
        </w:tc>
        <w:tc>
          <w:tcPr>
            <w:tcW w:w="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0%</w:t>
            </w:r>
          </w:p>
        </w:tc>
      </w:tr>
      <w:tr w:rsidR="00AE64A2" w:rsidRPr="00AE64A2" w:rsidTr="005502F4">
        <w:trPr>
          <w:trHeight w:val="300"/>
        </w:trPr>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rPr>
                <w:rFonts w:cstheme="minorBidi"/>
                <w:sz w:val="18"/>
                <w:szCs w:val="18"/>
              </w:rPr>
            </w:pPr>
            <w:r w:rsidRPr="00AE64A2">
              <w:rPr>
                <w:rFonts w:cstheme="minorBidi"/>
                <w:b/>
                <w:sz w:val="18"/>
                <w:szCs w:val="18"/>
              </w:rPr>
              <w:t>QLD</w:t>
            </w:r>
            <w:r w:rsidRPr="00AE64A2">
              <w:rPr>
                <w:rFonts w:cstheme="minorBidi"/>
                <w:sz w:val="18"/>
                <w:szCs w:val="18"/>
              </w:rPr>
              <w:t xml:space="preserve"> (21)</w:t>
            </w:r>
          </w:p>
        </w:tc>
        <w:tc>
          <w:tcPr>
            <w:tcW w:w="1048"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76%</w:t>
            </w:r>
          </w:p>
        </w:tc>
        <w:tc>
          <w:tcPr>
            <w:tcW w:w="604"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0%</w:t>
            </w:r>
          </w:p>
        </w:tc>
        <w:tc>
          <w:tcPr>
            <w:tcW w:w="972"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14%</w:t>
            </w:r>
          </w:p>
        </w:tc>
        <w:tc>
          <w:tcPr>
            <w:tcW w:w="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10%</w:t>
            </w:r>
          </w:p>
        </w:tc>
      </w:tr>
      <w:tr w:rsidR="00AE64A2" w:rsidRPr="00AE64A2" w:rsidTr="005502F4">
        <w:trPr>
          <w:trHeight w:val="300"/>
        </w:trPr>
        <w:tc>
          <w:tcPr>
            <w:tcW w:w="13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rPr>
                <w:rFonts w:cstheme="minorBidi"/>
                <w:sz w:val="18"/>
                <w:szCs w:val="18"/>
              </w:rPr>
            </w:pPr>
            <w:r w:rsidRPr="00AE64A2">
              <w:rPr>
                <w:rFonts w:cstheme="minorBidi"/>
                <w:b/>
                <w:sz w:val="18"/>
                <w:szCs w:val="18"/>
              </w:rPr>
              <w:t>VIC</w:t>
            </w:r>
            <w:r w:rsidRPr="00AE64A2">
              <w:rPr>
                <w:rFonts w:cstheme="minorBidi"/>
                <w:sz w:val="18"/>
                <w:szCs w:val="18"/>
              </w:rPr>
              <w:t xml:space="preserve"> (36)</w:t>
            </w:r>
          </w:p>
        </w:tc>
        <w:tc>
          <w:tcPr>
            <w:tcW w:w="1048"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31%</w:t>
            </w:r>
          </w:p>
        </w:tc>
        <w:tc>
          <w:tcPr>
            <w:tcW w:w="604"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25%</w:t>
            </w:r>
          </w:p>
        </w:tc>
        <w:tc>
          <w:tcPr>
            <w:tcW w:w="972" w:type="dxa"/>
            <w:tcBorders>
              <w:top w:val="nil"/>
              <w:left w:val="nil"/>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28%</w:t>
            </w:r>
          </w:p>
        </w:tc>
        <w:tc>
          <w:tcPr>
            <w:tcW w:w="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64A2" w:rsidRPr="00AE64A2" w:rsidRDefault="00AE64A2" w:rsidP="00AE64A2">
            <w:pPr>
              <w:spacing w:after="0" w:line="240" w:lineRule="auto"/>
              <w:jc w:val="right"/>
              <w:rPr>
                <w:rFonts w:cstheme="minorBidi"/>
                <w:sz w:val="18"/>
                <w:szCs w:val="18"/>
              </w:rPr>
            </w:pPr>
            <w:r w:rsidRPr="00AE64A2">
              <w:rPr>
                <w:rFonts w:cstheme="minorBidi"/>
                <w:sz w:val="18"/>
                <w:szCs w:val="18"/>
              </w:rPr>
              <w:t>16%</w:t>
            </w:r>
          </w:p>
        </w:tc>
      </w:tr>
    </w:tbl>
    <w:p w:rsidR="00AE64A2" w:rsidRPr="00AE64A2" w:rsidRDefault="00364A5A" w:rsidP="00AE64A2">
      <w:pPr>
        <w:spacing w:after="200" w:line="276" w:lineRule="auto"/>
        <w:rPr>
          <w:rFonts w:asciiTheme="minorHAnsi" w:hAnsiTheme="minorHAnsi" w:cstheme="minorBidi"/>
          <w:b/>
          <w:u w:val="single"/>
        </w:rPr>
      </w:pPr>
      <w:r>
        <w:rPr>
          <w:rFonts w:asciiTheme="minorHAnsi" w:hAnsiTheme="minorHAnsi" w:cstheme="minorBidi"/>
          <w:b/>
          <w:u w:val="single"/>
        </w:rPr>
        <w:br w:type="column"/>
      </w:r>
    </w:p>
    <w:tbl>
      <w:tblPr>
        <w:tblStyle w:val="TableGrid2"/>
        <w:tblW w:w="0" w:type="auto"/>
        <w:tblInd w:w="108" w:type="dxa"/>
        <w:tblLook w:val="04A0" w:firstRow="1" w:lastRow="0" w:firstColumn="1" w:lastColumn="0" w:noHBand="0" w:noVBand="1"/>
      </w:tblPr>
      <w:tblGrid>
        <w:gridCol w:w="3538"/>
        <w:gridCol w:w="1275"/>
      </w:tblGrid>
      <w:tr w:rsidR="00AE64A2" w:rsidRPr="00AE64A2" w:rsidTr="00AE64A2">
        <w:tc>
          <w:tcPr>
            <w:tcW w:w="4813" w:type="dxa"/>
            <w:gridSpan w:val="2"/>
          </w:tcPr>
          <w:p w:rsidR="00AE64A2" w:rsidRPr="00C576A4" w:rsidRDefault="00AE64A2" w:rsidP="00C576A4">
            <w:pPr>
              <w:rPr>
                <w:b/>
              </w:rPr>
            </w:pPr>
            <w:r w:rsidRPr="00C576A4">
              <w:rPr>
                <w:b/>
              </w:rPr>
              <w:t>NSW Audit Results</w:t>
            </w:r>
          </w:p>
        </w:tc>
      </w:tr>
      <w:tr w:rsidR="00AE64A2" w:rsidRPr="00AE64A2" w:rsidTr="00AE64A2">
        <w:tc>
          <w:tcPr>
            <w:tcW w:w="3538" w:type="dxa"/>
          </w:tcPr>
          <w:p w:rsidR="00AE64A2" w:rsidRPr="00AE64A2" w:rsidRDefault="00AE64A2" w:rsidP="00AE64A2">
            <w:r w:rsidRPr="00AE64A2">
              <w:t>Number of audits completed</w:t>
            </w:r>
          </w:p>
        </w:tc>
        <w:tc>
          <w:tcPr>
            <w:tcW w:w="1275" w:type="dxa"/>
          </w:tcPr>
          <w:p w:rsidR="00AE64A2" w:rsidRPr="00AE64A2" w:rsidRDefault="00AE64A2" w:rsidP="00AE64A2">
            <w:r w:rsidRPr="00AE64A2">
              <w:t>29</w:t>
            </w:r>
          </w:p>
        </w:tc>
      </w:tr>
      <w:tr w:rsidR="00AE64A2" w:rsidRPr="00AE64A2" w:rsidTr="00AE64A2">
        <w:tc>
          <w:tcPr>
            <w:tcW w:w="3538" w:type="dxa"/>
          </w:tcPr>
          <w:p w:rsidR="00AE64A2" w:rsidRPr="00AE64A2" w:rsidRDefault="00AE64A2" w:rsidP="00AE64A2">
            <w:pPr>
              <w:numPr>
                <w:ilvl w:val="0"/>
                <w:numId w:val="7"/>
              </w:numPr>
              <w:contextualSpacing/>
            </w:pPr>
            <w:r w:rsidRPr="00AE64A2">
              <w:t xml:space="preserve">Employers compliant </w:t>
            </w:r>
          </w:p>
        </w:tc>
        <w:tc>
          <w:tcPr>
            <w:tcW w:w="1275" w:type="dxa"/>
          </w:tcPr>
          <w:p w:rsidR="00AE64A2" w:rsidRPr="00AE64A2" w:rsidRDefault="00AE64A2" w:rsidP="00AE64A2">
            <w:r w:rsidRPr="00AE64A2">
              <w:t>25 (86%)</w:t>
            </w:r>
          </w:p>
        </w:tc>
      </w:tr>
      <w:tr w:rsidR="00AE64A2" w:rsidRPr="00AE64A2" w:rsidTr="00AE64A2">
        <w:tc>
          <w:tcPr>
            <w:tcW w:w="3538" w:type="dxa"/>
          </w:tcPr>
          <w:p w:rsidR="00AE64A2" w:rsidRPr="00AE64A2" w:rsidRDefault="00AE64A2" w:rsidP="00AE64A2">
            <w:pPr>
              <w:numPr>
                <w:ilvl w:val="0"/>
                <w:numId w:val="7"/>
              </w:numPr>
              <w:contextualSpacing/>
            </w:pPr>
            <w:r w:rsidRPr="00AE64A2">
              <w:t>Employers in contravention</w:t>
            </w:r>
          </w:p>
        </w:tc>
        <w:tc>
          <w:tcPr>
            <w:tcW w:w="1275" w:type="dxa"/>
          </w:tcPr>
          <w:p w:rsidR="00AE64A2" w:rsidRPr="00AE64A2" w:rsidRDefault="00AE64A2" w:rsidP="00AE64A2">
            <w:r w:rsidRPr="00AE64A2">
              <w:t>4 (14%)</w:t>
            </w:r>
          </w:p>
        </w:tc>
      </w:tr>
      <w:tr w:rsidR="00AE64A2" w:rsidRPr="00AE64A2" w:rsidTr="00AE64A2">
        <w:tc>
          <w:tcPr>
            <w:tcW w:w="3538" w:type="dxa"/>
          </w:tcPr>
          <w:p w:rsidR="00AE64A2" w:rsidRPr="00AE64A2" w:rsidRDefault="00AE64A2" w:rsidP="00AE64A2">
            <w:r w:rsidRPr="00AE64A2">
              <w:t>Total amount recovered</w:t>
            </w:r>
          </w:p>
        </w:tc>
        <w:tc>
          <w:tcPr>
            <w:tcW w:w="1275" w:type="dxa"/>
          </w:tcPr>
          <w:p w:rsidR="00AE64A2" w:rsidRPr="00AE64A2" w:rsidRDefault="00AE64A2" w:rsidP="00AE64A2">
            <w:r w:rsidRPr="00AE64A2">
              <w:t>$ 17,038.73</w:t>
            </w:r>
          </w:p>
        </w:tc>
      </w:tr>
      <w:tr w:rsidR="00AE64A2" w:rsidRPr="00AE64A2" w:rsidTr="00AE64A2">
        <w:tc>
          <w:tcPr>
            <w:tcW w:w="3538" w:type="dxa"/>
          </w:tcPr>
          <w:p w:rsidR="00AE64A2" w:rsidRPr="00AE64A2" w:rsidRDefault="00AE64A2" w:rsidP="00AE64A2">
            <w:r w:rsidRPr="00AE64A2">
              <w:t>Number of employees paid</w:t>
            </w:r>
          </w:p>
        </w:tc>
        <w:tc>
          <w:tcPr>
            <w:tcW w:w="1275" w:type="dxa"/>
          </w:tcPr>
          <w:p w:rsidR="00AE64A2" w:rsidRPr="00AE64A2" w:rsidRDefault="00AE64A2" w:rsidP="00AE64A2">
            <w:r w:rsidRPr="00AE64A2">
              <w:t>10</w:t>
            </w:r>
          </w:p>
        </w:tc>
      </w:tr>
    </w:tbl>
    <w:p w:rsidR="00AE64A2" w:rsidRPr="00C576A4" w:rsidRDefault="00AE64A2" w:rsidP="00AE64A2">
      <w:pPr>
        <w:spacing w:after="200" w:line="276" w:lineRule="auto"/>
        <w:rPr>
          <w:rFonts w:asciiTheme="minorHAnsi" w:hAnsiTheme="minorHAnsi" w:cstheme="minorBidi"/>
          <w:b/>
        </w:rPr>
      </w:pPr>
    </w:p>
    <w:tbl>
      <w:tblPr>
        <w:tblStyle w:val="TableGrid2"/>
        <w:tblW w:w="0" w:type="auto"/>
        <w:tblInd w:w="108" w:type="dxa"/>
        <w:tblLook w:val="04A0" w:firstRow="1" w:lastRow="0" w:firstColumn="1" w:lastColumn="0" w:noHBand="0" w:noVBand="1"/>
      </w:tblPr>
      <w:tblGrid>
        <w:gridCol w:w="3538"/>
        <w:gridCol w:w="1275"/>
      </w:tblGrid>
      <w:tr w:rsidR="00AE64A2" w:rsidRPr="00C576A4" w:rsidTr="00AE64A2">
        <w:tc>
          <w:tcPr>
            <w:tcW w:w="4813" w:type="dxa"/>
            <w:gridSpan w:val="2"/>
          </w:tcPr>
          <w:p w:rsidR="00AE64A2" w:rsidRPr="00C576A4" w:rsidRDefault="00AE64A2" w:rsidP="00C576A4">
            <w:pPr>
              <w:rPr>
                <w:b/>
              </w:rPr>
            </w:pPr>
            <w:r w:rsidRPr="00C576A4">
              <w:rPr>
                <w:b/>
              </w:rPr>
              <w:t>QLD Audit Results</w:t>
            </w:r>
          </w:p>
        </w:tc>
      </w:tr>
      <w:tr w:rsidR="00AE64A2" w:rsidRPr="00AE64A2" w:rsidTr="00AE64A2">
        <w:tc>
          <w:tcPr>
            <w:tcW w:w="3538" w:type="dxa"/>
          </w:tcPr>
          <w:p w:rsidR="00AE64A2" w:rsidRPr="00AE64A2" w:rsidRDefault="00AE64A2" w:rsidP="00AE64A2">
            <w:r w:rsidRPr="00AE64A2">
              <w:t>Number of audits completed</w:t>
            </w:r>
          </w:p>
        </w:tc>
        <w:tc>
          <w:tcPr>
            <w:tcW w:w="1275" w:type="dxa"/>
          </w:tcPr>
          <w:p w:rsidR="00AE64A2" w:rsidRPr="00AE64A2" w:rsidRDefault="00AE64A2" w:rsidP="00AE64A2">
            <w:r w:rsidRPr="00AE64A2">
              <w:t>21</w:t>
            </w:r>
          </w:p>
        </w:tc>
      </w:tr>
      <w:tr w:rsidR="00AE64A2" w:rsidRPr="00AE64A2" w:rsidTr="00AE64A2">
        <w:tc>
          <w:tcPr>
            <w:tcW w:w="3538" w:type="dxa"/>
          </w:tcPr>
          <w:p w:rsidR="00AE64A2" w:rsidRPr="00AE64A2" w:rsidRDefault="00AE64A2" w:rsidP="00AE64A2">
            <w:pPr>
              <w:numPr>
                <w:ilvl w:val="0"/>
                <w:numId w:val="7"/>
              </w:numPr>
              <w:contextualSpacing/>
            </w:pPr>
            <w:r w:rsidRPr="00AE64A2">
              <w:t xml:space="preserve">Employers compliant </w:t>
            </w:r>
          </w:p>
        </w:tc>
        <w:tc>
          <w:tcPr>
            <w:tcW w:w="1275" w:type="dxa"/>
          </w:tcPr>
          <w:p w:rsidR="00AE64A2" w:rsidRPr="00AE64A2" w:rsidRDefault="00AE64A2" w:rsidP="00AE64A2">
            <w:r w:rsidRPr="00AE64A2">
              <w:t>16 (76%)</w:t>
            </w:r>
          </w:p>
        </w:tc>
      </w:tr>
      <w:tr w:rsidR="00AE64A2" w:rsidRPr="00AE64A2" w:rsidTr="00AE64A2">
        <w:tc>
          <w:tcPr>
            <w:tcW w:w="3538" w:type="dxa"/>
          </w:tcPr>
          <w:p w:rsidR="00AE64A2" w:rsidRPr="00AE64A2" w:rsidRDefault="00AE64A2" w:rsidP="00AE64A2">
            <w:pPr>
              <w:numPr>
                <w:ilvl w:val="0"/>
                <w:numId w:val="7"/>
              </w:numPr>
              <w:contextualSpacing/>
            </w:pPr>
            <w:r w:rsidRPr="00AE64A2">
              <w:t>Employers in contravention</w:t>
            </w:r>
          </w:p>
        </w:tc>
        <w:tc>
          <w:tcPr>
            <w:tcW w:w="1275" w:type="dxa"/>
          </w:tcPr>
          <w:p w:rsidR="00AE64A2" w:rsidRPr="00AE64A2" w:rsidRDefault="00AE64A2" w:rsidP="00AE64A2">
            <w:r w:rsidRPr="00AE64A2">
              <w:t>5 (24%)</w:t>
            </w:r>
          </w:p>
        </w:tc>
      </w:tr>
      <w:tr w:rsidR="00AE64A2" w:rsidRPr="00AE64A2" w:rsidTr="00AE64A2">
        <w:tc>
          <w:tcPr>
            <w:tcW w:w="3538" w:type="dxa"/>
          </w:tcPr>
          <w:p w:rsidR="00AE64A2" w:rsidRPr="00AE64A2" w:rsidRDefault="00AE64A2" w:rsidP="00AE64A2">
            <w:r w:rsidRPr="00AE64A2">
              <w:t>Total amount recovered</w:t>
            </w:r>
          </w:p>
        </w:tc>
        <w:tc>
          <w:tcPr>
            <w:tcW w:w="1275" w:type="dxa"/>
          </w:tcPr>
          <w:p w:rsidR="00AE64A2" w:rsidRPr="00AE64A2" w:rsidRDefault="00AE64A2" w:rsidP="00AE64A2">
            <w:r w:rsidRPr="00AE64A2">
              <w:t>$ 3,049.75</w:t>
            </w:r>
          </w:p>
        </w:tc>
      </w:tr>
      <w:tr w:rsidR="00AE64A2" w:rsidRPr="00AE64A2" w:rsidTr="00AE64A2">
        <w:tc>
          <w:tcPr>
            <w:tcW w:w="3538" w:type="dxa"/>
          </w:tcPr>
          <w:p w:rsidR="00AE64A2" w:rsidRPr="00AE64A2" w:rsidRDefault="00AE64A2" w:rsidP="00AE64A2">
            <w:r w:rsidRPr="00AE64A2">
              <w:t>Number of employees paid</w:t>
            </w:r>
          </w:p>
        </w:tc>
        <w:tc>
          <w:tcPr>
            <w:tcW w:w="1275" w:type="dxa"/>
          </w:tcPr>
          <w:p w:rsidR="00AE64A2" w:rsidRPr="00AE64A2" w:rsidRDefault="00AE64A2" w:rsidP="00AE64A2">
            <w:r w:rsidRPr="00AE64A2">
              <w:t>4</w:t>
            </w:r>
          </w:p>
        </w:tc>
      </w:tr>
    </w:tbl>
    <w:p w:rsidR="00AE64A2" w:rsidRPr="00AE64A2" w:rsidRDefault="00AE64A2" w:rsidP="00AE64A2">
      <w:pPr>
        <w:spacing w:after="200" w:line="276" w:lineRule="auto"/>
        <w:rPr>
          <w:rFonts w:asciiTheme="minorHAnsi" w:hAnsiTheme="minorHAnsi" w:cstheme="minorBidi"/>
          <w:i/>
          <w:u w:val="single"/>
        </w:rPr>
      </w:pPr>
    </w:p>
    <w:tbl>
      <w:tblPr>
        <w:tblStyle w:val="TableGrid2"/>
        <w:tblW w:w="0" w:type="auto"/>
        <w:tblInd w:w="108" w:type="dxa"/>
        <w:tblLook w:val="04A0" w:firstRow="1" w:lastRow="0" w:firstColumn="1" w:lastColumn="0" w:noHBand="0" w:noVBand="1"/>
      </w:tblPr>
      <w:tblGrid>
        <w:gridCol w:w="3538"/>
        <w:gridCol w:w="1275"/>
      </w:tblGrid>
      <w:tr w:rsidR="00AE64A2" w:rsidRPr="00AE64A2" w:rsidTr="00AE64A2">
        <w:tc>
          <w:tcPr>
            <w:tcW w:w="4813" w:type="dxa"/>
            <w:gridSpan w:val="2"/>
          </w:tcPr>
          <w:p w:rsidR="00AE64A2" w:rsidRPr="00C576A4" w:rsidRDefault="00AE64A2" w:rsidP="00C576A4">
            <w:pPr>
              <w:rPr>
                <w:b/>
              </w:rPr>
            </w:pPr>
            <w:r w:rsidRPr="00C576A4">
              <w:rPr>
                <w:b/>
              </w:rPr>
              <w:t>VIC Audit Results</w:t>
            </w:r>
          </w:p>
        </w:tc>
      </w:tr>
      <w:tr w:rsidR="00AE64A2" w:rsidRPr="00AE64A2" w:rsidTr="00AE64A2">
        <w:tc>
          <w:tcPr>
            <w:tcW w:w="3538" w:type="dxa"/>
          </w:tcPr>
          <w:p w:rsidR="00AE64A2" w:rsidRPr="00AE64A2" w:rsidRDefault="00AE64A2" w:rsidP="00AE64A2">
            <w:r w:rsidRPr="00AE64A2">
              <w:t>Number of audits completed</w:t>
            </w:r>
          </w:p>
        </w:tc>
        <w:tc>
          <w:tcPr>
            <w:tcW w:w="1275" w:type="dxa"/>
          </w:tcPr>
          <w:p w:rsidR="00AE64A2" w:rsidRPr="00AE64A2" w:rsidRDefault="00AE64A2" w:rsidP="00AE64A2">
            <w:r w:rsidRPr="00AE64A2">
              <w:t>36</w:t>
            </w:r>
          </w:p>
        </w:tc>
      </w:tr>
      <w:tr w:rsidR="00AE64A2" w:rsidRPr="00AE64A2" w:rsidTr="00AE64A2">
        <w:tc>
          <w:tcPr>
            <w:tcW w:w="3538" w:type="dxa"/>
          </w:tcPr>
          <w:p w:rsidR="00AE64A2" w:rsidRPr="00AE64A2" w:rsidRDefault="00AE64A2" w:rsidP="00AE64A2">
            <w:pPr>
              <w:numPr>
                <w:ilvl w:val="0"/>
                <w:numId w:val="7"/>
              </w:numPr>
              <w:contextualSpacing/>
            </w:pPr>
            <w:r w:rsidRPr="00AE64A2">
              <w:t xml:space="preserve">Employers compliant </w:t>
            </w:r>
          </w:p>
        </w:tc>
        <w:tc>
          <w:tcPr>
            <w:tcW w:w="1275" w:type="dxa"/>
          </w:tcPr>
          <w:p w:rsidR="00AE64A2" w:rsidRPr="00AE64A2" w:rsidRDefault="00AE64A2" w:rsidP="00AE64A2">
            <w:r w:rsidRPr="00AE64A2">
              <w:t>11 (31%)</w:t>
            </w:r>
          </w:p>
        </w:tc>
      </w:tr>
      <w:tr w:rsidR="00AE64A2" w:rsidRPr="00AE64A2" w:rsidTr="00AE64A2">
        <w:tc>
          <w:tcPr>
            <w:tcW w:w="3538" w:type="dxa"/>
          </w:tcPr>
          <w:p w:rsidR="00AE64A2" w:rsidRPr="00AE64A2" w:rsidRDefault="00AE64A2" w:rsidP="00AE64A2">
            <w:pPr>
              <w:numPr>
                <w:ilvl w:val="0"/>
                <w:numId w:val="7"/>
              </w:numPr>
              <w:contextualSpacing/>
            </w:pPr>
            <w:r w:rsidRPr="00AE64A2">
              <w:t>Employers in contravention</w:t>
            </w:r>
          </w:p>
        </w:tc>
        <w:tc>
          <w:tcPr>
            <w:tcW w:w="1275" w:type="dxa"/>
          </w:tcPr>
          <w:p w:rsidR="00AE64A2" w:rsidRPr="00AE64A2" w:rsidRDefault="00AE64A2" w:rsidP="00AE64A2">
            <w:r w:rsidRPr="00AE64A2">
              <w:t>25 (69%)</w:t>
            </w:r>
          </w:p>
        </w:tc>
      </w:tr>
      <w:tr w:rsidR="00AE64A2" w:rsidRPr="00AE64A2" w:rsidTr="00AE64A2">
        <w:tc>
          <w:tcPr>
            <w:tcW w:w="3538" w:type="dxa"/>
          </w:tcPr>
          <w:p w:rsidR="00AE64A2" w:rsidRPr="00AE64A2" w:rsidRDefault="00AE64A2" w:rsidP="00AE64A2">
            <w:r w:rsidRPr="00AE64A2">
              <w:t>Total amount recovered</w:t>
            </w:r>
          </w:p>
        </w:tc>
        <w:tc>
          <w:tcPr>
            <w:tcW w:w="1275" w:type="dxa"/>
          </w:tcPr>
          <w:p w:rsidR="00AE64A2" w:rsidRPr="00AE64A2" w:rsidRDefault="00AE64A2" w:rsidP="00AE64A2">
            <w:r w:rsidRPr="00AE64A2">
              <w:t>$ 19,414.41</w:t>
            </w:r>
          </w:p>
        </w:tc>
      </w:tr>
      <w:tr w:rsidR="00AE64A2" w:rsidRPr="00AE64A2" w:rsidTr="00AE64A2">
        <w:tc>
          <w:tcPr>
            <w:tcW w:w="3538" w:type="dxa"/>
          </w:tcPr>
          <w:p w:rsidR="00AE64A2" w:rsidRPr="00AE64A2" w:rsidRDefault="00AE64A2" w:rsidP="00AE64A2">
            <w:r w:rsidRPr="00AE64A2">
              <w:t>Number of employees paid</w:t>
            </w:r>
          </w:p>
        </w:tc>
        <w:tc>
          <w:tcPr>
            <w:tcW w:w="1275" w:type="dxa"/>
          </w:tcPr>
          <w:p w:rsidR="00AE64A2" w:rsidRPr="00AE64A2" w:rsidRDefault="00AE64A2" w:rsidP="00AE64A2">
            <w:r w:rsidRPr="00AE64A2">
              <w:t>47</w:t>
            </w:r>
          </w:p>
        </w:tc>
      </w:tr>
    </w:tbl>
    <w:p w:rsidR="00364A5A" w:rsidRDefault="00364A5A" w:rsidP="004B5795">
      <w:pPr>
        <w:jc w:val="both"/>
      </w:pPr>
    </w:p>
    <w:p w:rsidR="0048404F" w:rsidRPr="001E5BB5" w:rsidRDefault="0048404F" w:rsidP="004B5795">
      <w:pPr>
        <w:jc w:val="both"/>
      </w:pPr>
      <w:r w:rsidRPr="001E5BB5">
        <w:t xml:space="preserve">The higher contravention rate in Victoria was mainly due to </w:t>
      </w:r>
      <w:r w:rsidR="001E5BB5" w:rsidRPr="001E5BB5">
        <w:t>a failure of a number of Victorian trainers to pay</w:t>
      </w:r>
      <w:r w:rsidRPr="001E5BB5">
        <w:t xml:space="preserve"> the minimum 3 hour engagement for casual employees.  Trainers in New South Wales and Queensla</w:t>
      </w:r>
      <w:r w:rsidR="00364A5A">
        <w:t>nd were more compliant with payment of</w:t>
      </w:r>
      <w:r w:rsidRPr="001E5BB5">
        <w:t xml:space="preserve"> the minimum </w:t>
      </w:r>
      <w:r w:rsidR="00364A5A">
        <w:t xml:space="preserve">3 hour </w:t>
      </w:r>
      <w:r w:rsidRPr="001E5BB5">
        <w:t>engagement for casuals</w:t>
      </w:r>
      <w:r w:rsidR="00364A5A">
        <w:t>.</w:t>
      </w:r>
    </w:p>
    <w:p w:rsidR="00FC6635" w:rsidRDefault="00FC6635" w:rsidP="00FC6635">
      <w:pPr>
        <w:pStyle w:val="Heading1"/>
      </w:pPr>
      <w:bookmarkStart w:id="7" w:name="_Toc375062747"/>
      <w:r>
        <w:t>Other findings</w:t>
      </w:r>
      <w:bookmarkEnd w:id="7"/>
    </w:p>
    <w:p w:rsidR="00FC6635" w:rsidRPr="00D76A11" w:rsidRDefault="00FC6635" w:rsidP="006F40BD">
      <w:r w:rsidRPr="00D76A11">
        <w:t xml:space="preserve">Some </w:t>
      </w:r>
      <w:r w:rsidR="00533996">
        <w:t>additional observations</w:t>
      </w:r>
      <w:r w:rsidRPr="00D76A11">
        <w:t xml:space="preserve"> reported by the Fair Work Inspectors who conducted the assessments included: </w:t>
      </w:r>
    </w:p>
    <w:p w:rsidR="00FC6635" w:rsidRPr="004B074D" w:rsidRDefault="00FC6635" w:rsidP="004B5795">
      <w:pPr>
        <w:pStyle w:val="Bullet"/>
        <w:jc w:val="both"/>
      </w:pPr>
      <w:r w:rsidRPr="004B074D">
        <w:t>employers paying ‘</w:t>
      </w:r>
      <w:r w:rsidR="006936A2">
        <w:t>flat</w:t>
      </w:r>
      <w:r w:rsidRPr="004B074D">
        <w:t xml:space="preserve"> rates’ or ‘industry rates’ which were below the award rate </w:t>
      </w:r>
    </w:p>
    <w:p w:rsidR="00D76A11" w:rsidRPr="004B074D" w:rsidRDefault="00D76A11" w:rsidP="004B5795">
      <w:pPr>
        <w:pStyle w:val="Bullet"/>
        <w:jc w:val="both"/>
      </w:pPr>
      <w:r w:rsidRPr="004B074D">
        <w:t xml:space="preserve">employers not paying </w:t>
      </w:r>
      <w:r w:rsidR="004B074D" w:rsidRPr="004B074D">
        <w:t>casual employees for the minimum daily engagement of 3 hours</w:t>
      </w:r>
    </w:p>
    <w:p w:rsidR="0087100B" w:rsidRDefault="00FC6635" w:rsidP="004B5795">
      <w:pPr>
        <w:pStyle w:val="Bullet"/>
        <w:jc w:val="both"/>
      </w:pPr>
      <w:proofErr w:type="gramStart"/>
      <w:r w:rsidRPr="004B074D">
        <w:lastRenderedPageBreak/>
        <w:t>employers</w:t>
      </w:r>
      <w:proofErr w:type="gramEnd"/>
      <w:r w:rsidRPr="004B074D">
        <w:t xml:space="preserve"> not keeping up to date with current rates and </w:t>
      </w:r>
      <w:r w:rsidR="00533996">
        <w:t xml:space="preserve">therefore paying incorrect, </w:t>
      </w:r>
      <w:r w:rsidR="00DE53F1">
        <w:t xml:space="preserve">out-of-date </w:t>
      </w:r>
      <w:r w:rsidRPr="004B074D">
        <w:t xml:space="preserve">rates </w:t>
      </w:r>
      <w:r w:rsidR="0087100B">
        <w:t>.</w:t>
      </w:r>
    </w:p>
    <w:p w:rsidR="0048404F" w:rsidRPr="006572C0" w:rsidRDefault="0048404F" w:rsidP="0048404F">
      <w:pPr>
        <w:pStyle w:val="YellowBubbleBox"/>
        <w:rPr>
          <w:b/>
        </w:rPr>
      </w:pPr>
      <w:r w:rsidRPr="006572C0">
        <w:rPr>
          <w:b/>
        </w:rPr>
        <w:t xml:space="preserve">Case study – </w:t>
      </w:r>
      <w:r>
        <w:rPr>
          <w:b/>
        </w:rPr>
        <w:t>minimum casual engagement</w:t>
      </w:r>
      <w:r w:rsidRPr="00E43816">
        <w:rPr>
          <w:b/>
        </w:rPr>
        <w:t xml:space="preserve"> </w:t>
      </w:r>
    </w:p>
    <w:p w:rsidR="0048404F" w:rsidRDefault="0048404F" w:rsidP="0048404F">
      <w:pPr>
        <w:pStyle w:val="YellowBubbleBox"/>
      </w:pPr>
      <w:r w:rsidRPr="0048404F">
        <w:t>Adam is a horse trainer in Victoria</w:t>
      </w:r>
      <w:r>
        <w:t>,</w:t>
      </w:r>
      <w:r w:rsidRPr="0048404F">
        <w:t xml:space="preserve"> </w:t>
      </w:r>
      <w:r>
        <w:t xml:space="preserve">who we </w:t>
      </w:r>
      <w:r w:rsidRPr="0048404F">
        <w:t xml:space="preserve">selected for an assessment.  When we assessed </w:t>
      </w:r>
      <w:r>
        <w:t>the time and wage records for Adam’s employees</w:t>
      </w:r>
      <w:r w:rsidRPr="0048404F">
        <w:t xml:space="preserve">, we found that a number of casual stable hands were being engaged for periods of less than 3 hours. </w:t>
      </w:r>
    </w:p>
    <w:p w:rsidR="0048404F" w:rsidRDefault="0048404F" w:rsidP="0048404F">
      <w:pPr>
        <w:pStyle w:val="YellowBubbleBox"/>
      </w:pPr>
    </w:p>
    <w:p w:rsidR="001E5BB5" w:rsidRDefault="0048404F" w:rsidP="0048404F">
      <w:pPr>
        <w:pStyle w:val="YellowBubbleBox"/>
      </w:pPr>
      <w:r w:rsidRPr="0048404F">
        <w:t xml:space="preserve">In some cases, </w:t>
      </w:r>
      <w:r>
        <w:t xml:space="preserve">the casual </w:t>
      </w:r>
      <w:r w:rsidRPr="0048404F">
        <w:t>stable hands were working for periods of 1.75 hours and only being paid for that time</w:t>
      </w:r>
      <w:r>
        <w:t xml:space="preserve">. </w:t>
      </w:r>
      <w:r w:rsidRPr="0048404F">
        <w:t>The Award prescribes that casual employees must be paid for a minimum period of 3 hours per engagement and not more than one engagement per day.</w:t>
      </w:r>
    </w:p>
    <w:p w:rsidR="0048404F" w:rsidRDefault="0048404F" w:rsidP="0048404F">
      <w:pPr>
        <w:pStyle w:val="YellowBubbleBox"/>
      </w:pPr>
      <w:r w:rsidRPr="0048404F">
        <w:t xml:space="preserve">We discussed our findings with Adam.  He was not aware that there was a minimum period of engagement for casual employees.  </w:t>
      </w:r>
      <w:r>
        <w:t xml:space="preserve">To ensure that Adam was familiar with his obligations, we demonstrated our suite of website tools to him, in particular, how to access </w:t>
      </w:r>
      <w:r w:rsidRPr="0048404F">
        <w:t>the Award</w:t>
      </w:r>
      <w:r>
        <w:t>.</w:t>
      </w:r>
    </w:p>
    <w:p w:rsidR="0048404F" w:rsidRDefault="0048404F" w:rsidP="0048404F">
      <w:pPr>
        <w:pStyle w:val="YellowBubbleBox"/>
      </w:pPr>
    </w:p>
    <w:p w:rsidR="0048404F" w:rsidRDefault="0048404F" w:rsidP="0048404F">
      <w:pPr>
        <w:pStyle w:val="YellowBubbleBox"/>
      </w:pPr>
      <w:r>
        <w:t xml:space="preserve">Lastly, we assisted Adam in calculating the amounts owing to affected employees. </w:t>
      </w:r>
      <w:r w:rsidRPr="0048404F">
        <w:t>As a result</w:t>
      </w:r>
      <w:r>
        <w:t>,</w:t>
      </w:r>
      <w:r w:rsidRPr="0048404F">
        <w:t xml:space="preserve"> Adam</w:t>
      </w:r>
      <w:r>
        <w:t xml:space="preserve"> paid back a total of $1985 to eight</w:t>
      </w:r>
      <w:r w:rsidRPr="0048404F">
        <w:t xml:space="preserve"> employees.</w:t>
      </w:r>
    </w:p>
    <w:p w:rsidR="0048404F" w:rsidRDefault="0048404F" w:rsidP="0048404F">
      <w:pPr>
        <w:pStyle w:val="YellowBubbleBox"/>
      </w:pPr>
    </w:p>
    <w:p w:rsidR="0048404F" w:rsidRPr="006572C0" w:rsidRDefault="0048404F" w:rsidP="0048404F">
      <w:pPr>
        <w:pStyle w:val="YellowBubbleBox"/>
      </w:pPr>
      <w:r w:rsidRPr="006572C0">
        <w:t xml:space="preserve">*Not </w:t>
      </w:r>
      <w:r>
        <w:t>his</w:t>
      </w:r>
      <w:r w:rsidRPr="006572C0">
        <w:t xml:space="preserve"> actual name</w:t>
      </w:r>
    </w:p>
    <w:p w:rsidR="00FC6635" w:rsidRPr="004B074D" w:rsidRDefault="00FC6635" w:rsidP="002A3C66">
      <w:pPr>
        <w:pStyle w:val="Bullet"/>
        <w:numPr>
          <w:ilvl w:val="0"/>
          <w:numId w:val="0"/>
        </w:numPr>
        <w:ind w:left="360"/>
        <w:jc w:val="both"/>
      </w:pPr>
    </w:p>
    <w:p w:rsidR="006572C0" w:rsidRPr="006572C0" w:rsidRDefault="006572C0" w:rsidP="006572C0">
      <w:pPr>
        <w:pStyle w:val="YellowBubbleBox"/>
        <w:rPr>
          <w:b/>
        </w:rPr>
      </w:pPr>
      <w:r w:rsidRPr="006572C0">
        <w:rPr>
          <w:b/>
        </w:rPr>
        <w:lastRenderedPageBreak/>
        <w:t xml:space="preserve">Case study – </w:t>
      </w:r>
      <w:r w:rsidR="00E43816" w:rsidRPr="00E43816">
        <w:rPr>
          <w:b/>
        </w:rPr>
        <w:t>underpaying casual rates</w:t>
      </w:r>
      <w:r w:rsidR="00D76A11" w:rsidRPr="00E43816">
        <w:rPr>
          <w:b/>
        </w:rPr>
        <w:t xml:space="preserve"> </w:t>
      </w:r>
    </w:p>
    <w:p w:rsidR="00E43816" w:rsidRPr="006F40BD" w:rsidRDefault="00E43816" w:rsidP="006F40BD">
      <w:pPr>
        <w:pStyle w:val="YellowBubbleBox"/>
      </w:pPr>
      <w:r w:rsidRPr="006F40BD">
        <w:t>Ann</w:t>
      </w:r>
      <w:r w:rsidR="00A70FCA" w:rsidRPr="006F40BD">
        <w:t>e</w:t>
      </w:r>
      <w:r w:rsidR="009B0E58" w:rsidRPr="006F40BD">
        <w:t>*</w:t>
      </w:r>
      <w:r w:rsidRPr="006F40BD">
        <w:t xml:space="preserve"> is the owner manager of a business selected for an assessment. When we assessed Ann</w:t>
      </w:r>
      <w:r w:rsidR="00A70FCA" w:rsidRPr="006F40BD">
        <w:t>e</w:t>
      </w:r>
      <w:r w:rsidRPr="006F40BD">
        <w:t>’s records, we found she was paying all her casual stable hands a flat rate of $20 per hour. This was for all hours worked including work on a Sunday.</w:t>
      </w:r>
    </w:p>
    <w:p w:rsidR="00E43816" w:rsidRPr="006F40BD" w:rsidRDefault="00E43816" w:rsidP="006F40BD">
      <w:pPr>
        <w:pStyle w:val="YellowBubbleBox"/>
      </w:pPr>
    </w:p>
    <w:p w:rsidR="00E43816" w:rsidRPr="006F40BD" w:rsidRDefault="00E43816" w:rsidP="006F40BD">
      <w:pPr>
        <w:pStyle w:val="YellowBubbleBox"/>
      </w:pPr>
      <w:r w:rsidRPr="006F40BD">
        <w:t xml:space="preserve">The rate of pay </w:t>
      </w:r>
      <w:r w:rsidR="00533996" w:rsidRPr="006F40BD">
        <w:t xml:space="preserve">prescribed in the Award </w:t>
      </w:r>
      <w:r w:rsidRPr="006F40BD">
        <w:t xml:space="preserve">for casual stable hands </w:t>
      </w:r>
      <w:r w:rsidR="00533996" w:rsidRPr="006F40BD">
        <w:t>was</w:t>
      </w:r>
      <w:r w:rsidRPr="006F40BD">
        <w:t xml:space="preserve"> $20.53 prior to 1 July 2013 and $21.06 after 1 July 2013. Sunday work </w:t>
      </w:r>
      <w:r w:rsidR="00AB6B22" w:rsidRPr="006F40BD">
        <w:t xml:space="preserve">also </w:t>
      </w:r>
      <w:r w:rsidRPr="006F40BD">
        <w:t>attract</w:t>
      </w:r>
      <w:r w:rsidR="00533996" w:rsidRPr="006F40BD">
        <w:t>s</w:t>
      </w:r>
      <w:r w:rsidRPr="006F40BD">
        <w:t xml:space="preserve"> a penalty</w:t>
      </w:r>
      <w:r w:rsidR="00533996" w:rsidRPr="006F40BD">
        <w:t xml:space="preserve"> rate</w:t>
      </w:r>
      <w:r w:rsidRPr="006F40BD">
        <w:t>.</w:t>
      </w:r>
    </w:p>
    <w:p w:rsidR="007403EF" w:rsidRPr="006F40BD" w:rsidRDefault="007403EF" w:rsidP="006F40BD">
      <w:pPr>
        <w:pStyle w:val="YellowBubbleBox"/>
      </w:pPr>
    </w:p>
    <w:p w:rsidR="006572C0" w:rsidRPr="006F40BD" w:rsidRDefault="00FF1349" w:rsidP="006F40BD">
      <w:pPr>
        <w:pStyle w:val="YellowBubbleBox"/>
      </w:pPr>
      <w:r w:rsidRPr="006F40BD">
        <w:t xml:space="preserve">We </w:t>
      </w:r>
      <w:r w:rsidR="00AB6B22" w:rsidRPr="006F40BD">
        <w:t>discussed our</w:t>
      </w:r>
      <w:r w:rsidR="006572C0" w:rsidRPr="006F40BD">
        <w:t xml:space="preserve"> findings</w:t>
      </w:r>
      <w:r w:rsidR="00AB6B22" w:rsidRPr="006F40BD">
        <w:t xml:space="preserve"> with Ann</w:t>
      </w:r>
      <w:r w:rsidRPr="006F40BD">
        <w:t>. S</w:t>
      </w:r>
      <w:r w:rsidR="006572C0" w:rsidRPr="006F40BD">
        <w:t xml:space="preserve">he advised that </w:t>
      </w:r>
      <w:r w:rsidRPr="006F40BD">
        <w:t>s</w:t>
      </w:r>
      <w:r w:rsidR="006572C0" w:rsidRPr="006F40BD">
        <w:t>he was not aware of the correc</w:t>
      </w:r>
      <w:r w:rsidR="00F9687A" w:rsidRPr="006F40BD">
        <w:t xml:space="preserve">t rates for casual </w:t>
      </w:r>
      <w:r w:rsidR="007403EF" w:rsidRPr="006F40BD">
        <w:t xml:space="preserve">employees </w:t>
      </w:r>
      <w:r w:rsidRPr="006F40BD">
        <w:t>or that s</w:t>
      </w:r>
      <w:r w:rsidR="006572C0" w:rsidRPr="006F40BD">
        <w:t>he needed to pay penalty rates f</w:t>
      </w:r>
      <w:r w:rsidR="00E43816" w:rsidRPr="006F40BD">
        <w:t>or weekends.  Ann</w:t>
      </w:r>
      <w:r w:rsidR="00A70FCA" w:rsidRPr="006F40BD">
        <w:t>e</w:t>
      </w:r>
      <w:r w:rsidR="00E43816" w:rsidRPr="006F40BD">
        <w:t xml:space="preserve"> believed the rate of $20 per hour was enough to cover casual </w:t>
      </w:r>
      <w:r w:rsidR="00B91E8A" w:rsidRPr="006F40BD">
        <w:t>stable hands</w:t>
      </w:r>
      <w:r w:rsidR="00E43816" w:rsidRPr="006F40BD">
        <w:t xml:space="preserve"> for all the hours they worked.</w:t>
      </w:r>
    </w:p>
    <w:p w:rsidR="00FF1349" w:rsidRPr="006F40BD" w:rsidRDefault="00FF1349" w:rsidP="006F40BD">
      <w:pPr>
        <w:pStyle w:val="YellowBubbleBox"/>
      </w:pPr>
    </w:p>
    <w:p w:rsidR="00E43816" w:rsidRPr="006F40BD" w:rsidRDefault="006572C0" w:rsidP="006F40BD">
      <w:pPr>
        <w:pStyle w:val="YellowBubbleBox"/>
      </w:pPr>
      <w:r w:rsidRPr="006F40BD">
        <w:t xml:space="preserve">We </w:t>
      </w:r>
      <w:r w:rsidR="00FF1349" w:rsidRPr="006F40BD">
        <w:t xml:space="preserve">showed </w:t>
      </w:r>
      <w:r w:rsidR="00E43816" w:rsidRPr="006F40BD">
        <w:t>Ann</w:t>
      </w:r>
      <w:r w:rsidR="00A70FCA" w:rsidRPr="006F40BD">
        <w:t>e</w:t>
      </w:r>
      <w:r w:rsidRPr="006F40BD">
        <w:t xml:space="preserve"> </w:t>
      </w:r>
      <w:r w:rsidR="00FF1349" w:rsidRPr="006F40BD">
        <w:t xml:space="preserve">how </w:t>
      </w:r>
      <w:r w:rsidRPr="006F40BD">
        <w:t xml:space="preserve">to use the FWO </w:t>
      </w:r>
      <w:r w:rsidR="00533996" w:rsidRPr="006F40BD">
        <w:t xml:space="preserve">online </w:t>
      </w:r>
      <w:r w:rsidRPr="006F40BD">
        <w:t xml:space="preserve">resources to calculate rates of pay for all </w:t>
      </w:r>
      <w:r w:rsidR="00FF1349" w:rsidRPr="006F40BD">
        <w:t>of her staff</w:t>
      </w:r>
      <w:r w:rsidRPr="006F40BD">
        <w:t xml:space="preserve">. We also </w:t>
      </w:r>
      <w:r w:rsidR="00FF1349" w:rsidRPr="006F40BD">
        <w:t xml:space="preserve">assisted her to calculate </w:t>
      </w:r>
      <w:r w:rsidRPr="006F40BD">
        <w:t>the amounts of back</w:t>
      </w:r>
      <w:r w:rsidR="00CF23B4" w:rsidRPr="006F40BD">
        <w:t>-</w:t>
      </w:r>
      <w:r w:rsidRPr="006F40BD">
        <w:t xml:space="preserve">pay owing to </w:t>
      </w:r>
      <w:r w:rsidR="00FF1349" w:rsidRPr="006F40BD">
        <w:t xml:space="preserve">her </w:t>
      </w:r>
      <w:r w:rsidRPr="006F40BD">
        <w:t>employees.</w:t>
      </w:r>
    </w:p>
    <w:p w:rsidR="00AE64A2" w:rsidRPr="006F40BD" w:rsidRDefault="00AE64A2" w:rsidP="006F40BD">
      <w:pPr>
        <w:pStyle w:val="YellowBubbleBox"/>
      </w:pPr>
    </w:p>
    <w:p w:rsidR="00F5419B" w:rsidRPr="006F40BD" w:rsidRDefault="006572C0" w:rsidP="006F40BD">
      <w:pPr>
        <w:pStyle w:val="YellowBubbleBox"/>
      </w:pPr>
      <w:r w:rsidRPr="006F40BD">
        <w:t xml:space="preserve">As a result </w:t>
      </w:r>
      <w:r w:rsidR="00E43816" w:rsidRPr="006F40BD">
        <w:t>Ann</w:t>
      </w:r>
      <w:r w:rsidR="00A70FCA" w:rsidRPr="006F40BD">
        <w:t>e</w:t>
      </w:r>
      <w:r w:rsidR="00FF1349" w:rsidRPr="006F40BD">
        <w:t xml:space="preserve"> paid back a total of $</w:t>
      </w:r>
      <w:r w:rsidR="009B0E58" w:rsidRPr="006F40BD">
        <w:t>15 874 to eight</w:t>
      </w:r>
      <w:r w:rsidR="00FF1349" w:rsidRPr="006F40BD">
        <w:t xml:space="preserve"> of her </w:t>
      </w:r>
      <w:r w:rsidRPr="006F40BD">
        <w:t xml:space="preserve">employees.  </w:t>
      </w:r>
    </w:p>
    <w:p w:rsidR="00F5419B" w:rsidRDefault="00F5419B" w:rsidP="006572C0">
      <w:pPr>
        <w:pStyle w:val="YellowBubbleBox"/>
      </w:pPr>
    </w:p>
    <w:p w:rsidR="00F5419B" w:rsidRDefault="00F5419B" w:rsidP="006572C0">
      <w:pPr>
        <w:pStyle w:val="YellowBubbleBox"/>
      </w:pPr>
    </w:p>
    <w:p w:rsidR="006572C0" w:rsidRPr="006572C0" w:rsidRDefault="006572C0" w:rsidP="006572C0">
      <w:pPr>
        <w:pStyle w:val="YellowBubbleBox"/>
      </w:pPr>
      <w:r w:rsidRPr="006572C0">
        <w:t xml:space="preserve">*Not </w:t>
      </w:r>
      <w:r w:rsidR="00051578">
        <w:t>her</w:t>
      </w:r>
      <w:r w:rsidRPr="006572C0">
        <w:t xml:space="preserve"> actual name</w:t>
      </w:r>
    </w:p>
    <w:p w:rsidR="006572C0" w:rsidRPr="006572C0" w:rsidRDefault="006572C0" w:rsidP="006572C0"/>
    <w:p w:rsidR="006613B6" w:rsidRPr="006613B6" w:rsidRDefault="006613B6" w:rsidP="006613B6">
      <w:pPr>
        <w:pStyle w:val="Heading1"/>
      </w:pPr>
      <w:bookmarkStart w:id="8" w:name="_Toc375062748"/>
      <w:r w:rsidRPr="006613B6">
        <w:lastRenderedPageBreak/>
        <w:t>Concluding remarks</w:t>
      </w:r>
      <w:bookmarkEnd w:id="8"/>
      <w:r w:rsidRPr="006613B6">
        <w:t xml:space="preserve"> </w:t>
      </w:r>
    </w:p>
    <w:p w:rsidR="00FF1349" w:rsidRPr="002C2C46" w:rsidRDefault="006572C0" w:rsidP="006F40BD">
      <w:r w:rsidRPr="002C2C46">
        <w:t xml:space="preserve">The results of the </w:t>
      </w:r>
      <w:r w:rsidR="002C2C46" w:rsidRPr="002C2C46">
        <w:t>program</w:t>
      </w:r>
      <w:r w:rsidRPr="002C2C46">
        <w:t xml:space="preserve"> reveal there are issues of concern in </w:t>
      </w:r>
      <w:r w:rsidR="00BA3FA7">
        <w:t>some areas of the industry</w:t>
      </w:r>
      <w:r w:rsidRPr="002C2C46">
        <w:t>.</w:t>
      </w:r>
      <w:r w:rsidR="002C2C46" w:rsidRPr="002C2C46">
        <w:t xml:space="preserve">  The </w:t>
      </w:r>
      <w:r w:rsidR="00BA3FA7">
        <w:t>contravention rate in Victoria is</w:t>
      </w:r>
      <w:r w:rsidR="002C2C46" w:rsidRPr="002C2C46">
        <w:t xml:space="preserve"> of particular concern. </w:t>
      </w:r>
      <w:r w:rsidRPr="002C2C46">
        <w:t xml:space="preserve">We were disappointed to find both a high rate of contraventions and </w:t>
      </w:r>
      <w:r w:rsidR="00FF1349" w:rsidRPr="002C2C46">
        <w:t xml:space="preserve">underpayments. </w:t>
      </w:r>
    </w:p>
    <w:p w:rsidR="00FF1349" w:rsidRPr="002C2C46" w:rsidRDefault="00FF1349" w:rsidP="006F40BD">
      <w:r w:rsidRPr="002C2C46">
        <w:t>However</w:t>
      </w:r>
      <w:r w:rsidR="006572C0" w:rsidRPr="002C2C46">
        <w:t xml:space="preserve"> we were </w:t>
      </w:r>
      <w:r w:rsidR="00BA3FA7">
        <w:t>encouraged by the positive response shown by employers</w:t>
      </w:r>
      <w:r w:rsidR="006572C0" w:rsidRPr="002C2C46">
        <w:t xml:space="preserve"> to our activity</w:t>
      </w:r>
      <w:r w:rsidRPr="002C2C46">
        <w:t xml:space="preserve">. Employers were open to our guidance </w:t>
      </w:r>
      <w:r w:rsidR="005E7822" w:rsidRPr="002C2C46">
        <w:t>and when our findings were brought to their attention they voluntarily rectified all contraventions. W</w:t>
      </w:r>
      <w:r w:rsidR="006572C0" w:rsidRPr="002C2C46">
        <w:t xml:space="preserve">e are </w:t>
      </w:r>
      <w:r w:rsidR="00BA3FA7">
        <w:t>therefore hopeful</w:t>
      </w:r>
      <w:r w:rsidRPr="002C2C46">
        <w:t xml:space="preserve"> </w:t>
      </w:r>
      <w:r w:rsidR="006572C0" w:rsidRPr="002C2C46">
        <w:t xml:space="preserve">that </w:t>
      </w:r>
      <w:r w:rsidRPr="002C2C46">
        <w:t xml:space="preserve">our intervention </w:t>
      </w:r>
      <w:r w:rsidR="006572C0" w:rsidRPr="002C2C46">
        <w:t xml:space="preserve">will result in </w:t>
      </w:r>
      <w:r w:rsidR="00BA3FA7">
        <w:t xml:space="preserve">increased </w:t>
      </w:r>
      <w:r w:rsidR="006572C0" w:rsidRPr="002C2C46">
        <w:t>compliance in the future.</w:t>
      </w:r>
    </w:p>
    <w:p w:rsidR="00BE7A47" w:rsidRDefault="00AB6B22" w:rsidP="006F40BD">
      <w:bookmarkStart w:id="9" w:name="_Toc357695270"/>
      <w:r>
        <w:t xml:space="preserve">As </w:t>
      </w:r>
      <w:r w:rsidR="00BA3FA7">
        <w:t>the</w:t>
      </w:r>
      <w:r>
        <w:t xml:space="preserve"> program </w:t>
      </w:r>
      <w:r w:rsidR="00BA3FA7">
        <w:t xml:space="preserve">was </w:t>
      </w:r>
      <w:r>
        <w:t xml:space="preserve">designed to test allegations </w:t>
      </w:r>
      <w:r w:rsidR="00BA3FA7">
        <w:t>received and to gauge compliance rates,</w:t>
      </w:r>
      <w:r>
        <w:t xml:space="preserve"> w</w:t>
      </w:r>
      <w:r w:rsidR="002C2C46" w:rsidRPr="002C2C46">
        <w:t>e will consider further education and compliance</w:t>
      </w:r>
      <w:r w:rsidR="00BA3FA7">
        <w:t xml:space="preserve"> activity</w:t>
      </w:r>
      <w:r w:rsidR="002C2C46" w:rsidRPr="002C2C46">
        <w:t xml:space="preserve"> in the industry</w:t>
      </w:r>
      <w:r w:rsidR="00BA3FA7">
        <w:t>,</w:t>
      </w:r>
      <w:r w:rsidR="002C2C46" w:rsidRPr="002C2C46">
        <w:t xml:space="preserve"> particularly in Victoria.</w:t>
      </w:r>
    </w:p>
    <w:p w:rsidR="00DE53F1" w:rsidRDefault="00DE53F1" w:rsidP="006613B6">
      <w:pPr>
        <w:pStyle w:val="Heading1"/>
      </w:pPr>
    </w:p>
    <w:p w:rsidR="006613B6" w:rsidRPr="006613B6" w:rsidRDefault="006613B6" w:rsidP="006613B6">
      <w:pPr>
        <w:pStyle w:val="Heading1"/>
      </w:pPr>
      <w:bookmarkStart w:id="10" w:name="_Toc375062749"/>
      <w:r w:rsidRPr="006613B6">
        <w:t>About the Fair Work Ombudsman</w:t>
      </w:r>
      <w:bookmarkEnd w:id="9"/>
      <w:bookmarkEnd w:id="10"/>
    </w:p>
    <w:p w:rsidR="006613B6" w:rsidRDefault="006613B6" w:rsidP="006F40BD">
      <w:r>
        <w:t xml:space="preserve">The Fair Work Ombudsman is an independent agency created by the </w:t>
      </w:r>
      <w:r>
        <w:rPr>
          <w:i/>
          <w:iCs/>
        </w:rPr>
        <w:t xml:space="preserve">Fair Work Act 2009 </w:t>
      </w:r>
      <w:r>
        <w:t xml:space="preserve">on 1 July 2009. </w:t>
      </w:r>
    </w:p>
    <w:p w:rsidR="006613B6" w:rsidRDefault="006613B6" w:rsidP="006F40BD">
      <w:r>
        <w:t>Our vision is fair Australian workplaces, and our mission is to work with Australians to educate, promote fairness and ensure justice in the workplace.</w:t>
      </w:r>
    </w:p>
    <w:p w:rsidR="006613B6" w:rsidRDefault="006613B6" w:rsidP="006F40BD">
      <w:r>
        <w:t xml:space="preserve">Our education and compliance campaigns target specific industries to assist them achieve compliance with national workplace laws. Our focus is usually industries that need assistance with compliance and employ vulnerable workers. </w:t>
      </w:r>
    </w:p>
    <w:p w:rsidR="006613B6" w:rsidRDefault="006613B6" w:rsidP="006F40BD">
      <w:r>
        <w:lastRenderedPageBreak/>
        <w:t>We like to work with relevant industry associations and unions to deliver our campaigns. We rely upon their ‘real world’ knowledge and communication channels to design and deliver our education activities and products.</w:t>
      </w:r>
    </w:p>
    <w:p w:rsidR="006613B6" w:rsidRPr="00417016" w:rsidRDefault="006613B6" w:rsidP="006F40BD">
      <w:r w:rsidRPr="00417016">
        <w:t xml:space="preserve">This report covers the background, method and findings of the </w:t>
      </w:r>
      <w:r w:rsidR="00417016" w:rsidRPr="00417016">
        <w:t xml:space="preserve">NSW/Qld/Vic </w:t>
      </w:r>
      <w:r w:rsidR="003527F6">
        <w:t>H</w:t>
      </w:r>
      <w:r w:rsidR="007A61B0">
        <w:t xml:space="preserve">orse </w:t>
      </w:r>
      <w:r w:rsidR="00417016" w:rsidRPr="00417016">
        <w:t>racing industry audit program 2013.</w:t>
      </w:r>
    </w:p>
    <w:p w:rsidR="006613B6" w:rsidRDefault="006613B6" w:rsidP="006F40BD">
      <w:r>
        <w:t xml:space="preserve">For further information and media enquiries please contact </w:t>
      </w:r>
      <w:hyperlink r:id="rId24" w:history="1">
        <w:r w:rsidRPr="00BB2614">
          <w:rPr>
            <w:rStyle w:val="Hyperlink"/>
            <w:rFonts w:cs="Arial"/>
          </w:rPr>
          <w:t>media@fwo.gov.au</w:t>
        </w:r>
      </w:hyperlink>
      <w:r>
        <w:t xml:space="preserve">. </w:t>
      </w:r>
    </w:p>
    <w:p w:rsidR="006613B6" w:rsidRDefault="006613B6" w:rsidP="006F40BD">
      <w:r>
        <w:t>If you would like further information about the Fair Work Ombudsman’s targeted campaigns please contac</w:t>
      </w:r>
      <w:r w:rsidR="00BA3FA7">
        <w:t>t</w:t>
      </w:r>
      <w:r>
        <w:t xml:space="preserve"> Steve Ronson, Executive Director - Dispute Resolution and Compliance (</w:t>
      </w:r>
      <w:hyperlink r:id="rId25" w:history="1">
        <w:r>
          <w:rPr>
            <w:rStyle w:val="Hyperlink"/>
            <w:rFonts w:cs="Arial"/>
          </w:rPr>
          <w:t>steven.ronson@fwo.gov.au</w:t>
        </w:r>
      </w:hyperlink>
      <w:r>
        <w:t>).</w:t>
      </w:r>
    </w:p>
    <w:p w:rsidR="006613B6" w:rsidRDefault="006613B6" w:rsidP="006613B6">
      <w:pPr>
        <w:rPr>
          <w:rFonts w:cs="Arial"/>
        </w:rPr>
      </w:pPr>
    </w:p>
    <w:p w:rsidR="006613B6" w:rsidRDefault="006613B6" w:rsidP="006613B6">
      <w:r>
        <w:t>Commonwealth of Australia 2013</w:t>
      </w:r>
    </w:p>
    <w:p w:rsidR="006613B6" w:rsidRPr="009A34A4" w:rsidRDefault="006613B6" w:rsidP="006613B6">
      <w:pPr>
        <w:rPr>
          <w:color w:val="404040"/>
        </w:rPr>
      </w:pPr>
      <w:r w:rsidRPr="009A34A4">
        <w:rPr>
          <w:color w:val="404040"/>
        </w:rPr>
        <w:t>This work is copyright. You may download, display, print and reproduce this material in unaltered form only (retaining this notice) for your personal, non-commercial use or use within your organisation.</w:t>
      </w:r>
    </w:p>
    <w:p w:rsidR="006613B6" w:rsidRPr="009A34A4" w:rsidRDefault="006613B6" w:rsidP="006613B6">
      <w:pPr>
        <w:rPr>
          <w:color w:val="404040"/>
        </w:rPr>
      </w:pPr>
      <w:r w:rsidRPr="009A34A4">
        <w:rPr>
          <w:color w:val="404040"/>
        </w:rPr>
        <w:t xml:space="preserve">Apart from any use as permitted under the </w:t>
      </w:r>
      <w:r w:rsidRPr="009A34A4">
        <w:rPr>
          <w:rStyle w:val="Emphasis"/>
          <w:rFonts w:cs="Arial"/>
          <w:color w:val="404040"/>
        </w:rPr>
        <w:t>Copyright Act 1968</w:t>
      </w:r>
      <w:r w:rsidRPr="009A34A4">
        <w:rPr>
          <w:color w:val="404040"/>
        </w:rPr>
        <w:t>, all other rights are reserved.</w:t>
      </w:r>
    </w:p>
    <w:p w:rsidR="006613B6" w:rsidRPr="009A34A4" w:rsidRDefault="006613B6" w:rsidP="006613B6">
      <w:pPr>
        <w:rPr>
          <w:color w:val="404040"/>
        </w:rPr>
      </w:pPr>
      <w:r w:rsidRPr="009A34A4">
        <w:rPr>
          <w:color w:val="404040"/>
        </w:rPr>
        <w:t xml:space="preserve">Requests and enquiries concerning reproduction and rights should be emailed to </w:t>
      </w:r>
      <w:hyperlink r:id="rId26" w:tooltip="communications@fwo.gov.au" w:history="1">
        <w:r w:rsidRPr="009A34A4">
          <w:rPr>
            <w:rStyle w:val="Hyperlink"/>
            <w:rFonts w:cs="Arial"/>
          </w:rPr>
          <w:t>communications@fwo.gov.au</w:t>
        </w:r>
      </w:hyperlink>
    </w:p>
    <w:p w:rsidR="006613B6" w:rsidRDefault="00BB6E63" w:rsidP="00BD2A7A">
      <w:hyperlink r:id="rId27" w:tgtFrame="_blank" w:tooltip="Copyright Act 1968" w:history="1">
        <w:r w:rsidR="006613B6" w:rsidRPr="00FF1349">
          <w:rPr>
            <w:rStyle w:val="Emphasis"/>
            <w:rFonts w:cs="Arial"/>
          </w:rPr>
          <w:t>Copyright Act 1968</w:t>
        </w:r>
      </w:hyperlink>
      <w:r w:rsidR="006613B6" w:rsidRPr="00FF1349">
        <w:t xml:space="preserve"> </w:t>
      </w:r>
      <w:r w:rsidR="006613B6" w:rsidRPr="009A34A4">
        <w:rPr>
          <w:color w:val="404040"/>
        </w:rPr>
        <w:t xml:space="preserve">(ComLaw website) </w:t>
      </w:r>
      <w:r w:rsidR="006613B6">
        <w:rPr>
          <w:noProof/>
          <w:color w:val="404040"/>
          <w:lang w:eastAsia="en-AU"/>
        </w:rPr>
        <w:drawing>
          <wp:inline distT="0" distB="0" distL="0" distR="0" wp14:anchorId="320328AC" wp14:editId="3E55765C">
            <wp:extent cx="83185" cy="83185"/>
            <wp:effectExtent l="0" t="0" r="0" b="0"/>
            <wp:docPr id="14" name="Picture 14" descr="External 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ternal link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w:r>
    </w:p>
    <w:p w:rsidR="00F50FC3" w:rsidRPr="00F50FC3" w:rsidRDefault="00F50FC3" w:rsidP="00F50FC3"/>
    <w:sectPr w:rsidR="00F50FC3" w:rsidRPr="00F50FC3" w:rsidSect="00412F18">
      <w:headerReference w:type="even" r:id="rId29"/>
      <w:footerReference w:type="even" r:id="rId30"/>
      <w:footerReference w:type="default" r:id="rId31"/>
      <w:headerReference w:type="first" r:id="rId32"/>
      <w:footerReference w:type="first" r:id="rId33"/>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36F" w:rsidRPr="00E93FF4" w:rsidRDefault="0029236F" w:rsidP="00E93FF4">
      <w:r>
        <w:separator/>
      </w:r>
    </w:p>
  </w:endnote>
  <w:endnote w:type="continuationSeparator" w:id="0">
    <w:p w:rsidR="0029236F" w:rsidRPr="00E93FF4" w:rsidRDefault="0029236F"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ir Work">
    <w:altName w:val="Times New Roman"/>
    <w:panose1 w:val="00000000000000000000"/>
    <w:charset w:val="00"/>
    <w:family w:val="roman"/>
    <w:notTrueType/>
    <w:pitch w:val="variable"/>
    <w:sig w:usb0="800000AF" w:usb1="5000204A" w:usb2="00000000" w:usb3="00000000" w:csb0="00000009" w:csb1="00000000"/>
  </w:font>
  <w:font w:name="Myriad Pro Light">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0BD" w:rsidRDefault="006F40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41" w:rsidRDefault="00EB0E5C">
    <w:pPr>
      <w:pStyle w:val="Footer"/>
    </w:pPr>
    <w:r>
      <w:fldChar w:fldCharType="begin"/>
    </w:r>
    <w:r>
      <w:instrText xml:space="preserve"> DOCPROPERTY "mvRef" \* MERGEFORMAT </w:instrText>
    </w:r>
    <w:r>
      <w:fldChar w:fldCharType="separate"/>
    </w:r>
    <w:r w:rsidR="00F87FFE">
      <w:t>QLD/NSW/</w:t>
    </w:r>
    <w:proofErr w:type="spellStart"/>
    <w:r w:rsidR="00F87FFE">
      <w:t>ACT:DB-088103</w:t>
    </w:r>
    <w:proofErr w:type="spellEnd"/>
    <w:r w:rsidR="00F87FFE">
      <w:t>/</w:t>
    </w:r>
    <w:proofErr w:type="spellStart"/>
    <w:r w:rsidR="00F87FFE">
      <w:t>1.0a</w:t>
    </w:r>
    <w:proofErr w:type="spellEnd"/>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0BD" w:rsidRDefault="006F40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Default="006012B8" w:rsidP="00587F36">
    <w:pPr>
      <w:pStyle w:val="PgNumOdd"/>
      <w:framePr w:wrap="around"/>
    </w:pPr>
    <w:r>
      <w:t xml:space="preserve">Page </w:t>
    </w:r>
    <w:r>
      <w:fldChar w:fldCharType="begin"/>
    </w:r>
    <w:r>
      <w:instrText xml:space="preserve"> PAGE  \* Arabic  \* MERGEFORMAT </w:instrText>
    </w:r>
    <w:r>
      <w:fldChar w:fldCharType="separate"/>
    </w:r>
    <w:r w:rsidR="00BB6E63">
      <w:rPr>
        <w:noProof/>
      </w:rPr>
      <w:t>3</w:t>
    </w:r>
    <w:r>
      <w:fldChar w:fldCharType="end"/>
    </w:r>
  </w:p>
  <w:p w:rsidR="006012B8" w:rsidRPr="00F96C83" w:rsidRDefault="006012B8" w:rsidP="006F7B2F">
    <w:pPr>
      <w:pStyle w:val="FooterOdd"/>
    </w:pPr>
    <w:r>
      <w:fldChar w:fldCharType="begin"/>
    </w:r>
    <w:r>
      <w:instrText xml:space="preserve"> STYLEREF  "Cover Report Title" </w:instrText>
    </w:r>
    <w:r>
      <w:fldChar w:fldCharType="separate"/>
    </w:r>
    <w:r w:rsidR="00BB6E63">
      <w:rPr>
        <w:noProof/>
      </w:rPr>
      <w:t>NSW/QLD/VIC Horse racing industry audit program 2013</w:t>
    </w:r>
    <w:r>
      <w:rPr>
        <w:noProof/>
      </w:rPr>
      <w:fldChar w:fldCharType="end"/>
    </w:r>
    <w:r>
      <w:rPr>
        <w:noProof/>
        <w:lang w:val="en-AU" w:eastAsia="en-AU"/>
      </w:rPr>
      <w:drawing>
        <wp:anchor distT="0" distB="0" distL="114300" distR="114300" simplePos="0" relativeHeight="251659264" behindDoc="1" locked="1" layoutInCell="1" allowOverlap="1" wp14:anchorId="4D096975" wp14:editId="7D1F86AA">
          <wp:simplePos x="0" y="0"/>
          <wp:positionH relativeFrom="page">
            <wp:posOffset>577850</wp:posOffset>
          </wp:positionH>
          <wp:positionV relativeFrom="page">
            <wp:posOffset>10144125</wp:posOffset>
          </wp:positionV>
          <wp:extent cx="8807450" cy="594995"/>
          <wp:effectExtent l="0" t="0" r="0" b="0"/>
          <wp:wrapNone/>
          <wp:docPr id="9" name="Picture 9"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07450" cy="59499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3D7E2DCE" wp14:editId="2CB01007">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Default="006012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Default="006012B8" w:rsidP="00942F21">
    <w:pPr>
      <w:pStyle w:val="Footereven"/>
      <w:rPr>
        <w:lang w:val="en-US"/>
      </w:rPr>
    </w:pPr>
    <w:r>
      <w:rPr>
        <w:lang w:val="en-US"/>
      </w:rPr>
      <w:fldChar w:fldCharType="begin"/>
    </w:r>
    <w:r>
      <w:rPr>
        <w:lang w:val="en-US"/>
      </w:rPr>
      <w:instrText xml:space="preserve"> STYLEREF  "Cover Report Title"  \* MERGEFORMAT </w:instrText>
    </w:r>
    <w:r>
      <w:rPr>
        <w:lang w:val="en-US"/>
      </w:rPr>
      <w:fldChar w:fldCharType="separate"/>
    </w:r>
    <w:r w:rsidR="00BB6E63">
      <w:rPr>
        <w:noProof/>
        <w:lang w:val="en-US"/>
      </w:rPr>
      <w:t>NSW/QLD/VIC Horse racing industry audit program 2013</w:t>
    </w:r>
    <w:r>
      <w:rPr>
        <w:lang w:val="en-US"/>
      </w:rPr>
      <w:fldChar w:fldCharType="end"/>
    </w:r>
    <w:r>
      <w:rPr>
        <w:noProof/>
        <w:lang w:eastAsia="en-AU"/>
      </w:rPr>
      <w:drawing>
        <wp:anchor distT="0" distB="0" distL="114300" distR="114300" simplePos="0" relativeHeight="251664384" behindDoc="1" locked="1" layoutInCell="1" allowOverlap="1" wp14:anchorId="2874D798" wp14:editId="257FB5B1">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2F6A1680" wp14:editId="13EE061E">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rsidR="006012B8" w:rsidRPr="005C3B42" w:rsidRDefault="006012B8" w:rsidP="00587F36">
    <w:pPr>
      <w:pStyle w:val="PgNumEven"/>
      <w:framePr w:wrap="around"/>
    </w:pPr>
    <w:r>
      <w:t xml:space="preserve">Page </w:t>
    </w:r>
    <w:r>
      <w:fldChar w:fldCharType="begin"/>
    </w:r>
    <w:r>
      <w:instrText xml:space="preserve"> PAGE  \* Arabic  \* MERGEFORMAT </w:instrText>
    </w:r>
    <w:r>
      <w:fldChar w:fldCharType="separate"/>
    </w:r>
    <w:r w:rsidR="00BB6E63">
      <w:rPr>
        <w:noProof/>
      </w:rPr>
      <w:t>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F96C83" w:rsidRDefault="006012B8" w:rsidP="006F7B2F">
    <w:pPr>
      <w:pStyle w:val="FooterOdd"/>
    </w:pPr>
    <w:r>
      <w:fldChar w:fldCharType="begin"/>
    </w:r>
    <w:r>
      <w:instrText xml:space="preserve"> STYLEREF  "Cover Report Title" </w:instrText>
    </w:r>
    <w:r>
      <w:fldChar w:fldCharType="separate"/>
    </w:r>
    <w:r w:rsidR="00BB6E63">
      <w:rPr>
        <w:noProof/>
      </w:rPr>
      <w:t>NSW/QLD/VIC Horse racing industry audit program 2013</w:t>
    </w:r>
    <w:r>
      <w:rPr>
        <w:noProof/>
      </w:rPr>
      <w:fldChar w:fldCharType="end"/>
    </w:r>
    <w:r>
      <w:rPr>
        <w:noProof/>
        <w:lang w:val="en-AU" w:eastAsia="en-AU"/>
      </w:rPr>
      <w:drawing>
        <wp:anchor distT="0" distB="0" distL="114300" distR="114300" simplePos="0" relativeHeight="251661312" behindDoc="1" locked="1" layoutInCell="1" allowOverlap="1" wp14:anchorId="597B8482" wp14:editId="729762B0">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34B1F69F" wp14:editId="2A4EEED4">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Default="006012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36F" w:rsidRPr="00E93FF4" w:rsidRDefault="0029236F" w:rsidP="00E93FF4">
      <w:r>
        <w:separator/>
      </w:r>
    </w:p>
  </w:footnote>
  <w:footnote w:type="continuationSeparator" w:id="0">
    <w:p w:rsidR="0029236F" w:rsidRPr="00E93FF4" w:rsidRDefault="0029236F"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93FF4" w:rsidRDefault="006012B8" w:rsidP="005B7C7A">
    <w:pPr>
      <w:pStyle w:val="ContentsHeading"/>
      <w:framePr w:wrap="around"/>
    </w:pPr>
    <w:r>
      <w:t>Contents</w:t>
    </w:r>
  </w:p>
  <w:p w:rsidR="006012B8" w:rsidRPr="00E53A4A" w:rsidRDefault="006012B8">
    <w:pPr>
      <w:pStyle w:val="Header"/>
      <w:rPr>
        <w:lang w:val="en-US"/>
      </w:rPr>
    </w:pPr>
    <w:r>
      <w:rPr>
        <w:noProof/>
        <w:lang w:eastAsia="en-AU"/>
      </w:rPr>
      <w:drawing>
        <wp:anchor distT="0" distB="0" distL="114300" distR="114300" simplePos="0" relativeHeight="251666944" behindDoc="1" locked="1" layoutInCell="1" allowOverlap="1" wp14:anchorId="58A3DE6B" wp14:editId="58A3DE6C">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93FF4" w:rsidRDefault="006012B8">
    <w:pPr>
      <w:pStyle w:val="Header"/>
      <w:rPr>
        <w:lang w:val="en-US"/>
      </w:rPr>
    </w:pPr>
    <w:r>
      <w:rPr>
        <w:noProof/>
        <w:lang w:eastAsia="en-AU"/>
      </w:rPr>
      <w:drawing>
        <wp:anchor distT="0" distB="0" distL="114300" distR="114300" simplePos="0" relativeHeight="251674112" behindDoc="1" locked="1" layoutInCell="1" allowOverlap="1" wp14:anchorId="58A3DE6D" wp14:editId="58A3DE6E">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93FF4" w:rsidRDefault="006012B8">
    <w:pPr>
      <w:pStyle w:val="Header"/>
      <w:rPr>
        <w:lang w:val="en-US"/>
      </w:rPr>
    </w:pPr>
    <w:r>
      <w:rPr>
        <w:noProof/>
        <w:lang w:eastAsia="en-AU"/>
      </w:rPr>
      <w:drawing>
        <wp:anchor distT="0" distB="0" distL="114300" distR="114300" simplePos="0" relativeHeight="251659776" behindDoc="1" locked="1" layoutInCell="1" allowOverlap="1" wp14:anchorId="58A3DE6F" wp14:editId="58A3DE70">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58A3DE71" wp14:editId="58A3DE72">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58A3DE73" wp14:editId="58A3DE74">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93FF4" w:rsidRDefault="006012B8">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53A4A" w:rsidRDefault="006012B8">
    <w:pPr>
      <w:pStyle w:val="Header"/>
      <w:rPr>
        <w:lang w:val="en-US"/>
      </w:rPr>
    </w:pPr>
    <w:r>
      <w:rPr>
        <w:noProof/>
        <w:lang w:eastAsia="en-AU"/>
      </w:rPr>
      <w:drawing>
        <wp:anchor distT="0" distB="0" distL="114300" distR="114300" simplePos="0" relativeHeight="251662848" behindDoc="1" locked="1" layoutInCell="1" allowOverlap="1" wp14:anchorId="58A3DE79" wp14:editId="58A3DE7A">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2B8" w:rsidRPr="00E93FF4" w:rsidRDefault="006012B8">
    <w:pPr>
      <w:pStyle w:val="Header"/>
      <w:rPr>
        <w:lang w:val="en-US"/>
      </w:rPr>
    </w:pPr>
    <w:r>
      <w:rPr>
        <w:noProof/>
        <w:lang w:eastAsia="en-AU"/>
      </w:rPr>
      <w:drawing>
        <wp:anchor distT="0" distB="0" distL="114300" distR="114300" simplePos="0" relativeHeight="251663872" behindDoc="1" locked="1" layoutInCell="1" allowOverlap="0" wp14:anchorId="58A3DE83" wp14:editId="58A3DE84">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25B0C"/>
    <w:multiLevelType w:val="hybridMultilevel"/>
    <w:tmpl w:val="32D0D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E3353E"/>
    <w:multiLevelType w:val="hybridMultilevel"/>
    <w:tmpl w:val="75222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FB20C2D"/>
    <w:multiLevelType w:val="hybridMultilevel"/>
    <w:tmpl w:val="89644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69397621"/>
    <w:multiLevelType w:val="hybridMultilevel"/>
    <w:tmpl w:val="62502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36877"/>
    <w:rsid w:val="00043453"/>
    <w:rsid w:val="000442BB"/>
    <w:rsid w:val="000467D7"/>
    <w:rsid w:val="00051578"/>
    <w:rsid w:val="00062A8D"/>
    <w:rsid w:val="000A038D"/>
    <w:rsid w:val="000A10BB"/>
    <w:rsid w:val="000B4CC6"/>
    <w:rsid w:val="000C0481"/>
    <w:rsid w:val="000C67B0"/>
    <w:rsid w:val="000D252B"/>
    <w:rsid w:val="000E59DE"/>
    <w:rsid w:val="000E6846"/>
    <w:rsid w:val="00115FBE"/>
    <w:rsid w:val="00123722"/>
    <w:rsid w:val="00142512"/>
    <w:rsid w:val="0014708C"/>
    <w:rsid w:val="00160539"/>
    <w:rsid w:val="00171816"/>
    <w:rsid w:val="0017724D"/>
    <w:rsid w:val="001B425E"/>
    <w:rsid w:val="001B6573"/>
    <w:rsid w:val="001E5BB5"/>
    <w:rsid w:val="001F163F"/>
    <w:rsid w:val="00231DF1"/>
    <w:rsid w:val="00252880"/>
    <w:rsid w:val="00254B51"/>
    <w:rsid w:val="002776E8"/>
    <w:rsid w:val="0029236F"/>
    <w:rsid w:val="00296016"/>
    <w:rsid w:val="002A2E3A"/>
    <w:rsid w:val="002A3C66"/>
    <w:rsid w:val="002B6FC2"/>
    <w:rsid w:val="002C19FB"/>
    <w:rsid w:val="002C2C46"/>
    <w:rsid w:val="002C45BD"/>
    <w:rsid w:val="002D0415"/>
    <w:rsid w:val="002D25E5"/>
    <w:rsid w:val="002D3E84"/>
    <w:rsid w:val="002E227F"/>
    <w:rsid w:val="002F5F60"/>
    <w:rsid w:val="0035238D"/>
    <w:rsid w:val="003527F6"/>
    <w:rsid w:val="00364A5A"/>
    <w:rsid w:val="003973C0"/>
    <w:rsid w:val="003A167C"/>
    <w:rsid w:val="003A7E29"/>
    <w:rsid w:val="003B396E"/>
    <w:rsid w:val="003B56AE"/>
    <w:rsid w:val="003D7F45"/>
    <w:rsid w:val="003E1BE4"/>
    <w:rsid w:val="003E49BF"/>
    <w:rsid w:val="003F5642"/>
    <w:rsid w:val="00407E54"/>
    <w:rsid w:val="00410F3A"/>
    <w:rsid w:val="00412F18"/>
    <w:rsid w:val="00417016"/>
    <w:rsid w:val="00466174"/>
    <w:rsid w:val="00467950"/>
    <w:rsid w:val="0048404F"/>
    <w:rsid w:val="00494273"/>
    <w:rsid w:val="00494D4F"/>
    <w:rsid w:val="00495362"/>
    <w:rsid w:val="004B074D"/>
    <w:rsid w:val="004B166E"/>
    <w:rsid w:val="004B5795"/>
    <w:rsid w:val="004B71AE"/>
    <w:rsid w:val="004D768E"/>
    <w:rsid w:val="00500DD3"/>
    <w:rsid w:val="005073D9"/>
    <w:rsid w:val="005159B3"/>
    <w:rsid w:val="00517A26"/>
    <w:rsid w:val="00527E7B"/>
    <w:rsid w:val="005309D1"/>
    <w:rsid w:val="00533996"/>
    <w:rsid w:val="00534342"/>
    <w:rsid w:val="0053634B"/>
    <w:rsid w:val="00537C3D"/>
    <w:rsid w:val="00544439"/>
    <w:rsid w:val="00552D6D"/>
    <w:rsid w:val="005612FB"/>
    <w:rsid w:val="005615B9"/>
    <w:rsid w:val="00587F36"/>
    <w:rsid w:val="005A442C"/>
    <w:rsid w:val="005B04E2"/>
    <w:rsid w:val="005B5998"/>
    <w:rsid w:val="005B7C7A"/>
    <w:rsid w:val="005C3B42"/>
    <w:rsid w:val="005D6595"/>
    <w:rsid w:val="005E300E"/>
    <w:rsid w:val="005E4110"/>
    <w:rsid w:val="005E4D18"/>
    <w:rsid w:val="005E7822"/>
    <w:rsid w:val="005F71C7"/>
    <w:rsid w:val="006012B8"/>
    <w:rsid w:val="006039DC"/>
    <w:rsid w:val="00604ECA"/>
    <w:rsid w:val="006054DE"/>
    <w:rsid w:val="006135C3"/>
    <w:rsid w:val="006307C2"/>
    <w:rsid w:val="00631F07"/>
    <w:rsid w:val="006454C2"/>
    <w:rsid w:val="00656EE8"/>
    <w:rsid w:val="006572C0"/>
    <w:rsid w:val="006607A9"/>
    <w:rsid w:val="006613B6"/>
    <w:rsid w:val="00665758"/>
    <w:rsid w:val="00676C8F"/>
    <w:rsid w:val="00692E45"/>
    <w:rsid w:val="006936A2"/>
    <w:rsid w:val="0069777E"/>
    <w:rsid w:val="006D34FC"/>
    <w:rsid w:val="006E4E95"/>
    <w:rsid w:val="006F232C"/>
    <w:rsid w:val="006F40BD"/>
    <w:rsid w:val="006F7B2F"/>
    <w:rsid w:val="006F7FAA"/>
    <w:rsid w:val="0072052A"/>
    <w:rsid w:val="007362FD"/>
    <w:rsid w:val="007403EF"/>
    <w:rsid w:val="00746CD2"/>
    <w:rsid w:val="00770EB1"/>
    <w:rsid w:val="00784EE6"/>
    <w:rsid w:val="00792EFB"/>
    <w:rsid w:val="0079685D"/>
    <w:rsid w:val="007A06CB"/>
    <w:rsid w:val="007A61B0"/>
    <w:rsid w:val="007B37AF"/>
    <w:rsid w:val="007D0CCD"/>
    <w:rsid w:val="007D137B"/>
    <w:rsid w:val="007E3719"/>
    <w:rsid w:val="007E6678"/>
    <w:rsid w:val="007F2E36"/>
    <w:rsid w:val="00807768"/>
    <w:rsid w:val="00807AE7"/>
    <w:rsid w:val="00817966"/>
    <w:rsid w:val="00836760"/>
    <w:rsid w:val="00854DBB"/>
    <w:rsid w:val="0087100B"/>
    <w:rsid w:val="00877AB5"/>
    <w:rsid w:val="008B03A8"/>
    <w:rsid w:val="008B11C3"/>
    <w:rsid w:val="008B5606"/>
    <w:rsid w:val="008C4C12"/>
    <w:rsid w:val="008C61DC"/>
    <w:rsid w:val="008D1179"/>
    <w:rsid w:val="008D1627"/>
    <w:rsid w:val="008E5A76"/>
    <w:rsid w:val="008F45B9"/>
    <w:rsid w:val="00903912"/>
    <w:rsid w:val="00926722"/>
    <w:rsid w:val="00934CA0"/>
    <w:rsid w:val="009367DC"/>
    <w:rsid w:val="00936EDA"/>
    <w:rsid w:val="009401A1"/>
    <w:rsid w:val="00942F21"/>
    <w:rsid w:val="00943C79"/>
    <w:rsid w:val="00954236"/>
    <w:rsid w:val="00972684"/>
    <w:rsid w:val="009B0E58"/>
    <w:rsid w:val="009C3F21"/>
    <w:rsid w:val="009F500C"/>
    <w:rsid w:val="00A0664E"/>
    <w:rsid w:val="00A5003C"/>
    <w:rsid w:val="00A50C15"/>
    <w:rsid w:val="00A70FCA"/>
    <w:rsid w:val="00A91876"/>
    <w:rsid w:val="00AA045D"/>
    <w:rsid w:val="00AB6B22"/>
    <w:rsid w:val="00AB71A1"/>
    <w:rsid w:val="00AC0FCA"/>
    <w:rsid w:val="00AD12EF"/>
    <w:rsid w:val="00AE32E4"/>
    <w:rsid w:val="00AE64A2"/>
    <w:rsid w:val="00B0078D"/>
    <w:rsid w:val="00B014E0"/>
    <w:rsid w:val="00B05B00"/>
    <w:rsid w:val="00B07656"/>
    <w:rsid w:val="00B17FF3"/>
    <w:rsid w:val="00B20BCE"/>
    <w:rsid w:val="00B27922"/>
    <w:rsid w:val="00B57AAF"/>
    <w:rsid w:val="00B7611A"/>
    <w:rsid w:val="00B765EF"/>
    <w:rsid w:val="00B81251"/>
    <w:rsid w:val="00B87AB4"/>
    <w:rsid w:val="00B87CD9"/>
    <w:rsid w:val="00B91E8A"/>
    <w:rsid w:val="00BA3FA7"/>
    <w:rsid w:val="00BB0BFA"/>
    <w:rsid w:val="00BB6E63"/>
    <w:rsid w:val="00BD2A7A"/>
    <w:rsid w:val="00BE7A47"/>
    <w:rsid w:val="00C10499"/>
    <w:rsid w:val="00C110DB"/>
    <w:rsid w:val="00C13211"/>
    <w:rsid w:val="00C353AF"/>
    <w:rsid w:val="00C3785C"/>
    <w:rsid w:val="00C547C8"/>
    <w:rsid w:val="00C576A4"/>
    <w:rsid w:val="00C620D5"/>
    <w:rsid w:val="00C70426"/>
    <w:rsid w:val="00C71145"/>
    <w:rsid w:val="00C7304E"/>
    <w:rsid w:val="00C800D9"/>
    <w:rsid w:val="00C87936"/>
    <w:rsid w:val="00C95735"/>
    <w:rsid w:val="00CA162B"/>
    <w:rsid w:val="00CD6EC3"/>
    <w:rsid w:val="00CD73D0"/>
    <w:rsid w:val="00CE53F3"/>
    <w:rsid w:val="00CE5CD1"/>
    <w:rsid w:val="00CE5DB1"/>
    <w:rsid w:val="00CF23B4"/>
    <w:rsid w:val="00CF36DD"/>
    <w:rsid w:val="00CF65F9"/>
    <w:rsid w:val="00D12290"/>
    <w:rsid w:val="00D25415"/>
    <w:rsid w:val="00D26041"/>
    <w:rsid w:val="00D52DE7"/>
    <w:rsid w:val="00D63062"/>
    <w:rsid w:val="00D639D4"/>
    <w:rsid w:val="00D76A11"/>
    <w:rsid w:val="00DE533A"/>
    <w:rsid w:val="00DE53F1"/>
    <w:rsid w:val="00E175C7"/>
    <w:rsid w:val="00E17D51"/>
    <w:rsid w:val="00E43816"/>
    <w:rsid w:val="00E53A4A"/>
    <w:rsid w:val="00E604AA"/>
    <w:rsid w:val="00E93FF4"/>
    <w:rsid w:val="00EA58B5"/>
    <w:rsid w:val="00EB0E5C"/>
    <w:rsid w:val="00EB6176"/>
    <w:rsid w:val="00EC5B2B"/>
    <w:rsid w:val="00EC75A1"/>
    <w:rsid w:val="00EE0EE5"/>
    <w:rsid w:val="00F44D82"/>
    <w:rsid w:val="00F468B3"/>
    <w:rsid w:val="00F50FC3"/>
    <w:rsid w:val="00F5419B"/>
    <w:rsid w:val="00F86AD5"/>
    <w:rsid w:val="00F87FFE"/>
    <w:rsid w:val="00F9687A"/>
    <w:rsid w:val="00F96C83"/>
    <w:rsid w:val="00FA4872"/>
    <w:rsid w:val="00FC0337"/>
    <w:rsid w:val="00FC6635"/>
    <w:rsid w:val="00FE6308"/>
    <w:rsid w:val="00FF1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table" w:customStyle="1" w:styleId="TableGrid2">
    <w:name w:val="Table Grid2"/>
    <w:basedOn w:val="TableNormal"/>
    <w:next w:val="TableGrid"/>
    <w:uiPriority w:val="59"/>
    <w:rsid w:val="00AE64A2"/>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Ind w:w="0" w:type="dxa"/>
      <w:tblCellMar>
        <w:top w:w="0" w:type="dxa"/>
        <w:left w:w="0" w:type="dxa"/>
        <w:bottom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locked/>
    <w:rsid w:val="006613B6"/>
    <w:pPr>
      <w:spacing w:before="240" w:after="60" w:line="240" w:lineRule="auto"/>
      <w:jc w:val="center"/>
      <w:outlineLvl w:val="0"/>
    </w:pPr>
    <w:rPr>
      <w:rFonts w:asciiTheme="majorHAnsi" w:eastAsiaTheme="majorEastAsia" w:hAnsiTheme="majorHAnsi" w:cstheme="majorBidi"/>
      <w:b/>
      <w:bCs/>
      <w:kern w:val="28"/>
      <w:sz w:val="32"/>
      <w:szCs w:val="32"/>
      <w:lang w:eastAsia="en-AU"/>
    </w:rPr>
  </w:style>
  <w:style w:type="character" w:customStyle="1" w:styleId="TitleChar">
    <w:name w:val="Title Char"/>
    <w:basedOn w:val="DefaultParagraphFont"/>
    <w:link w:val="Title"/>
    <w:rsid w:val="006613B6"/>
    <w:rPr>
      <w:rFonts w:asciiTheme="majorHAnsi" w:eastAsiaTheme="majorEastAsia" w:hAnsiTheme="majorHAnsi" w:cstheme="majorBidi"/>
      <w:b/>
      <w:bCs/>
      <w:kern w:val="28"/>
      <w:sz w:val="32"/>
      <w:szCs w:val="32"/>
      <w:lang w:eastAsia="en-AU"/>
    </w:rPr>
  </w:style>
  <w:style w:type="paragraph" w:styleId="ListParagraph">
    <w:name w:val="List Paragraph"/>
    <w:basedOn w:val="Normal"/>
    <w:uiPriority w:val="34"/>
    <w:qFormat/>
    <w:locked/>
    <w:rsid w:val="006613B6"/>
    <w:pPr>
      <w:spacing w:after="200" w:line="276" w:lineRule="auto"/>
      <w:ind w:left="720"/>
      <w:contextualSpacing/>
    </w:pPr>
    <w:rPr>
      <w:rFonts w:ascii="Calibri" w:eastAsia="Calibri" w:hAnsi="Calibri"/>
    </w:rPr>
  </w:style>
  <w:style w:type="character" w:styleId="Emphasis">
    <w:name w:val="Emphasis"/>
    <w:basedOn w:val="DefaultParagraphFont"/>
    <w:uiPriority w:val="20"/>
    <w:qFormat/>
    <w:locked/>
    <w:rsid w:val="006613B6"/>
    <w:rPr>
      <w:i/>
      <w:iCs/>
    </w:rPr>
  </w:style>
  <w:style w:type="character" w:styleId="CommentReference">
    <w:name w:val="annotation reference"/>
    <w:basedOn w:val="DefaultParagraphFont"/>
    <w:uiPriority w:val="99"/>
    <w:semiHidden/>
    <w:unhideWhenUsed/>
    <w:locked/>
    <w:rsid w:val="005E4D18"/>
    <w:rPr>
      <w:sz w:val="16"/>
      <w:szCs w:val="16"/>
    </w:rPr>
  </w:style>
  <w:style w:type="paragraph" w:styleId="CommentText">
    <w:name w:val="annotation text"/>
    <w:basedOn w:val="Normal"/>
    <w:link w:val="CommentTextChar"/>
    <w:uiPriority w:val="99"/>
    <w:semiHidden/>
    <w:unhideWhenUsed/>
    <w:locked/>
    <w:rsid w:val="005E4D18"/>
    <w:pPr>
      <w:spacing w:line="240" w:lineRule="auto"/>
    </w:pPr>
    <w:rPr>
      <w:sz w:val="20"/>
      <w:szCs w:val="20"/>
    </w:rPr>
  </w:style>
  <w:style w:type="character" w:customStyle="1" w:styleId="CommentTextChar">
    <w:name w:val="Comment Text Char"/>
    <w:basedOn w:val="DefaultParagraphFont"/>
    <w:link w:val="CommentText"/>
    <w:uiPriority w:val="99"/>
    <w:semiHidden/>
    <w:rsid w:val="005E4D18"/>
    <w:rPr>
      <w:sz w:val="20"/>
      <w:szCs w:val="20"/>
    </w:rPr>
  </w:style>
  <w:style w:type="paragraph" w:styleId="CommentSubject">
    <w:name w:val="annotation subject"/>
    <w:basedOn w:val="CommentText"/>
    <w:next w:val="CommentText"/>
    <w:link w:val="CommentSubjectChar"/>
    <w:uiPriority w:val="99"/>
    <w:semiHidden/>
    <w:unhideWhenUsed/>
    <w:locked/>
    <w:rsid w:val="005E4D18"/>
    <w:rPr>
      <w:b/>
      <w:bCs/>
    </w:rPr>
  </w:style>
  <w:style w:type="character" w:customStyle="1" w:styleId="CommentSubjectChar">
    <w:name w:val="Comment Subject Char"/>
    <w:basedOn w:val="CommentTextChar"/>
    <w:link w:val="CommentSubject"/>
    <w:uiPriority w:val="99"/>
    <w:semiHidden/>
    <w:rsid w:val="005E4D18"/>
    <w:rPr>
      <w:b/>
      <w:bCs/>
      <w:sz w:val="20"/>
      <w:szCs w:val="20"/>
    </w:rPr>
  </w:style>
  <w:style w:type="table" w:customStyle="1" w:styleId="TableGrid1">
    <w:name w:val="Table Grid1"/>
    <w:basedOn w:val="TableNormal"/>
    <w:next w:val="TableGrid"/>
    <w:uiPriority w:val="59"/>
    <w:rsid w:val="007E3719"/>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locked/>
    <w:rsid w:val="008D1627"/>
    <w:pPr>
      <w:spacing w:before="480" w:after="0" w:line="276" w:lineRule="auto"/>
      <w:outlineLvl w:val="9"/>
    </w:pPr>
    <w:rPr>
      <w:rFonts w:asciiTheme="majorHAnsi" w:hAnsiTheme="majorHAnsi"/>
      <w:color w:val="365F91" w:themeColor="accent1" w:themeShade="BF"/>
      <w:sz w:val="28"/>
      <w:szCs w:val="28"/>
      <w:lang w:val="en-US" w:eastAsia="ja-JP"/>
    </w:rPr>
  </w:style>
  <w:style w:type="paragraph" w:styleId="Revision">
    <w:name w:val="Revision"/>
    <w:hidden/>
    <w:uiPriority w:val="99"/>
    <w:semiHidden/>
    <w:rsid w:val="00CF23B4"/>
    <w:pPr>
      <w:spacing w:after="0" w:line="240" w:lineRule="auto"/>
    </w:pPr>
  </w:style>
  <w:style w:type="table" w:customStyle="1" w:styleId="TableGrid2">
    <w:name w:val="Table Grid2"/>
    <w:basedOn w:val="TableNormal"/>
    <w:next w:val="TableGrid"/>
    <w:uiPriority w:val="59"/>
    <w:rsid w:val="00AE64A2"/>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communications@fwo.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teven.ronson@fwo.gov.au" TargetMode="Externa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edia@fwo.gov.au"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9.gif"/><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www.comlaw.gov.au/comlaw/Legislation/ActCompilation1.nsf/0/2E3EEB3B6191AB60CA2574FF0081BA02?OpenDocument" TargetMode="External"/><Relationship Id="rId30" Type="http://schemas.openxmlformats.org/officeDocument/2006/relationships/footer" Target="footer6.xml"/><Relationship Id="rId35"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11.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01A5D92D17514EB471F87436BD0EDB" ma:contentTypeVersion="2" ma:contentTypeDescription="Create a new document." ma:contentTypeScope="" ma:versionID="1fc4ebbd174f107db90c793aa68ea3df">
  <xsd:schema xmlns:xsd="http://www.w3.org/2001/XMLSchema" xmlns:p="http://schemas.microsoft.com/office/2006/metadata/properties" xmlns:ns1="http://schemas.microsoft.com/sharepoint/v3" targetNamespace="http://schemas.microsoft.com/office/2006/metadata/properties" ma:root="true" ma:fieldsID="cea3d0222cc48e78637d781e16be94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122FE-377B-41A7-8097-561906039B82}">
  <ds:schemaRefs>
    <ds:schemaRef ds:uri="http://schemas.microsoft.com/sharepoint/v3/contenttype/forms"/>
  </ds:schemaRefs>
</ds:datastoreItem>
</file>

<file path=customXml/itemProps2.xml><?xml version="1.0" encoding="utf-8"?>
<ds:datastoreItem xmlns:ds="http://schemas.openxmlformats.org/officeDocument/2006/customXml" ds:itemID="{21EEEF58-A4F1-46DC-9090-B54B9B704476}">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sharepoint/v3"/>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78F47905-B904-4551-9D8B-93DAEEE01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9D05AE1-FE7C-4DDB-95C5-799625ACF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0</TotalTime>
  <Pages>9</Pages>
  <Words>1845</Words>
  <Characters>10520</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Australian Government</Company>
  <LinksUpToDate>false</LinksUpToDate>
  <CharactersWithSpaces>12341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Cover Title Second line text Third line text b.docx</dc:title>
  <dc:creator>Vanessa Richmond</dc:creator>
  <cp:lastModifiedBy>Christine Brightwell</cp:lastModifiedBy>
  <cp:revision>2</cp:revision>
  <cp:lastPrinted>2013-12-18T22:34:00Z</cp:lastPrinted>
  <dcterms:created xsi:type="dcterms:W3CDTF">2014-05-22T03:14:00Z</dcterms:created>
  <dcterms:modified xsi:type="dcterms:W3CDTF">2014-05-22T03:14:00Z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0x010100EE01A5D92D17514EB471F87436BD0EDB</vt:lpwstr>
  </property>
  <property fmtid="{D5CDD505-2E9C-101B-9397-08002B2CF9AE}" pid="3" name="FWO_BCS">
    <vt:lpwstr>19;#Reporting|ac0ce9d2-6e7d-4c21-9974-47712da7ab91</vt:lpwstr>
  </property>
  <property fmtid="{D5CDD505-2E9C-101B-9397-08002B2CF9AE}" pid="4" name="_dlc_DocIdItemGuid">
    <vt:lpwstr>ae4d1f36-1754-43b7-99ef-430769a6cfcc</vt:lpwstr>
  </property>
  <property fmtid="{D5CDD505-2E9C-101B-9397-08002B2CF9AE}" pid="5" name="Title">
    <vt:lpwstr>Report Cover Title Second line text Third line text b.docx</vt:lpwstr>
  </property>
  <property fmtid="{D5CDD505-2E9C-101B-9397-08002B2CF9AE}" pid="6" name="FWO_DocumentTopicTaxHTField0">
    <vt:lpwstr>Reportingacc32e69-6011-4faa-ac0e-8a11fe0e9da0</vt:lpwstr>
  </property>
  <property fmtid="{D5CDD505-2E9C-101B-9397-08002B2CF9AE}" pid="7" name="FWO_DocumentTopic">
    <vt:lpwstr>67;#Reporting|acc32e69-6011-4faa-ac0e-8a11fe0e9da0</vt:lpwstr>
  </property>
  <property fmtid="{D5CDD505-2E9C-101B-9397-08002B2CF9AE}" pid="8" name="FWO_BCSTaxHTField0">
    <vt:lpwstr>Reportingac0ce9d2-6e7d-4c21-9974-47712da7ab91</vt:lpwstr>
  </property>
  <property fmtid="{D5CDD505-2E9C-101B-9397-08002B2CF9AE}" pid="9" name="FWO_EnterpriseKeywordTaxHTField0">
    <vt:lpwstr/>
  </property>
  <property fmtid="{D5CDD505-2E9C-101B-9397-08002B2CF9AE}" pid="10" name="FWO_DOCStatus">
    <vt:lpwstr>Final</vt:lpwstr>
  </property>
  <property fmtid="{D5CDD505-2E9C-101B-9397-08002B2CF9AE}" pid="11" name="FWO_DocSecurityClassification">
    <vt:lpwstr>For Official Use Only</vt:lpwstr>
  </property>
  <property fmtid="{D5CDD505-2E9C-101B-9397-08002B2CF9AE}" pid="12" name="TaxCatchAll">
    <vt:lpwstr>1967</vt:lpwstr>
  </property>
  <property fmtid="{D5CDD505-2E9C-101B-9397-08002B2CF9AE}" pid="13" name="mvRef">
    <vt:lpwstr>QLD/NSW/ACT:DB-088103/1.0a</vt:lpwstr>
  </property>
  <property fmtid="{D5CDD505-2E9C-101B-9397-08002B2CF9AE}" pid="14" name="_dlc_DocId">
    <vt:lpwstr>DB-096803</vt:lpwstr>
  </property>
  <property fmtid="{D5CDD505-2E9C-101B-9397-08002B2CF9AE}" pid="15" name="_dlc_DocIdUrl">
    <vt:lpwstr>http://fwocollaboration.hosts.network/sites/b4/targeted-campaigns/_layouts/DocIdRedir.aspx?ID=DB-096803DB-096803</vt:lpwstr>
  </property>
</Properties>
</file>