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3"/>
    <w:bookmarkStart w:id="1" w:name="OLE_LINK24"/>
    <w:p w14:paraId="6E51C894" w14:textId="1454419F" w:rsidR="002575F8" w:rsidRPr="00063941" w:rsidRDefault="00B53BFE" w:rsidP="002575F8">
      <w:r w:rsidRPr="00063941">
        <w:rPr>
          <w:rFonts w:hint="eastAsia"/>
          <w:noProof/>
          <w:lang w:eastAsia="en-AU"/>
        </w:rPr>
        <mc:AlternateContent>
          <mc:Choice Requires="wps">
            <w:drawing>
              <wp:anchor distT="0" distB="0" distL="114300" distR="114300" simplePos="0" relativeHeight="251698176" behindDoc="0" locked="0" layoutInCell="1" allowOverlap="1" wp14:anchorId="7F6638D7" wp14:editId="6B5DA588">
                <wp:simplePos x="0" y="0"/>
                <wp:positionH relativeFrom="margin">
                  <wp:align>right</wp:align>
                </wp:positionH>
                <wp:positionV relativeFrom="paragraph">
                  <wp:posOffset>-372110</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497F3267" w14:textId="61224FE3" w:rsidR="00B53BFE" w:rsidRPr="00F1772D" w:rsidRDefault="00B53BFE" w:rsidP="00B53BFE">
                            <w:pPr>
                              <w:jc w:val="right"/>
                              <w:rPr>
                                <w:rFonts w:ascii="Arial" w:eastAsia="Arial Unicode MS" w:hAnsi="Arial" w:cs="Arial"/>
                                <w:color w:val="FFFFFF" w:themeColor="background1"/>
                                <w:sz w:val="22"/>
                                <w:szCs w:val="24"/>
                              </w:rPr>
                            </w:pPr>
                            <w:r w:rsidRPr="00F1772D">
                              <w:rPr>
                                <w:rFonts w:ascii="Arial" w:eastAsia="Arial Unicode MS" w:hAnsi="Arial" w:cs="Arial"/>
                                <w:color w:val="FFFFFF" w:themeColor="background1"/>
                                <w:sz w:val="22"/>
                                <w:szCs w:val="24"/>
                              </w:rPr>
                              <w:t>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6638D7" id="_x0000_t202" coordsize="21600,21600" o:spt="202" path="m,l,21600r21600,l21600,xe">
                <v:stroke joinstyle="miter"/>
                <v:path gradientshapeok="t" o:connecttype="rect"/>
              </v:shapetype>
              <v:shape id="Text Box 10" o:spid="_x0000_s1026" type="#_x0000_t202" alt="&quot;&quot;" style="position:absolute;margin-left:107.85pt;margin-top:-29.3pt;width:159.05pt;height:29.3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" filled="f" stroked="f" strokeweight=".5pt">
                <v:textbox>
                  <w:txbxContent>
                    <w:p w14:paraId="497F3267" w14:textId="61224FE3" w:rsidR="00B53BFE" w:rsidRPr="00F1772D" w:rsidRDefault="00B53BFE" w:rsidP="00B53BFE">
                      <w:pPr>
                        <w:jc w:val="right"/>
                        <w:rPr>
                          <w:rFonts w:ascii="Arial" w:eastAsia="Arial Unicode MS" w:hAnsi="Arial" w:cs="Arial"/>
                          <w:color w:val="FFFFFF" w:themeColor="background1"/>
                          <w:sz w:val="22"/>
                          <w:szCs w:val="24"/>
                        </w:rPr>
                      </w:pPr>
                      <w:r w:rsidRPr="00F1772D">
                        <w:rPr>
                          <w:rFonts w:ascii="Arial" w:eastAsia="Arial Unicode MS" w:hAnsi="Arial" w:cs="Arial"/>
                          <w:color w:val="FFFFFF" w:themeColor="background1"/>
                          <w:sz w:val="22"/>
                          <w:szCs w:val="24"/>
                        </w:rPr>
                        <w:t>Portuguese</w:t>
                      </w:r>
                    </w:p>
                  </w:txbxContent>
                </v:textbox>
                <w10:wrap anchorx="margin"/>
              </v:shape>
            </w:pict>
          </mc:Fallback>
        </mc:AlternateContent>
      </w:r>
      <w:r w:rsidR="00856335" w:rsidRPr="00063941">
        <w:rPr>
          <w:noProof/>
          <w:lang w:eastAsia="en-AU"/>
        </w:rPr>
        <w:drawing>
          <wp:anchor distT="0" distB="0" distL="114300" distR="114300" simplePos="0" relativeHeight="251660287" behindDoc="1" locked="0" layoutInCell="1" allowOverlap="1" wp14:anchorId="31047020" wp14:editId="6400889C">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7B631A8" w:rsidR="002575F8" w:rsidRPr="00063941" w:rsidRDefault="002575F8" w:rsidP="002575F8"/>
    <w:p w14:paraId="440C6F62" w14:textId="3D7C6F6D" w:rsidR="002575F8" w:rsidRPr="00063941" w:rsidRDefault="002B3CF6" w:rsidP="00BE57D6">
      <w:pPr>
        <w:spacing w:line="264" w:lineRule="auto"/>
      </w:pPr>
      <w:r w:rsidRPr="00063941">
        <w:rPr>
          <w:noProof/>
          <w:lang w:eastAsia="en-AU"/>
        </w:rPr>
        <mc:AlternateContent>
          <mc:Choice Requires="wps">
            <w:drawing>
              <wp:anchor distT="0" distB="0" distL="114300" distR="114300" simplePos="0" relativeHeight="251693056" behindDoc="0" locked="0" layoutInCell="1" allowOverlap="1" wp14:anchorId="44EF0177" wp14:editId="5CA5CEF8">
                <wp:simplePos x="0" y="0"/>
                <wp:positionH relativeFrom="margin">
                  <wp:align>right</wp:align>
                </wp:positionH>
                <wp:positionV relativeFrom="paragraph">
                  <wp:posOffset>153670</wp:posOffset>
                </wp:positionV>
                <wp:extent cx="6555740" cy="1866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740" cy="1866900"/>
                        </a:xfrm>
                        <a:prstGeom prst="rect">
                          <a:avLst/>
                        </a:prstGeom>
                        <a:noFill/>
                        <a:ln w="6350">
                          <a:noFill/>
                        </a:ln>
                      </wps:spPr>
                      <wps:txbx>
                        <w:txbxContent>
                          <w:p w14:paraId="3FC0B9A2" w14:textId="0CEDFD67" w:rsidR="002B3CF6" w:rsidRPr="0077369C" w:rsidRDefault="00D54D02" w:rsidP="00BC1CE3">
                            <w:pPr>
                              <w:pStyle w:val="MainHeader"/>
                              <w:spacing w:after="0" w:line="240" w:lineRule="auto"/>
                              <w:rPr>
                                <w:lang w:val="pt-PT"/>
                              </w:rPr>
                            </w:pPr>
                            <w:r w:rsidRPr="0077369C">
                              <w:rPr>
                                <w:lang w:val="pt-PT"/>
                              </w:rPr>
                              <w:t>Guia para iniciar um novo emprego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465pt;margin-top:12.1pt;width:516.2pt;height:147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" filled="f" stroked="f" strokeweight=".5pt">
                <v:textbox>
                  <w:txbxContent>
                    <w:p w14:paraId="3FC0B9A2" w14:textId="0CEDFD67" w:rsidR="002B3CF6" w:rsidRPr="0077369C" w:rsidRDefault="00D54D02" w:rsidP="00BC1CE3">
                      <w:pPr>
                        <w:pStyle w:val="MainHeader"/>
                        <w:spacing w:after="0" w:line="240" w:lineRule="auto"/>
                        <w:rPr>
                          <w:lang w:val="pt-PT"/>
                        </w:rPr>
                      </w:pPr>
                      <w:r w:rsidRPr="0077369C">
                        <w:rPr>
                          <w:lang w:val="pt-PT"/>
                        </w:rPr>
                        <w:t>Guia para iniciar um novo emprego</w:t>
                      </w:r>
                    </w:p>
                  </w:txbxContent>
                </v:textbox>
                <w10:wrap anchorx="margin"/>
              </v:shape>
            </w:pict>
          </mc:Fallback>
        </mc:AlternateContent>
      </w:r>
    </w:p>
    <w:p w14:paraId="752823DE" w14:textId="2DC8CABF" w:rsidR="002575F8" w:rsidRPr="00063941" w:rsidRDefault="002575F8" w:rsidP="00BE57D6">
      <w:pPr>
        <w:spacing w:line="264" w:lineRule="auto"/>
      </w:pPr>
    </w:p>
    <w:p w14:paraId="15ADBDAA" w14:textId="4551E6A5" w:rsidR="002575F8" w:rsidRPr="00063941" w:rsidRDefault="002575F8" w:rsidP="00BE57D6">
      <w:pPr>
        <w:spacing w:line="264" w:lineRule="auto"/>
      </w:pPr>
    </w:p>
    <w:p w14:paraId="720A1125" w14:textId="1470065D" w:rsidR="002575F8" w:rsidRPr="00063941" w:rsidRDefault="002575F8" w:rsidP="00BE57D6">
      <w:pPr>
        <w:spacing w:line="264" w:lineRule="auto"/>
      </w:pPr>
    </w:p>
    <w:p w14:paraId="55E1E72D" w14:textId="566E977E" w:rsidR="002575F8" w:rsidRPr="00063941" w:rsidRDefault="002575F8" w:rsidP="00BE57D6">
      <w:pPr>
        <w:spacing w:line="264" w:lineRule="auto"/>
      </w:pPr>
    </w:p>
    <w:p w14:paraId="6613E729" w14:textId="77777777" w:rsidR="002575F8" w:rsidRPr="00063941" w:rsidRDefault="002575F8" w:rsidP="00BE57D6">
      <w:pPr>
        <w:pStyle w:val="ListParagraph"/>
        <w:spacing w:line="264" w:lineRule="auto"/>
      </w:pPr>
    </w:p>
    <w:p w14:paraId="77ABAC64" w14:textId="77777777" w:rsidR="002575F8" w:rsidRPr="00063941" w:rsidRDefault="002575F8" w:rsidP="00BE57D6">
      <w:pPr>
        <w:pStyle w:val="ListParagraph"/>
        <w:spacing w:line="264" w:lineRule="auto"/>
        <w:ind w:left="142"/>
      </w:pPr>
    </w:p>
    <w:p w14:paraId="217FE1EB" w14:textId="1FCA3CCD" w:rsidR="002575F8" w:rsidRPr="00063941" w:rsidRDefault="002575F8" w:rsidP="00BE57D6">
      <w:pPr>
        <w:pStyle w:val="ListParagraph"/>
        <w:spacing w:line="264" w:lineRule="auto"/>
        <w:ind w:left="142"/>
      </w:pPr>
    </w:p>
    <w:p w14:paraId="2E461C76" w14:textId="77777777" w:rsidR="002575F8" w:rsidRPr="00063941" w:rsidRDefault="002575F8" w:rsidP="00BE57D6">
      <w:pPr>
        <w:pStyle w:val="ListParagraph"/>
        <w:spacing w:line="264" w:lineRule="auto"/>
        <w:ind w:left="142"/>
      </w:pPr>
    </w:p>
    <w:p w14:paraId="77FF42BE" w14:textId="77777777" w:rsidR="002575F8" w:rsidRPr="00063941" w:rsidRDefault="002575F8" w:rsidP="00BE57D6">
      <w:pPr>
        <w:pStyle w:val="ListParagraph"/>
        <w:spacing w:line="264" w:lineRule="auto"/>
        <w:ind w:left="142"/>
      </w:pPr>
    </w:p>
    <w:p w14:paraId="0A8EE667" w14:textId="77777777" w:rsidR="002575F8" w:rsidRPr="00063941" w:rsidRDefault="002575F8" w:rsidP="00BE57D6">
      <w:pPr>
        <w:pStyle w:val="ListParagraph"/>
        <w:spacing w:line="264" w:lineRule="auto"/>
        <w:ind w:left="142"/>
      </w:pPr>
    </w:p>
    <w:p w14:paraId="080C14FE" w14:textId="77777777" w:rsidR="002575F8" w:rsidRPr="00063941" w:rsidRDefault="002575F8" w:rsidP="00BE57D6">
      <w:pPr>
        <w:pStyle w:val="ListParagraph"/>
        <w:spacing w:line="264" w:lineRule="auto"/>
        <w:ind w:left="142"/>
      </w:pPr>
    </w:p>
    <w:p w14:paraId="2ECBF6EA" w14:textId="3AC3068F" w:rsidR="002575F8" w:rsidRPr="00063941" w:rsidRDefault="002575F8" w:rsidP="00BE57D6">
      <w:pPr>
        <w:pStyle w:val="ListParagraph"/>
        <w:spacing w:line="264" w:lineRule="auto"/>
        <w:ind w:left="142"/>
      </w:pPr>
    </w:p>
    <w:p w14:paraId="71C94465" w14:textId="371A26FF" w:rsidR="002575F8" w:rsidRPr="00063941" w:rsidRDefault="002575F8" w:rsidP="00BE57D6">
      <w:pPr>
        <w:pStyle w:val="ListParagraph"/>
        <w:spacing w:line="264" w:lineRule="auto"/>
        <w:ind w:left="142"/>
      </w:pPr>
    </w:p>
    <w:p w14:paraId="0156D38A" w14:textId="7AFE12DF" w:rsidR="002575F8" w:rsidRPr="00063941" w:rsidRDefault="002575F8" w:rsidP="00BE57D6">
      <w:pPr>
        <w:pStyle w:val="ListParagraph"/>
        <w:spacing w:line="264" w:lineRule="auto"/>
        <w:ind w:left="142"/>
      </w:pPr>
    </w:p>
    <w:p w14:paraId="0026E8A2" w14:textId="6FB731FE" w:rsidR="002575F8" w:rsidRPr="00063941" w:rsidRDefault="002575F8" w:rsidP="00BE57D6">
      <w:pPr>
        <w:pStyle w:val="ListParagraph"/>
        <w:spacing w:line="264" w:lineRule="auto"/>
        <w:ind w:left="142"/>
      </w:pPr>
    </w:p>
    <w:p w14:paraId="7EFAC234" w14:textId="77777777" w:rsidR="002575F8" w:rsidRPr="00063941" w:rsidRDefault="002575F8" w:rsidP="00BE57D6">
      <w:pPr>
        <w:pStyle w:val="ListParagraph"/>
        <w:spacing w:line="264" w:lineRule="auto"/>
        <w:ind w:left="142"/>
      </w:pPr>
    </w:p>
    <w:p w14:paraId="4897646D" w14:textId="77777777" w:rsidR="002575F8" w:rsidRPr="00063941" w:rsidRDefault="002575F8" w:rsidP="00BE57D6">
      <w:pPr>
        <w:pStyle w:val="ListParagraph"/>
        <w:spacing w:line="264" w:lineRule="auto"/>
        <w:ind w:left="142"/>
      </w:pPr>
    </w:p>
    <w:p w14:paraId="2C6E2E50" w14:textId="77777777" w:rsidR="002575F8" w:rsidRPr="00063941" w:rsidRDefault="002575F8" w:rsidP="00BE57D6">
      <w:pPr>
        <w:pStyle w:val="ListParagraph"/>
        <w:spacing w:line="264" w:lineRule="auto"/>
        <w:ind w:left="142"/>
      </w:pPr>
    </w:p>
    <w:p w14:paraId="2EBF139C" w14:textId="04A1381C" w:rsidR="002575F8" w:rsidRPr="00063941" w:rsidRDefault="002575F8" w:rsidP="00BE57D6">
      <w:pPr>
        <w:pStyle w:val="ListParagraph"/>
        <w:spacing w:line="264" w:lineRule="auto"/>
        <w:ind w:left="142"/>
      </w:pPr>
    </w:p>
    <w:p w14:paraId="47ED078A" w14:textId="3C4986D3" w:rsidR="002575F8" w:rsidRPr="00063941" w:rsidRDefault="002575F8" w:rsidP="00BE57D6">
      <w:pPr>
        <w:pStyle w:val="ListParagraph"/>
        <w:spacing w:line="264" w:lineRule="auto"/>
        <w:ind w:left="142"/>
      </w:pPr>
    </w:p>
    <w:p w14:paraId="22929667" w14:textId="2267C73E" w:rsidR="002575F8" w:rsidRPr="00063941" w:rsidRDefault="002575F8" w:rsidP="00BE57D6">
      <w:pPr>
        <w:pStyle w:val="ListParagraph"/>
        <w:spacing w:line="264" w:lineRule="auto"/>
        <w:ind w:left="142"/>
      </w:pPr>
    </w:p>
    <w:p w14:paraId="6EB88444" w14:textId="77777777" w:rsidR="002575F8" w:rsidRPr="00063941" w:rsidRDefault="002575F8" w:rsidP="00BE57D6">
      <w:pPr>
        <w:pStyle w:val="ListParagraph"/>
        <w:spacing w:line="264" w:lineRule="auto"/>
        <w:ind w:left="142"/>
      </w:pPr>
    </w:p>
    <w:p w14:paraId="080FAA08" w14:textId="77777777" w:rsidR="002575F8" w:rsidRPr="00063941" w:rsidRDefault="002575F8" w:rsidP="00BE57D6">
      <w:pPr>
        <w:pStyle w:val="ListParagraph"/>
        <w:spacing w:line="264" w:lineRule="auto"/>
        <w:ind w:left="142"/>
      </w:pPr>
    </w:p>
    <w:p w14:paraId="156E1F2C" w14:textId="29902E6E" w:rsidR="006F79B5" w:rsidRPr="00063941" w:rsidRDefault="006F79B5" w:rsidP="00BE57D6">
      <w:pPr>
        <w:spacing w:line="264" w:lineRule="auto"/>
        <w:rPr>
          <w:rFonts w:ascii="Calibri" w:hAnsi="Calibri"/>
        </w:rPr>
      </w:pPr>
    </w:p>
    <w:p w14:paraId="4F5E903C" w14:textId="3BFAD741" w:rsidR="002B3CF6" w:rsidRPr="00063941" w:rsidRDefault="002B3CF6" w:rsidP="00BE57D6">
      <w:pPr>
        <w:spacing w:line="264" w:lineRule="auto"/>
        <w:rPr>
          <w:rFonts w:ascii="Calibri" w:hAnsi="Calibri"/>
        </w:rPr>
      </w:pPr>
    </w:p>
    <w:p w14:paraId="3FD59DAD" w14:textId="21202E93" w:rsidR="002B3CF6" w:rsidRPr="00063941" w:rsidRDefault="002B3CF6" w:rsidP="00BE57D6">
      <w:pPr>
        <w:spacing w:line="264" w:lineRule="auto"/>
        <w:rPr>
          <w:rFonts w:ascii="Calibri" w:hAnsi="Calibri"/>
        </w:rPr>
      </w:pPr>
    </w:p>
    <w:p w14:paraId="2CF54AA2" w14:textId="22009B04" w:rsidR="002B3CF6" w:rsidRPr="00063941" w:rsidRDefault="002B3CF6" w:rsidP="00BE57D6">
      <w:pPr>
        <w:spacing w:line="264" w:lineRule="auto"/>
        <w:rPr>
          <w:rFonts w:ascii="Calibri" w:hAnsi="Calibri"/>
        </w:rPr>
      </w:pPr>
    </w:p>
    <w:p w14:paraId="1224B9EE" w14:textId="1E965442" w:rsidR="002B3CF6" w:rsidRPr="00063941" w:rsidRDefault="002B3CF6" w:rsidP="00BE57D6">
      <w:pPr>
        <w:spacing w:line="264" w:lineRule="auto"/>
        <w:rPr>
          <w:rFonts w:ascii="Calibri" w:hAnsi="Calibri"/>
        </w:rPr>
      </w:pPr>
    </w:p>
    <w:p w14:paraId="0BFDB2BC" w14:textId="2474C14E" w:rsidR="002B3CF6" w:rsidRPr="00063941" w:rsidRDefault="002B3CF6" w:rsidP="00BE57D6">
      <w:pPr>
        <w:spacing w:line="264" w:lineRule="auto"/>
        <w:rPr>
          <w:rFonts w:ascii="Calibri" w:hAnsi="Calibri"/>
        </w:rPr>
      </w:pPr>
    </w:p>
    <w:p w14:paraId="2E289D23" w14:textId="67210C59" w:rsidR="00C42C44" w:rsidRPr="00063941" w:rsidRDefault="00C42C44" w:rsidP="00BE57D6">
      <w:pPr>
        <w:spacing w:line="264" w:lineRule="auto"/>
        <w:rPr>
          <w:rFonts w:ascii="Calibri" w:hAnsi="Calibri"/>
        </w:rPr>
      </w:pPr>
    </w:p>
    <w:p w14:paraId="79E39ADB" w14:textId="2BB8AC4F" w:rsidR="00C42C44" w:rsidRPr="00063941" w:rsidRDefault="00C42C44" w:rsidP="00BE57D6">
      <w:pPr>
        <w:spacing w:line="264" w:lineRule="auto"/>
        <w:rPr>
          <w:rFonts w:ascii="Calibri" w:hAnsi="Calibri"/>
        </w:rPr>
      </w:pPr>
    </w:p>
    <w:p w14:paraId="66B72A23" w14:textId="1BD87FF2" w:rsidR="00C42C44" w:rsidRPr="00063941" w:rsidRDefault="00C42C44" w:rsidP="00BE57D6">
      <w:pPr>
        <w:spacing w:line="264" w:lineRule="auto"/>
        <w:rPr>
          <w:rFonts w:ascii="Calibri" w:hAnsi="Calibri"/>
        </w:rPr>
      </w:pPr>
    </w:p>
    <w:p w14:paraId="5BB12AB9" w14:textId="77777777" w:rsidR="00C42C44" w:rsidRPr="00063941" w:rsidRDefault="00C42C44" w:rsidP="00BE57D6">
      <w:pPr>
        <w:spacing w:line="264" w:lineRule="auto"/>
        <w:rPr>
          <w:rFonts w:ascii="Calibri" w:hAnsi="Calibri"/>
        </w:rPr>
      </w:pPr>
    </w:p>
    <w:p w14:paraId="0E08EA7E" w14:textId="79A36941" w:rsidR="002B3CF6" w:rsidRPr="00063941" w:rsidRDefault="00D62D6F" w:rsidP="00BE57D6">
      <w:pPr>
        <w:spacing w:line="264" w:lineRule="auto"/>
        <w:rPr>
          <w:rFonts w:ascii="Calibri" w:hAnsi="Calibri"/>
        </w:rPr>
      </w:pPr>
      <w:r w:rsidRPr="00063941">
        <w:rPr>
          <w:noProof/>
          <w:lang w:eastAsia="en-AU"/>
        </w:rPr>
        <mc:AlternateContent>
          <mc:Choice Requires="wps">
            <w:drawing>
              <wp:anchor distT="0" distB="0" distL="114300" distR="114300" simplePos="0" relativeHeight="251694080" behindDoc="0" locked="0" layoutInCell="1" allowOverlap="1" wp14:anchorId="2B6925D8" wp14:editId="19AEE441">
                <wp:simplePos x="0" y="0"/>
                <wp:positionH relativeFrom="column">
                  <wp:posOffset>-29746</wp:posOffset>
                </wp:positionH>
                <wp:positionV relativeFrom="paragraph">
                  <wp:posOffset>84407</wp:posOffset>
                </wp:positionV>
                <wp:extent cx="6546850" cy="1472540"/>
                <wp:effectExtent l="0" t="0" r="635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472540"/>
                        </a:xfrm>
                        <a:prstGeom prst="rect">
                          <a:avLst/>
                        </a:prstGeom>
                        <a:solidFill>
                          <a:schemeClr val="lt1"/>
                        </a:solidFill>
                        <a:ln w="6350">
                          <a:noFill/>
                        </a:ln>
                      </wps:spPr>
                      <wps:txbx>
                        <w:txbxContent>
                          <w:p w14:paraId="75BBADE6" w14:textId="77777777" w:rsidR="00D54D02" w:rsidRPr="00E36179" w:rsidRDefault="00D54D02" w:rsidP="007E4A97">
                            <w:pPr>
                              <w:pStyle w:val="BodyCopy"/>
                              <w:spacing w:after="160" w:line="240" w:lineRule="auto"/>
                              <w:rPr>
                                <w:rFonts w:asciiTheme="minorHAnsi" w:hAnsiTheme="minorHAnsi" w:cstheme="minorHAnsi"/>
                                <w:spacing w:val="0"/>
                                <w:sz w:val="22"/>
                                <w:szCs w:val="22"/>
                                <w:lang w:val="pt-PT"/>
                              </w:rPr>
                            </w:pPr>
                            <w:r w:rsidRPr="00E36179">
                              <w:rPr>
                                <w:rFonts w:asciiTheme="minorHAnsi" w:hAnsiTheme="minorHAnsi" w:cstheme="minorHAnsi"/>
                                <w:spacing w:val="0"/>
                                <w:sz w:val="22"/>
                                <w:szCs w:val="22"/>
                                <w:lang w:val="pt-PT"/>
                              </w:rPr>
                              <w:t xml:space="preserve">Começar </w:t>
                            </w:r>
                            <w:r w:rsidRPr="00E36179">
                              <w:rPr>
                                <w:rFonts w:asciiTheme="minorHAnsi" w:hAnsiTheme="minorHAnsi" w:cstheme="minorHAnsi"/>
                                <w:spacing w:val="0"/>
                                <w:sz w:val="22"/>
                                <w:szCs w:val="22"/>
                                <w:lang w:val="pt-PT"/>
                              </w:rPr>
                              <w:t xml:space="preserve">um novo emprego pode ser uma ocasião excitante. Pode também ser um pouco desgastante. Embora cada local de trabalho seja diferente, existem alguns direitos e responsabilidades que se aplicam a todos os trabalhadores e empregadores. Conheça os seus direitos e responsabilidades antes de começar o emprego, para que se possa concentrar e firmar no seu novo emprego. </w:t>
                            </w:r>
                          </w:p>
                          <w:p w14:paraId="5EAF263E" w14:textId="1FEB3450" w:rsidR="002B3CF6" w:rsidRPr="00254D14" w:rsidRDefault="00D54D02" w:rsidP="007E4A97">
                            <w:pPr>
                              <w:spacing w:after="160"/>
                              <w:rPr>
                                <w:sz w:val="22"/>
                                <w:lang w:val="pt-PT"/>
                              </w:rPr>
                            </w:pPr>
                            <w:r w:rsidRPr="00E36179">
                              <w:rPr>
                                <w:rFonts w:cstheme="minorHAnsi"/>
                                <w:sz w:val="22"/>
                                <w:lang w:val="pt-PT"/>
                              </w:rPr>
                              <w:t xml:space="preserve">Este guia fornece a informação que precisa e tem ligações a mais informações. Pode também aceder ao </w:t>
                            </w:r>
                            <w:hyperlink r:id="rId13" w:history="1">
                              <w:r w:rsidRPr="00E36179">
                                <w:rPr>
                                  <w:rStyle w:val="Hyperlink"/>
                                  <w:rFonts w:cstheme="minorHAnsi"/>
                                  <w:sz w:val="22"/>
                                  <w:lang w:val="pt-PT"/>
                                </w:rPr>
                                <w:t>curso de aprendizagem online Começando um novo emprego</w:t>
                              </w:r>
                            </w:hyperlink>
                            <w:r w:rsidRPr="00E36179">
                              <w:rPr>
                                <w:rFonts w:cstheme="minorHAnsi"/>
                                <w:sz w:val="22"/>
                                <w:lang w:val="pt-PT"/>
                              </w:rPr>
                              <w:t xml:space="preserve"> (Starting a new job</w:t>
                            </w:r>
                            <w:r w:rsidR="00433D36" w:rsidRPr="00E36179">
                              <w:rPr>
                                <w:rFonts w:cstheme="minorHAnsi"/>
                                <w:sz w:val="22"/>
                                <w:lang w:val="pt-PT"/>
                              </w:rPr>
                              <w:t xml:space="preserve"> online learning course</w:t>
                            </w:r>
                            <w:r w:rsidRPr="00E36179">
                              <w:rPr>
                                <w:rFonts w:cstheme="minorHAnsi"/>
                                <w:sz w:val="22"/>
                                <w:lang w:val="pt-PT"/>
                              </w:rPr>
                              <w:t xml:space="preserve">) </w:t>
                            </w:r>
                            <w:r w:rsidR="00433D36" w:rsidRPr="00E36179">
                              <w:rPr>
                                <w:rFonts w:cstheme="minorHAnsi"/>
                                <w:sz w:val="22"/>
                                <w:lang w:val="pt-PT"/>
                              </w:rPr>
                              <w:t xml:space="preserve">em </w:t>
                            </w:r>
                            <w:r w:rsidRPr="00E36179">
                              <w:rPr>
                                <w:rFonts w:cstheme="minorHAnsi"/>
                                <w:sz w:val="22"/>
                                <w:lang w:val="pt-PT"/>
                              </w:rPr>
                              <w:t>www.fairwork.gov.au/learning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35pt;margin-top:6.65pt;width:515.5pt;height:115.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" fillcolor="white [3201]" stroked="f" strokeweight=".5pt">
                <v:textbox>
                  <w:txbxContent>
                    <w:p w14:paraId="75BBADE6" w14:textId="77777777" w:rsidR="00D54D02" w:rsidRPr="00E36179" w:rsidRDefault="00D54D02" w:rsidP="007E4A97">
                      <w:pPr>
                        <w:pStyle w:val="BodyCopy"/>
                        <w:spacing w:after="160" w:line="240" w:lineRule="auto"/>
                        <w:rPr>
                          <w:rFonts w:asciiTheme="minorHAnsi" w:hAnsiTheme="minorHAnsi" w:cstheme="minorHAnsi"/>
                          <w:spacing w:val="0"/>
                          <w:sz w:val="22"/>
                          <w:szCs w:val="22"/>
                          <w:lang w:val="pt-PT"/>
                        </w:rPr>
                      </w:pPr>
                      <w:r w:rsidRPr="00E36179">
                        <w:rPr>
                          <w:rFonts w:asciiTheme="minorHAnsi" w:hAnsiTheme="minorHAnsi" w:cstheme="minorHAnsi"/>
                          <w:spacing w:val="0"/>
                          <w:sz w:val="22"/>
                          <w:szCs w:val="22"/>
                          <w:lang w:val="pt-PT"/>
                        </w:rPr>
                        <w:t xml:space="preserve">Começar um novo emprego pode ser uma ocasião excitante. Pode também ser um pouco desgastante. Embora cada local de trabalho seja diferente, existem alguns direitos e responsabilidades que se aplicam a todos os trabalhadores e empregadores. Conheça os seus direitos e responsabilidades antes de começar o emprego, para que se possa concentrar e firmar no seu novo emprego. </w:t>
                      </w:r>
                    </w:p>
                    <w:p w14:paraId="5EAF263E" w14:textId="1FEB3450" w:rsidR="002B3CF6" w:rsidRPr="00254D14" w:rsidRDefault="00D54D02" w:rsidP="007E4A97">
                      <w:pPr>
                        <w:spacing w:after="160"/>
                        <w:rPr>
                          <w:sz w:val="22"/>
                          <w:lang w:val="pt-PT"/>
                        </w:rPr>
                      </w:pPr>
                      <w:r w:rsidRPr="00E36179">
                        <w:rPr>
                          <w:rFonts w:cstheme="minorHAnsi"/>
                          <w:sz w:val="22"/>
                          <w:lang w:val="pt-PT"/>
                        </w:rPr>
                        <w:t xml:space="preserve">Este guia fornece a informação que precisa e tem ligações a mais informações. Pode também aceder ao </w:t>
                      </w:r>
                      <w:hyperlink r:id="rId14" w:history="1">
                        <w:r w:rsidRPr="00E36179">
                          <w:rPr>
                            <w:rStyle w:val="Hyperlink"/>
                            <w:rFonts w:cstheme="minorHAnsi"/>
                            <w:sz w:val="22"/>
                            <w:lang w:val="pt-PT"/>
                          </w:rPr>
                          <w:t>curso de aprendizagem online Começando um novo emprego</w:t>
                        </w:r>
                      </w:hyperlink>
                      <w:r w:rsidRPr="00E36179">
                        <w:rPr>
                          <w:rFonts w:cstheme="minorHAnsi"/>
                          <w:sz w:val="22"/>
                          <w:lang w:val="pt-PT"/>
                        </w:rPr>
                        <w:t xml:space="preserve"> (Starting a new job</w:t>
                      </w:r>
                      <w:r w:rsidR="00433D36" w:rsidRPr="00E36179">
                        <w:rPr>
                          <w:rFonts w:cstheme="minorHAnsi"/>
                          <w:sz w:val="22"/>
                          <w:lang w:val="pt-PT"/>
                        </w:rPr>
                        <w:t xml:space="preserve"> online learning course</w:t>
                      </w:r>
                      <w:r w:rsidRPr="00E36179">
                        <w:rPr>
                          <w:rFonts w:cstheme="minorHAnsi"/>
                          <w:sz w:val="22"/>
                          <w:lang w:val="pt-PT"/>
                        </w:rPr>
                        <w:t xml:space="preserve">) </w:t>
                      </w:r>
                      <w:r w:rsidR="00433D36" w:rsidRPr="00E36179">
                        <w:rPr>
                          <w:rFonts w:cstheme="minorHAnsi"/>
                          <w:sz w:val="22"/>
                          <w:lang w:val="pt-PT"/>
                        </w:rPr>
                        <w:t xml:space="preserve">em </w:t>
                      </w:r>
                      <w:r w:rsidRPr="00E36179">
                        <w:rPr>
                          <w:rFonts w:cstheme="minorHAnsi"/>
                          <w:sz w:val="22"/>
                          <w:lang w:val="pt-PT"/>
                        </w:rPr>
                        <w:t>www.fairwork.gov.au/learning</w:t>
                      </w:r>
                    </w:p>
                  </w:txbxContent>
                </v:textbox>
              </v:shape>
            </w:pict>
          </mc:Fallback>
        </mc:AlternateContent>
      </w:r>
    </w:p>
    <w:p w14:paraId="588B8019" w14:textId="086DDC27" w:rsidR="002B3CF6" w:rsidRPr="00063941" w:rsidRDefault="002B3CF6">
      <w:pPr>
        <w:rPr>
          <w:rFonts w:ascii="Calibri" w:hAnsi="Calibri"/>
        </w:rPr>
      </w:pPr>
    </w:p>
    <w:p w14:paraId="6B24F804" w14:textId="044B933D" w:rsidR="002B3CF6" w:rsidRPr="00063941" w:rsidRDefault="002B3CF6">
      <w:pPr>
        <w:rPr>
          <w:rFonts w:ascii="Calibri" w:hAnsi="Calibri"/>
        </w:rPr>
      </w:pPr>
    </w:p>
    <w:p w14:paraId="625C4048" w14:textId="2DB75093" w:rsidR="002B3CF6" w:rsidRPr="00063941" w:rsidRDefault="002B3CF6">
      <w:pPr>
        <w:rPr>
          <w:rFonts w:ascii="Calibri" w:hAnsi="Calibri"/>
        </w:rPr>
      </w:pPr>
    </w:p>
    <w:p w14:paraId="0A8988E5" w14:textId="2120B141" w:rsidR="002B3CF6" w:rsidRPr="00063941" w:rsidRDefault="0058334C">
      <w:pPr>
        <w:rPr>
          <w:rFonts w:ascii="Calibri" w:hAnsi="Calibri"/>
        </w:rPr>
      </w:pPr>
      <w:r w:rsidRPr="00063941">
        <w:rPr>
          <w:b/>
          <w:bCs/>
          <w:noProof/>
          <w:sz w:val="28"/>
          <w:szCs w:val="28"/>
          <w:lang w:eastAsia="en-AU"/>
        </w:rPr>
        <mc:AlternateContent>
          <mc:Choice Requires="wps">
            <w:drawing>
              <wp:anchor distT="0" distB="0" distL="114300" distR="114300" simplePos="0" relativeHeight="251696128" behindDoc="0" locked="0" layoutInCell="1" allowOverlap="1" wp14:anchorId="70897E73" wp14:editId="1A2A7FA1">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063941" w:rsidRDefault="002575F8" w:rsidP="00DE3164">
      <w:pPr>
        <w:pStyle w:val="ListParagraph"/>
        <w:spacing w:after="0"/>
        <w:ind w:left="0"/>
        <w:rPr>
          <w:b/>
        </w:rPr>
        <w:sectPr w:rsidR="002575F8" w:rsidRPr="00063941" w:rsidSect="002E1DCC">
          <w:footerReference w:type="default" r:id="rId15"/>
          <w:type w:val="continuous"/>
          <w:pgSz w:w="11906" w:h="16838" w:code="9"/>
          <w:pgMar w:top="1366" w:right="851" w:bottom="1134" w:left="851" w:header="284" w:footer="1366" w:gutter="0"/>
          <w:cols w:space="282"/>
          <w:titlePg/>
          <w:docGrid w:linePitch="360"/>
        </w:sectPr>
      </w:pPr>
    </w:p>
    <w:p w14:paraId="59471E56" w14:textId="3DC090A3" w:rsidR="006C6819" w:rsidRPr="00063941" w:rsidRDefault="00595979" w:rsidP="0032314A">
      <w:pPr>
        <w:pStyle w:val="Heading1"/>
        <w:rPr>
          <w:rStyle w:val="Heading1Char"/>
          <w:b/>
          <w:bCs/>
          <w:lang w:val="pt-PT"/>
        </w:rPr>
      </w:pPr>
      <w:r w:rsidRPr="00063941">
        <w:rPr>
          <w:noProof/>
          <w:lang w:val="pt-PT"/>
        </w:rPr>
        <w:lastRenderedPageBreak/>
        <mc:AlternateContent>
          <mc:Choice Requires="wps">
            <w:drawing>
              <wp:inline distT="0" distB="0" distL="0" distR="0" wp14:anchorId="1F798F7D" wp14:editId="1C845904">
                <wp:extent cx="524702" cy="492707"/>
                <wp:effectExtent l="0" t="0" r="27940" b="22225"/>
                <wp:docPr id="806476641"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A1EFA3"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D54D02" w:rsidRPr="00063941">
        <w:rPr>
          <w:lang w:val="pt-PT"/>
        </w:rPr>
        <w:t>Os seus direitos e prerrogativas</w:t>
      </w:r>
    </w:p>
    <w:p w14:paraId="3B6B7180" w14:textId="367A324B" w:rsidR="00D54D02" w:rsidRPr="00063941" w:rsidRDefault="00D54D02" w:rsidP="000410A0">
      <w:pPr>
        <w:pStyle w:val="BodyCopy"/>
        <w:spacing w:after="24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A maioria dos empregadores e trabalhadores na Austrália estão cobertos pelo Fair Work Act</w:t>
      </w:r>
      <w:r w:rsidRPr="00063941">
        <w:rPr>
          <w:rFonts w:asciiTheme="minorHAnsi" w:hAnsiTheme="minorHAnsi" w:cstheme="minorHAnsi"/>
          <w:i/>
          <w:iCs/>
          <w:spacing w:val="0"/>
          <w:sz w:val="22"/>
          <w:szCs w:val="22"/>
          <w:lang w:val="pt-PT"/>
        </w:rPr>
        <w:t xml:space="preserve"> </w:t>
      </w:r>
      <w:r w:rsidRPr="00063941">
        <w:rPr>
          <w:rFonts w:asciiTheme="minorHAnsi" w:hAnsiTheme="minorHAnsi" w:cstheme="minorHAnsi"/>
          <w:spacing w:val="0"/>
          <w:sz w:val="22"/>
          <w:szCs w:val="22"/>
          <w:lang w:val="pt-PT"/>
        </w:rPr>
        <w:t>(FW Act). O FW Act estabelece os seus direitos e obrigações no local de trabalho. Antes de começar um novo emprego assegure-se que conhece as respostas a estas importantes perguntas</w:t>
      </w:r>
      <w:r w:rsidR="00FC38DE" w:rsidRPr="00063941">
        <w:rPr>
          <w:rFonts w:asciiTheme="minorHAnsi" w:hAnsiTheme="minorHAnsi" w:cstheme="minorHAnsi"/>
          <w:spacing w:val="0"/>
          <w:sz w:val="22"/>
          <w:szCs w:val="22"/>
          <w:lang w:val="pt-PT"/>
        </w:rPr>
        <w:t>.</w:t>
      </w:r>
    </w:p>
    <w:p w14:paraId="44A48992" w14:textId="5E70FCDA" w:rsidR="006C6819" w:rsidRPr="00063941" w:rsidRDefault="00D54D02" w:rsidP="0032314A">
      <w:pPr>
        <w:pStyle w:val="Heading2"/>
        <w:rPr>
          <w:lang w:val="pt-PT"/>
        </w:rPr>
      </w:pPr>
      <w:r w:rsidRPr="00063941">
        <w:rPr>
          <w:lang w:val="pt-PT"/>
        </w:rPr>
        <w:t>O que são as Normas Nacionais de Trabalho?</w:t>
      </w:r>
    </w:p>
    <w:p w14:paraId="773E924F" w14:textId="24D880E0" w:rsidR="006C6819" w:rsidRPr="00063941" w:rsidRDefault="00D54D02" w:rsidP="000410A0">
      <w:pPr>
        <w:rPr>
          <w:sz w:val="22"/>
          <w:lang w:val="pt-PT"/>
        </w:rPr>
      </w:pPr>
      <w:r w:rsidRPr="00063941">
        <w:rPr>
          <w:sz w:val="22"/>
          <w:lang w:val="pt-PT"/>
        </w:rPr>
        <w:t>O FW Act contém as Normas Nacionais de Trabalho (National Employment Standards – NES). As NES são os padrões mínimos de emprego e cobrem:</w:t>
      </w:r>
    </w:p>
    <w:p w14:paraId="41AD01C5" w14:textId="77777777" w:rsidR="00D54D02" w:rsidRPr="00063941" w:rsidRDefault="00D54D02" w:rsidP="000410A0">
      <w:pPr>
        <w:pStyle w:val="ListParagraph"/>
        <w:numPr>
          <w:ilvl w:val="0"/>
          <w:numId w:val="5"/>
        </w:numPr>
        <w:snapToGrid/>
        <w:ind w:left="714" w:hanging="357"/>
        <w:contextualSpacing w:val="0"/>
        <w:rPr>
          <w:rFonts w:cstheme="minorHAnsi"/>
          <w:sz w:val="22"/>
          <w:lang w:val="pt-PT"/>
        </w:rPr>
      </w:pPr>
      <w:r w:rsidRPr="00063941">
        <w:rPr>
          <w:rStyle w:val="SUBSUBHEADINGWITHINAPARAGRAPHSTYLE"/>
          <w:rFonts w:cstheme="minorHAnsi"/>
          <w:color w:val="000000"/>
          <w:sz w:val="22"/>
          <w:lang w:val="pt-PT"/>
        </w:rPr>
        <w:t>Máximo de horas semanais</w:t>
      </w:r>
      <w:r w:rsidRPr="00063941">
        <w:rPr>
          <w:rFonts w:cstheme="minorHAnsi"/>
          <w:sz w:val="22"/>
          <w:lang w:val="pt-PT"/>
        </w:rPr>
        <w:t xml:space="preserve"> – 38 horas por semana, mais um número razoável de horas adicionais</w:t>
      </w:r>
    </w:p>
    <w:p w14:paraId="2529B55D" w14:textId="77777777" w:rsidR="00D54D02" w:rsidRPr="00063941" w:rsidRDefault="00D54D02" w:rsidP="000410A0">
      <w:pPr>
        <w:pStyle w:val="ListParagraph"/>
        <w:numPr>
          <w:ilvl w:val="0"/>
          <w:numId w:val="5"/>
        </w:numPr>
        <w:snapToGrid/>
        <w:ind w:left="714" w:hanging="357"/>
        <w:contextualSpacing w:val="0"/>
        <w:rPr>
          <w:rFonts w:cstheme="minorHAnsi"/>
          <w:sz w:val="22"/>
          <w:lang w:val="pt-PT"/>
        </w:rPr>
      </w:pPr>
      <w:r w:rsidRPr="00063941">
        <w:rPr>
          <w:rStyle w:val="SUBSUBHEADINGWITHINAPARAGRAPHSTYLE"/>
          <w:rFonts w:cstheme="minorHAnsi"/>
          <w:bCs/>
          <w:color w:val="000000"/>
          <w:sz w:val="22"/>
          <w:lang w:val="pt-PT"/>
        </w:rPr>
        <w:t xml:space="preserve">Pedidos de regimes flexíveis de trabalho </w:t>
      </w:r>
      <w:r w:rsidRPr="00063941">
        <w:rPr>
          <w:rFonts w:cstheme="minorHAnsi"/>
          <w:sz w:val="22"/>
          <w:lang w:val="pt-PT"/>
        </w:rPr>
        <w:t>– alguns trabalhadores podem pedir para alterar os seus regimes de trabalho</w:t>
      </w:r>
    </w:p>
    <w:p w14:paraId="4C1F7F9C" w14:textId="77777777" w:rsidR="00D54D02" w:rsidRPr="00063941" w:rsidRDefault="00D54D02" w:rsidP="000410A0">
      <w:pPr>
        <w:pStyle w:val="ListParagraph"/>
        <w:numPr>
          <w:ilvl w:val="0"/>
          <w:numId w:val="5"/>
        </w:numPr>
        <w:snapToGrid/>
        <w:ind w:left="714" w:hanging="357"/>
        <w:contextualSpacing w:val="0"/>
        <w:rPr>
          <w:rFonts w:cstheme="minorHAnsi"/>
          <w:sz w:val="22"/>
          <w:lang w:val="pt-PT"/>
        </w:rPr>
      </w:pPr>
      <w:r w:rsidRPr="00063941">
        <w:rPr>
          <w:rStyle w:val="SUBSUBHEADINGWITHINAPARAGRAPHSTYLE"/>
          <w:rFonts w:cstheme="minorHAnsi"/>
          <w:color w:val="000000"/>
          <w:sz w:val="22"/>
          <w:lang w:val="pt-PT"/>
        </w:rPr>
        <w:t>Licença parental (parental leave)</w:t>
      </w:r>
      <w:r w:rsidRPr="00063941">
        <w:rPr>
          <w:rFonts w:cstheme="minorHAnsi"/>
          <w:sz w:val="22"/>
          <w:lang w:val="pt-PT"/>
        </w:rPr>
        <w:t xml:space="preserve"> – até 12 meses de licença sem vencimento por trabalhador, bem como o direito de pedir 12 meses adicionais de licença</w:t>
      </w:r>
    </w:p>
    <w:p w14:paraId="6F6F60CE" w14:textId="77777777" w:rsidR="00D54D02" w:rsidRPr="00063941" w:rsidRDefault="00D54D02" w:rsidP="000410A0">
      <w:pPr>
        <w:pStyle w:val="ListParagraph"/>
        <w:numPr>
          <w:ilvl w:val="0"/>
          <w:numId w:val="5"/>
        </w:numPr>
        <w:snapToGrid/>
        <w:ind w:left="714" w:hanging="357"/>
        <w:contextualSpacing w:val="0"/>
        <w:rPr>
          <w:rFonts w:cstheme="minorHAnsi"/>
          <w:sz w:val="22"/>
          <w:lang w:val="pt-PT"/>
        </w:rPr>
      </w:pPr>
      <w:r w:rsidRPr="00063941">
        <w:rPr>
          <w:rStyle w:val="SUBSUBHEADINGWITHINAPARAGRAPHSTYLE"/>
          <w:rFonts w:cstheme="minorHAnsi"/>
          <w:bCs/>
          <w:color w:val="000000"/>
          <w:sz w:val="22"/>
          <w:lang w:val="pt-PT"/>
        </w:rPr>
        <w:t xml:space="preserve">Férias anuais </w:t>
      </w:r>
      <w:r w:rsidRPr="00063941">
        <w:rPr>
          <w:rStyle w:val="SUBSUBHEADINGWITHINAPARAGRAPHSTYLE"/>
          <w:rFonts w:cstheme="minorHAnsi"/>
          <w:color w:val="000000"/>
          <w:sz w:val="22"/>
          <w:lang w:val="pt-PT"/>
        </w:rPr>
        <w:t>(annual leave)</w:t>
      </w:r>
      <w:r w:rsidRPr="00063941">
        <w:rPr>
          <w:rFonts w:cstheme="minorHAnsi"/>
          <w:sz w:val="22"/>
          <w:lang w:val="pt-PT"/>
        </w:rPr>
        <w:t xml:space="preserve"> – quatro semanas de férias pagas por ano, mais uma semana adicional para alguns trabalhadores por turnos</w:t>
      </w:r>
    </w:p>
    <w:p w14:paraId="4653DF4A" w14:textId="0AB48946" w:rsidR="006C6819" w:rsidRPr="00063941" w:rsidRDefault="00EE3C20" w:rsidP="0077369C">
      <w:pPr>
        <w:pStyle w:val="bulletsnumbered"/>
        <w:rPr>
          <w:b/>
          <w:sz w:val="22"/>
          <w:szCs w:val="22"/>
          <w:lang w:val="pt-PT"/>
        </w:rPr>
      </w:pPr>
      <w:r w:rsidRPr="00063941">
        <w:rPr>
          <w:b/>
          <w:sz w:val="22"/>
          <w:szCs w:val="22"/>
          <w:lang w:val="pt-PT"/>
        </w:rPr>
        <w:t xml:space="preserve">Licença </w:t>
      </w:r>
      <w:r w:rsidR="00B319CD" w:rsidRPr="00063941">
        <w:rPr>
          <w:b/>
          <w:sz w:val="22"/>
          <w:szCs w:val="22"/>
          <w:lang w:val="pt-PT"/>
        </w:rPr>
        <w:t>por doença e de cuidador</w:t>
      </w:r>
      <w:r w:rsidRPr="00063941">
        <w:rPr>
          <w:b/>
          <w:sz w:val="22"/>
          <w:szCs w:val="22"/>
          <w:lang w:val="pt-PT"/>
        </w:rPr>
        <w:t xml:space="preserve"> (</w:t>
      </w:r>
      <w:r w:rsidR="00B319CD" w:rsidRPr="00063941">
        <w:rPr>
          <w:b/>
          <w:sz w:val="22"/>
          <w:szCs w:val="22"/>
          <w:lang w:val="pt-PT"/>
        </w:rPr>
        <w:t>também chamada licença pessoal/de cuidador)</w:t>
      </w:r>
      <w:r w:rsidR="004D1D29" w:rsidRPr="00063941">
        <w:rPr>
          <w:b/>
          <w:sz w:val="22"/>
          <w:szCs w:val="22"/>
          <w:lang w:val="pt-PT"/>
        </w:rPr>
        <w:t xml:space="preserve"> </w:t>
      </w:r>
      <w:r w:rsidR="00B319CD" w:rsidRPr="00063941">
        <w:rPr>
          <w:b/>
          <w:sz w:val="22"/>
          <w:szCs w:val="22"/>
          <w:lang w:val="pt-PT"/>
        </w:rPr>
        <w:t xml:space="preserve">e doença por motivos humanitários </w:t>
      </w:r>
      <w:r w:rsidR="00E83B02" w:rsidRPr="00063941">
        <w:rPr>
          <w:sz w:val="22"/>
          <w:szCs w:val="22"/>
          <w:lang w:val="pt-PT"/>
        </w:rPr>
        <w:t>–</w:t>
      </w:r>
      <w:r w:rsidR="00B319CD" w:rsidRPr="00063941">
        <w:rPr>
          <w:sz w:val="22"/>
          <w:szCs w:val="22"/>
          <w:lang w:val="pt-PT"/>
        </w:rPr>
        <w:t xml:space="preserve"> </w:t>
      </w:r>
      <w:r w:rsidR="00E83B02" w:rsidRPr="00063941">
        <w:rPr>
          <w:sz w:val="22"/>
          <w:szCs w:val="22"/>
          <w:lang w:val="pt-PT"/>
        </w:rPr>
        <w:t>10 dias por ano</w:t>
      </w:r>
      <w:r w:rsidRPr="00063941">
        <w:rPr>
          <w:b/>
          <w:sz w:val="22"/>
          <w:szCs w:val="22"/>
          <w:lang w:val="pt-PT"/>
        </w:rPr>
        <w:t xml:space="preserve"> </w:t>
      </w:r>
      <w:r w:rsidR="008B05DD" w:rsidRPr="00063941">
        <w:rPr>
          <w:bCs w:val="0"/>
          <w:sz w:val="22"/>
          <w:szCs w:val="22"/>
          <w:lang w:val="pt-PT"/>
        </w:rPr>
        <w:t>por doença</w:t>
      </w:r>
      <w:r w:rsidR="00980497" w:rsidRPr="00063941">
        <w:rPr>
          <w:bCs w:val="0"/>
          <w:sz w:val="22"/>
          <w:szCs w:val="22"/>
          <w:lang w:val="pt-PT"/>
        </w:rPr>
        <w:t xml:space="preserve"> </w:t>
      </w:r>
      <w:r w:rsidRPr="00063941">
        <w:rPr>
          <w:bCs w:val="0"/>
          <w:sz w:val="22"/>
          <w:szCs w:val="22"/>
          <w:lang w:val="pt-PT"/>
        </w:rPr>
        <w:t>de cuidado</w:t>
      </w:r>
      <w:r w:rsidR="00E83B02" w:rsidRPr="00063941">
        <w:rPr>
          <w:bCs w:val="0"/>
          <w:sz w:val="22"/>
          <w:szCs w:val="22"/>
          <w:lang w:val="pt-PT"/>
        </w:rPr>
        <w:t>res</w:t>
      </w:r>
      <w:r w:rsidRPr="00063941">
        <w:rPr>
          <w:bCs w:val="0"/>
          <w:sz w:val="22"/>
          <w:szCs w:val="22"/>
          <w:lang w:val="pt-PT"/>
        </w:rPr>
        <w:t xml:space="preserve"> paga</w:t>
      </w:r>
      <w:r w:rsidR="006971C8" w:rsidRPr="00063941">
        <w:rPr>
          <w:bCs w:val="0"/>
          <w:sz w:val="22"/>
          <w:szCs w:val="22"/>
          <w:lang w:val="pt-PT"/>
        </w:rPr>
        <w:t xml:space="preserve"> (proporcional para trabalhadores a tempo parcial)</w:t>
      </w:r>
      <w:r w:rsidRPr="00063941">
        <w:rPr>
          <w:bCs w:val="0"/>
          <w:sz w:val="22"/>
          <w:szCs w:val="22"/>
          <w:lang w:val="pt-PT"/>
        </w:rPr>
        <w:t xml:space="preserve">, </w:t>
      </w:r>
      <w:r w:rsidR="00B90281" w:rsidRPr="00063941">
        <w:rPr>
          <w:bCs w:val="0"/>
          <w:sz w:val="22"/>
          <w:szCs w:val="22"/>
          <w:lang w:val="pt-PT"/>
        </w:rPr>
        <w:t>2</w:t>
      </w:r>
      <w:r w:rsidRPr="00063941">
        <w:rPr>
          <w:bCs w:val="0"/>
          <w:sz w:val="22"/>
          <w:szCs w:val="22"/>
          <w:lang w:val="pt-PT"/>
        </w:rPr>
        <w:t xml:space="preserve"> dias </w:t>
      </w:r>
      <w:r w:rsidR="00B90281" w:rsidRPr="00063941">
        <w:rPr>
          <w:bCs w:val="0"/>
          <w:sz w:val="22"/>
          <w:szCs w:val="22"/>
          <w:lang w:val="pt-PT"/>
        </w:rPr>
        <w:t xml:space="preserve">de licença para prestação de cuidados </w:t>
      </w:r>
      <w:r w:rsidR="00CC33D4" w:rsidRPr="00063941">
        <w:rPr>
          <w:bCs w:val="0"/>
          <w:sz w:val="22"/>
          <w:szCs w:val="22"/>
          <w:lang w:val="pt-PT"/>
        </w:rPr>
        <w:t>sem vencimento</w:t>
      </w:r>
      <w:r w:rsidR="00E83B02" w:rsidRPr="00063941">
        <w:rPr>
          <w:bCs w:val="0"/>
          <w:sz w:val="22"/>
          <w:szCs w:val="22"/>
          <w:lang w:val="pt-PT"/>
        </w:rPr>
        <w:t xml:space="preserve"> consoante necessário e</w:t>
      </w:r>
      <w:r w:rsidR="00B17C86" w:rsidRPr="00063941">
        <w:rPr>
          <w:bCs w:val="0"/>
          <w:sz w:val="22"/>
          <w:szCs w:val="22"/>
          <w:lang w:val="pt-PT"/>
        </w:rPr>
        <w:t xml:space="preserve"> 2 dias </w:t>
      </w:r>
      <w:r w:rsidRPr="00063941">
        <w:rPr>
          <w:bCs w:val="0"/>
          <w:sz w:val="22"/>
          <w:szCs w:val="22"/>
          <w:lang w:val="pt-PT"/>
        </w:rPr>
        <w:t>de licença por motivos humanitários (sem</w:t>
      </w:r>
      <w:r w:rsidR="00132B9C" w:rsidRPr="00063941">
        <w:rPr>
          <w:bCs w:val="0"/>
          <w:sz w:val="22"/>
          <w:szCs w:val="22"/>
          <w:lang w:val="pt-PT"/>
        </w:rPr>
        <w:t> </w:t>
      </w:r>
      <w:r w:rsidRPr="00063941">
        <w:rPr>
          <w:bCs w:val="0"/>
          <w:sz w:val="22"/>
          <w:szCs w:val="22"/>
          <w:lang w:val="pt-PT"/>
        </w:rPr>
        <w:t>vencimento para trabalhadores eventuais), consoante necessário</w:t>
      </w:r>
    </w:p>
    <w:p w14:paraId="40DE1EAC" w14:textId="193E9BFE" w:rsidR="00BA1206" w:rsidRPr="00063941" w:rsidRDefault="00E83B02" w:rsidP="000410A0">
      <w:pPr>
        <w:pStyle w:val="ListParagraph"/>
        <w:numPr>
          <w:ilvl w:val="0"/>
          <w:numId w:val="5"/>
        </w:numPr>
        <w:snapToGrid/>
        <w:ind w:left="714" w:hanging="357"/>
        <w:contextualSpacing w:val="0"/>
        <w:rPr>
          <w:rStyle w:val="SUBSUBHEADINGWITHINAPARAGRAPHSTYLE"/>
          <w:rFonts w:cstheme="minorHAnsi"/>
          <w:b w:val="0"/>
          <w:color w:val="auto"/>
          <w:sz w:val="22"/>
          <w:lang w:val="pt-PT"/>
        </w:rPr>
      </w:pPr>
      <w:r w:rsidRPr="00063941">
        <w:rPr>
          <w:b/>
          <w:sz w:val="22"/>
          <w:lang w:val="pt-PT"/>
        </w:rPr>
        <w:t>L</w:t>
      </w:r>
      <w:r w:rsidR="00BA1206" w:rsidRPr="00063941">
        <w:rPr>
          <w:b/>
          <w:sz w:val="22"/>
          <w:lang w:val="pt-PT"/>
        </w:rPr>
        <w:t xml:space="preserve">icença por violência doméstica e familiar (family and domestic violence leave) – </w:t>
      </w:r>
      <w:r w:rsidR="00BA1206" w:rsidRPr="00063941">
        <w:rPr>
          <w:sz w:val="22"/>
          <w:lang w:val="pt-PT"/>
        </w:rPr>
        <w:t>10 dias por ano de licença</w:t>
      </w:r>
      <w:r w:rsidRPr="00063941">
        <w:rPr>
          <w:sz w:val="22"/>
          <w:lang w:val="pt-PT"/>
        </w:rPr>
        <w:t xml:space="preserve"> paga</w:t>
      </w:r>
    </w:p>
    <w:p w14:paraId="4E9211E2" w14:textId="22C0287E" w:rsidR="00D54D02" w:rsidRPr="00063941" w:rsidRDefault="00D54D02" w:rsidP="000410A0">
      <w:pPr>
        <w:pStyle w:val="ListParagraph"/>
        <w:numPr>
          <w:ilvl w:val="0"/>
          <w:numId w:val="5"/>
        </w:numPr>
        <w:snapToGrid/>
        <w:ind w:left="714" w:hanging="357"/>
        <w:contextualSpacing w:val="0"/>
        <w:rPr>
          <w:rFonts w:cstheme="minorHAnsi"/>
          <w:sz w:val="22"/>
          <w:lang w:val="pt-PT"/>
        </w:rPr>
      </w:pPr>
      <w:r w:rsidRPr="00063941">
        <w:rPr>
          <w:rStyle w:val="SUBSUBHEADINGWITHINAPARAGRAPHSTYLE"/>
          <w:rFonts w:cstheme="minorHAnsi"/>
          <w:color w:val="000000"/>
          <w:sz w:val="22"/>
          <w:lang w:val="pt-PT"/>
        </w:rPr>
        <w:t>Licença de serviço comunitário (community service leave)</w:t>
      </w:r>
      <w:r w:rsidRPr="00063941">
        <w:rPr>
          <w:rFonts w:cstheme="minorHAnsi"/>
          <w:sz w:val="22"/>
          <w:lang w:val="pt-PT"/>
        </w:rPr>
        <w:t xml:space="preserve"> – licença sem vencimento para atividades voluntárias de gestão de emergências e deveres de júri</w:t>
      </w:r>
    </w:p>
    <w:p w14:paraId="54C4E550" w14:textId="447C243B" w:rsidR="00D54D02" w:rsidRPr="00063941" w:rsidRDefault="00D54D02" w:rsidP="000410A0">
      <w:pPr>
        <w:pStyle w:val="ListParagraph"/>
        <w:numPr>
          <w:ilvl w:val="0"/>
          <w:numId w:val="5"/>
        </w:numPr>
        <w:snapToGrid/>
        <w:ind w:left="714" w:hanging="357"/>
        <w:contextualSpacing w:val="0"/>
        <w:rPr>
          <w:rFonts w:cstheme="minorHAnsi"/>
          <w:sz w:val="22"/>
          <w:lang w:val="pt-PT"/>
        </w:rPr>
      </w:pPr>
      <w:r w:rsidRPr="00063941">
        <w:rPr>
          <w:rStyle w:val="SUBSUBHEADINGWITHINAPARAGRAPHSTYLE"/>
          <w:rFonts w:cstheme="minorHAnsi"/>
          <w:color w:val="000000"/>
          <w:sz w:val="22"/>
          <w:lang w:val="pt-PT"/>
        </w:rPr>
        <w:t>Licença por serviço duradouro (long service leave)</w:t>
      </w:r>
      <w:r w:rsidR="00AA34A5" w:rsidRPr="00063941">
        <w:rPr>
          <w:rFonts w:cstheme="minorHAnsi"/>
          <w:sz w:val="22"/>
          <w:lang w:val="pt-PT"/>
        </w:rPr>
        <w:t> </w:t>
      </w:r>
      <w:r w:rsidRPr="00063941">
        <w:rPr>
          <w:rFonts w:cstheme="minorHAnsi"/>
          <w:sz w:val="22"/>
          <w:lang w:val="pt-PT"/>
        </w:rPr>
        <w:t>– licença paga para trabalhadores que tenham estado muito tempo com o mesmo empregador</w:t>
      </w:r>
    </w:p>
    <w:p w14:paraId="209E2294" w14:textId="11F32C27" w:rsidR="00D54D02" w:rsidRPr="00063941" w:rsidRDefault="00D54D02" w:rsidP="000410A0">
      <w:pPr>
        <w:pStyle w:val="ListParagraph"/>
        <w:numPr>
          <w:ilvl w:val="0"/>
          <w:numId w:val="5"/>
        </w:numPr>
        <w:snapToGrid/>
        <w:ind w:left="714" w:hanging="357"/>
        <w:contextualSpacing w:val="0"/>
        <w:rPr>
          <w:rFonts w:cstheme="minorHAnsi"/>
          <w:sz w:val="22"/>
          <w:lang w:val="pt-PT"/>
        </w:rPr>
      </w:pPr>
      <w:r w:rsidRPr="00063941">
        <w:rPr>
          <w:rStyle w:val="SUBSUBHEADINGWITHINAPARAGRAPHSTYLE"/>
          <w:rFonts w:cstheme="minorHAnsi"/>
          <w:bCs/>
          <w:color w:val="000000"/>
          <w:sz w:val="22"/>
          <w:lang w:val="pt-PT"/>
        </w:rPr>
        <w:t>Feriados</w:t>
      </w:r>
      <w:r w:rsidR="009464C2" w:rsidRPr="00063941">
        <w:rPr>
          <w:rStyle w:val="SUBSUBHEADINGWITHINAPARAGRAPHSTYLE"/>
          <w:rFonts w:cstheme="minorHAnsi"/>
          <w:bCs/>
          <w:color w:val="000000"/>
          <w:sz w:val="22"/>
          <w:lang w:val="pt-PT"/>
        </w:rPr>
        <w:t xml:space="preserve"> públicos</w:t>
      </w:r>
      <w:r w:rsidRPr="00063941">
        <w:rPr>
          <w:rFonts w:cstheme="minorHAnsi"/>
          <w:sz w:val="22"/>
          <w:lang w:val="pt-PT"/>
        </w:rPr>
        <w:t xml:space="preserve"> – o direito a um dia de folga num feriado</w:t>
      </w:r>
      <w:r w:rsidR="009464C2" w:rsidRPr="00063941">
        <w:rPr>
          <w:rFonts w:cstheme="minorHAnsi"/>
          <w:sz w:val="22"/>
          <w:lang w:val="pt-PT"/>
        </w:rPr>
        <w:t xml:space="preserve"> público</w:t>
      </w:r>
      <w:r w:rsidRPr="00063941">
        <w:rPr>
          <w:rFonts w:cstheme="minorHAnsi"/>
          <w:sz w:val="22"/>
          <w:lang w:val="pt-PT"/>
        </w:rPr>
        <w:t xml:space="preserve">, a menos que razoavelmente </w:t>
      </w:r>
      <w:r w:rsidR="009464C2" w:rsidRPr="00063941">
        <w:rPr>
          <w:rFonts w:cstheme="minorHAnsi"/>
          <w:sz w:val="22"/>
          <w:lang w:val="pt-PT"/>
        </w:rPr>
        <w:t xml:space="preserve">for pedido </w:t>
      </w:r>
      <w:r w:rsidRPr="00063941">
        <w:rPr>
          <w:rFonts w:cstheme="minorHAnsi"/>
          <w:sz w:val="22"/>
          <w:lang w:val="pt-PT"/>
        </w:rPr>
        <w:t>que trabalhe</w:t>
      </w:r>
    </w:p>
    <w:p w14:paraId="6DA14C8C" w14:textId="77777777" w:rsidR="00D54D02" w:rsidRPr="00063941" w:rsidRDefault="00D54D02" w:rsidP="00E8124F">
      <w:pPr>
        <w:pStyle w:val="ListParagraph"/>
        <w:numPr>
          <w:ilvl w:val="0"/>
          <w:numId w:val="5"/>
        </w:numPr>
        <w:snapToGrid/>
        <w:ind w:left="714" w:hanging="357"/>
        <w:contextualSpacing w:val="0"/>
        <w:rPr>
          <w:rFonts w:cstheme="minorHAnsi"/>
          <w:sz w:val="22"/>
          <w:lang w:val="pt-PT"/>
        </w:rPr>
      </w:pPr>
      <w:r w:rsidRPr="00063941">
        <w:rPr>
          <w:rStyle w:val="SUBSUBHEADINGWITHINAPARAGRAPHSTYLE"/>
          <w:rFonts w:cstheme="minorHAnsi"/>
          <w:color w:val="000000"/>
          <w:sz w:val="22"/>
          <w:lang w:val="pt-PT"/>
        </w:rPr>
        <w:t>Aviso de rescisão (notice of termination)</w:t>
      </w:r>
      <w:r w:rsidRPr="00063941">
        <w:rPr>
          <w:rFonts w:cstheme="minorHAnsi"/>
          <w:sz w:val="22"/>
          <w:lang w:val="pt-PT"/>
        </w:rPr>
        <w:t xml:space="preserve"> </w:t>
      </w:r>
      <w:r w:rsidRPr="00063941">
        <w:rPr>
          <w:rFonts w:cstheme="minorHAnsi"/>
          <w:b/>
          <w:bCs/>
          <w:sz w:val="22"/>
          <w:lang w:val="pt-PT"/>
        </w:rPr>
        <w:t xml:space="preserve">e indemnização por demissão (redundancy pay) </w:t>
      </w:r>
      <w:r w:rsidRPr="00063941">
        <w:rPr>
          <w:rFonts w:cstheme="minorHAnsi"/>
          <w:sz w:val="22"/>
          <w:lang w:val="pt-PT"/>
        </w:rPr>
        <w:t>– até cinco semanas de aviso prévio quando demitindo um trabalhador e até 16 semanas de indemnização por demissão</w:t>
      </w:r>
    </w:p>
    <w:p w14:paraId="0AC9E319" w14:textId="04F2C3B7" w:rsidR="001D60FE" w:rsidRPr="00826108" w:rsidRDefault="00826108" w:rsidP="00826108">
      <w:pPr>
        <w:pStyle w:val="bulletsnumbered"/>
        <w:rPr>
          <w:sz w:val="22"/>
          <w:szCs w:val="22"/>
          <w:lang w:val="pt-PT"/>
        </w:rPr>
      </w:pPr>
      <w:r w:rsidRPr="00826108">
        <w:rPr>
          <w:b/>
          <w:sz w:val="22"/>
          <w:szCs w:val="22"/>
          <w:lang w:val="pt-PT"/>
        </w:rPr>
        <w:t>Aposentadoria</w:t>
      </w:r>
      <w:r w:rsidRPr="00826108">
        <w:rPr>
          <w:sz w:val="22"/>
          <w:szCs w:val="22"/>
          <w:lang w:val="pt-PT"/>
        </w:rPr>
        <w:t xml:space="preserve"> </w:t>
      </w:r>
      <w:r w:rsidRPr="00826108">
        <w:rPr>
          <w:b/>
          <w:sz w:val="22"/>
          <w:szCs w:val="22"/>
          <w:lang w:val="pt-PT"/>
        </w:rPr>
        <w:t xml:space="preserve">(super) </w:t>
      </w:r>
      <w:r w:rsidRPr="00826108">
        <w:rPr>
          <w:sz w:val="22"/>
          <w:szCs w:val="22"/>
          <w:lang w:val="pt-PT"/>
        </w:rPr>
        <w:t xml:space="preserve">– </w:t>
      </w:r>
      <w:r w:rsidRPr="00826108">
        <w:rPr>
          <w:rStyle w:val="ui-provider"/>
          <w:sz w:val="22"/>
          <w:szCs w:val="22"/>
          <w:lang w:val="pt-PT"/>
        </w:rPr>
        <w:t xml:space="preserve">se você for elegível para super, seu empregador deve fazer contribuições para o seu fundo de super de acordo com as leis de garantia de super. </w:t>
      </w:r>
      <w:r w:rsidRPr="00826108">
        <w:rPr>
          <w:sz w:val="22"/>
          <w:szCs w:val="22"/>
          <w:lang w:val="pt-PT"/>
        </w:rPr>
        <w:t xml:space="preserve">Super também é um direito do NES. Para obter mais informações, consulte nossa página </w:t>
      </w:r>
      <w:r w:rsidR="00000000">
        <w:fldChar w:fldCharType="begin"/>
      </w:r>
      <w:r w:rsidR="00000000">
        <w:instrText>HYPERLINK "https://www.fairwork.gov.au/super"</w:instrText>
      </w:r>
      <w:r w:rsidR="00000000">
        <w:fldChar w:fldCharType="separate"/>
      </w:r>
      <w:r w:rsidRPr="00826108">
        <w:rPr>
          <w:rStyle w:val="Hyperlink"/>
          <w:sz w:val="22"/>
          <w:szCs w:val="22"/>
        </w:rPr>
        <w:t xml:space="preserve">Tax and superannuation </w:t>
      </w:r>
      <w:r w:rsidR="00000000">
        <w:rPr>
          <w:rStyle w:val="Hyperlink"/>
          <w:sz w:val="22"/>
          <w:szCs w:val="22"/>
        </w:rPr>
        <w:fldChar w:fldCharType="end"/>
      </w:r>
      <w:r w:rsidRPr="00826108">
        <w:rPr>
          <w:sz w:val="22"/>
          <w:szCs w:val="22"/>
          <w:lang w:val="pt-PT"/>
        </w:rPr>
        <w:t>em fairwork.gov.au/super</w:t>
      </w:r>
    </w:p>
    <w:p w14:paraId="2926624C" w14:textId="3E0BB4DB" w:rsidR="00B13282" w:rsidRPr="00063941" w:rsidRDefault="00B13282" w:rsidP="00FC38DE">
      <w:pPr>
        <w:pStyle w:val="ListParagraph"/>
        <w:numPr>
          <w:ilvl w:val="0"/>
          <w:numId w:val="5"/>
        </w:numPr>
        <w:snapToGrid/>
        <w:spacing w:after="60"/>
        <w:ind w:left="714" w:hanging="357"/>
        <w:contextualSpacing w:val="0"/>
        <w:rPr>
          <w:rFonts w:cstheme="minorHAnsi"/>
          <w:sz w:val="22"/>
          <w:lang w:val="pt-PT"/>
        </w:rPr>
      </w:pPr>
      <w:r w:rsidRPr="00063941">
        <w:rPr>
          <w:rStyle w:val="SUBSUBHEADINGWITHINAPARAGRAPHSTYLE"/>
          <w:rFonts w:cstheme="minorHAnsi"/>
          <w:bCs/>
          <w:color w:val="000000" w:themeColor="text1"/>
          <w:sz w:val="22"/>
          <w:lang w:val="pt-PT"/>
        </w:rPr>
        <w:t>Folheto Informativo do Fair Work e Folheto Informativo sobre Emprego Eventual</w:t>
      </w:r>
      <w:r w:rsidR="00F85709" w:rsidRPr="00063941">
        <w:rPr>
          <w:rStyle w:val="SUBSUBHEADINGWITHINAPARAGRAPHSTYLE"/>
          <w:rFonts w:cstheme="minorHAnsi"/>
          <w:bCs/>
          <w:color w:val="000000" w:themeColor="text1"/>
          <w:sz w:val="22"/>
          <w:lang w:val="pt-PT"/>
        </w:rPr>
        <w:t xml:space="preserve"> – </w:t>
      </w:r>
      <w:r w:rsidRPr="00063941">
        <w:rPr>
          <w:rFonts w:cstheme="minorHAnsi"/>
          <w:sz w:val="22"/>
          <w:lang w:val="pt-PT"/>
        </w:rPr>
        <w:t xml:space="preserve"> </w:t>
      </w:r>
    </w:p>
    <w:p w14:paraId="4095B428" w14:textId="391C62D2" w:rsidR="00B13282" w:rsidRPr="00063941" w:rsidRDefault="00000000" w:rsidP="00FC38DE">
      <w:pPr>
        <w:pStyle w:val="ListParagraph"/>
        <w:numPr>
          <w:ilvl w:val="0"/>
          <w:numId w:val="33"/>
        </w:numPr>
        <w:snapToGrid/>
        <w:spacing w:after="60"/>
        <w:ind w:left="993" w:hanging="284"/>
        <w:contextualSpacing w:val="0"/>
        <w:rPr>
          <w:rFonts w:cstheme="minorHAnsi"/>
          <w:sz w:val="22"/>
          <w:lang w:val="pt-PT"/>
        </w:rPr>
      </w:pPr>
      <w:hyperlink r:id="rId16" w:history="1">
        <w:r w:rsidR="00CB2D57" w:rsidRPr="00063941">
          <w:rPr>
            <w:rStyle w:val="Hyperlink"/>
            <w:rFonts w:cstheme="minorHAnsi"/>
            <w:sz w:val="22"/>
            <w:lang w:val="pt-PT"/>
          </w:rPr>
          <w:t>Folheto Informativo do Fair Work</w:t>
        </w:r>
      </w:hyperlink>
      <w:r w:rsidR="00CB2D57" w:rsidRPr="00063941">
        <w:rPr>
          <w:rFonts w:cstheme="minorHAnsi"/>
          <w:sz w:val="22"/>
          <w:lang w:val="pt-PT"/>
        </w:rPr>
        <w:t xml:space="preserve"> (Fair Work Information Statement) deve ser fornecido a todos os novos trabalhadores</w:t>
      </w:r>
      <w:r w:rsidR="00B13282" w:rsidRPr="00063941">
        <w:rPr>
          <w:rFonts w:cstheme="minorHAnsi"/>
          <w:sz w:val="22"/>
          <w:lang w:val="pt-PT"/>
        </w:rPr>
        <w:t xml:space="preserve"> (fairwork.gov.au/fwis) </w:t>
      </w:r>
    </w:p>
    <w:p w14:paraId="4A2D455D" w14:textId="1107F220" w:rsidR="00B13282" w:rsidRPr="00063941" w:rsidRDefault="00000000" w:rsidP="00FC38DE">
      <w:pPr>
        <w:pStyle w:val="ListParagraph"/>
        <w:numPr>
          <w:ilvl w:val="0"/>
          <w:numId w:val="33"/>
        </w:numPr>
        <w:snapToGrid/>
        <w:spacing w:after="60"/>
        <w:ind w:left="993" w:hanging="284"/>
        <w:contextualSpacing w:val="0"/>
        <w:rPr>
          <w:rFonts w:cstheme="minorHAnsi"/>
          <w:sz w:val="22"/>
          <w:lang w:val="pt-PT"/>
        </w:rPr>
      </w:pPr>
      <w:hyperlink r:id="rId17" w:history="1">
        <w:r w:rsidR="00CB2D57" w:rsidRPr="00063941">
          <w:rPr>
            <w:rStyle w:val="Hyperlink"/>
            <w:rFonts w:cstheme="minorHAnsi"/>
            <w:sz w:val="22"/>
            <w:lang w:val="pt-PT"/>
          </w:rPr>
          <w:t>Folheto Informativo sobre Emprego Eventual</w:t>
        </w:r>
      </w:hyperlink>
      <w:r w:rsidR="00CB2D57" w:rsidRPr="00063941">
        <w:rPr>
          <w:rFonts w:cstheme="minorHAnsi"/>
          <w:sz w:val="22"/>
          <w:lang w:val="pt-PT"/>
        </w:rPr>
        <w:t xml:space="preserve"> (Casual Employment Information Statement) deve, também, ser fornecido a trabalhadores eventuais</w:t>
      </w:r>
      <w:r w:rsidR="00B13282" w:rsidRPr="00063941">
        <w:rPr>
          <w:rFonts w:cstheme="minorHAnsi"/>
          <w:sz w:val="22"/>
          <w:lang w:val="pt-PT"/>
        </w:rPr>
        <w:t xml:space="preserve"> (fairwork.gov.au/ceis)</w:t>
      </w:r>
    </w:p>
    <w:p w14:paraId="45CACAAA" w14:textId="04129DAA" w:rsidR="00B13282" w:rsidRPr="00063941" w:rsidRDefault="006B6246" w:rsidP="00B13282">
      <w:pPr>
        <w:pStyle w:val="ListParagraph"/>
        <w:numPr>
          <w:ilvl w:val="0"/>
          <w:numId w:val="5"/>
        </w:numPr>
        <w:snapToGrid/>
        <w:spacing w:after="200"/>
        <w:ind w:left="714" w:hanging="357"/>
        <w:contextualSpacing w:val="0"/>
        <w:rPr>
          <w:rFonts w:cstheme="minorHAnsi"/>
          <w:sz w:val="22"/>
          <w:lang w:val="de-DE"/>
        </w:rPr>
      </w:pPr>
      <w:r w:rsidRPr="00063941">
        <w:rPr>
          <w:rStyle w:val="SUBSUBHEADINGWITHINAPARAGRAPHSTYLE"/>
          <w:rFonts w:cstheme="minorHAnsi"/>
          <w:bCs/>
          <w:color w:val="000000" w:themeColor="text1"/>
          <w:sz w:val="22"/>
          <w:lang w:val="pt-PT"/>
        </w:rPr>
        <w:t>Conversão de eventuais</w:t>
      </w:r>
      <w:r w:rsidR="00B13282" w:rsidRPr="00063941">
        <w:rPr>
          <w:rStyle w:val="SUBSUBHEADINGWITHINAPARAGRAPHSTYLE"/>
          <w:rFonts w:cstheme="minorHAnsi"/>
          <w:bCs/>
          <w:color w:val="000000" w:themeColor="text1"/>
          <w:sz w:val="22"/>
          <w:lang w:val="pt-PT"/>
        </w:rPr>
        <w:t xml:space="preserve"> – </w:t>
      </w:r>
      <w:r w:rsidRPr="00063941">
        <w:rPr>
          <w:rStyle w:val="SUBSUBHEADINGWITHINAPARAGRAPHSTYLE"/>
          <w:rFonts w:cs="Arial"/>
          <w:b w:val="0"/>
          <w:color w:val="000000"/>
          <w:sz w:val="22"/>
          <w:lang w:val="pt-PT"/>
        </w:rPr>
        <w:t xml:space="preserve">o direito de trabalhadores </w:t>
      </w:r>
      <w:r w:rsidR="00000000">
        <w:fldChar w:fldCharType="begin"/>
      </w:r>
      <w:r w:rsidR="00000000">
        <w:instrText>HYPERLINK "http://www.fairwork.gov.au/casualconversion"</w:instrText>
      </w:r>
      <w:r w:rsidR="00000000">
        <w:fldChar w:fldCharType="separate"/>
      </w:r>
      <w:r w:rsidRPr="00063941">
        <w:rPr>
          <w:rStyle w:val="Hyperlink"/>
          <w:rFonts w:cs="Arial"/>
          <w:sz w:val="22"/>
          <w:lang w:val="pt-PT"/>
        </w:rPr>
        <w:t>eventuais a se converterem em permanentes</w:t>
      </w:r>
      <w:r w:rsidR="00000000">
        <w:rPr>
          <w:rStyle w:val="Hyperlink"/>
          <w:rFonts w:cs="Arial"/>
          <w:sz w:val="22"/>
          <w:lang w:val="pt-PT"/>
        </w:rPr>
        <w:fldChar w:fldCharType="end"/>
      </w:r>
      <w:r w:rsidRPr="00063941">
        <w:rPr>
          <w:rStyle w:val="SUBSUBHEADINGWITHINAPARAGRAPHSTYLE"/>
          <w:rFonts w:cs="Arial"/>
          <w:b w:val="0"/>
          <w:color w:val="000000"/>
          <w:sz w:val="22"/>
          <w:lang w:val="pt-PT"/>
        </w:rPr>
        <w:t xml:space="preserve"> sob algumas circunstâncias. </w:t>
      </w:r>
      <w:r w:rsidRPr="00063941">
        <w:rPr>
          <w:rStyle w:val="SUBSUBHEADINGWITHINAPARAGRAPHSTYLE"/>
          <w:rFonts w:cs="Arial"/>
          <w:b w:val="0"/>
          <w:color w:val="000000"/>
          <w:sz w:val="22"/>
          <w:lang w:val="de-DE"/>
        </w:rPr>
        <w:t xml:space="preserve">Para mais informação consulte </w:t>
      </w:r>
      <w:r w:rsidR="003633CF" w:rsidRPr="00063941">
        <w:rPr>
          <w:rStyle w:val="Hyperlink"/>
          <w:rFonts w:cs="Arial"/>
          <w:color w:val="auto"/>
          <w:sz w:val="22"/>
          <w:u w:val="none"/>
          <w:lang w:val="de-DE"/>
        </w:rPr>
        <w:t>fairwork.gov.au/casualconversion</w:t>
      </w:r>
    </w:p>
    <w:p w14:paraId="3740DC33" w14:textId="26C1C4E8" w:rsidR="006C6819" w:rsidRPr="00063941" w:rsidRDefault="00D54D02" w:rsidP="000410A0">
      <w:pPr>
        <w:rPr>
          <w:rFonts w:cs="Arial"/>
          <w:b/>
          <w:bCs/>
          <w:sz w:val="22"/>
          <w:lang w:val="pt-PT"/>
        </w:rPr>
      </w:pPr>
      <w:r w:rsidRPr="00063941">
        <w:rPr>
          <w:rFonts w:cstheme="minorHAnsi"/>
          <w:sz w:val="22"/>
          <w:lang w:val="pt-PT"/>
        </w:rPr>
        <w:t xml:space="preserve">Para mais informações </w:t>
      </w:r>
      <w:r w:rsidR="00000000">
        <w:fldChar w:fldCharType="begin"/>
      </w:r>
      <w:r w:rsidR="00000000">
        <w:instrText>HYPERLINK "http://www.fairwork.gov.au/nes"</w:instrText>
      </w:r>
      <w:r w:rsidR="00000000">
        <w:fldChar w:fldCharType="separate"/>
      </w:r>
      <w:r w:rsidRPr="00063941">
        <w:rPr>
          <w:rStyle w:val="Hyperlink"/>
          <w:rFonts w:cstheme="minorHAnsi"/>
          <w:sz w:val="22"/>
          <w:lang w:val="pt-PT"/>
        </w:rPr>
        <w:t>sobre as NES</w:t>
      </w:r>
      <w:r w:rsidR="00000000">
        <w:rPr>
          <w:rStyle w:val="Hyperlink"/>
          <w:rFonts w:cstheme="minorHAnsi"/>
          <w:sz w:val="22"/>
          <w:lang w:val="pt-PT"/>
        </w:rPr>
        <w:fldChar w:fldCharType="end"/>
      </w:r>
      <w:r w:rsidRPr="00063941">
        <w:rPr>
          <w:rFonts w:cstheme="minorHAnsi"/>
          <w:sz w:val="22"/>
          <w:lang w:val="pt-PT"/>
        </w:rPr>
        <w:t>, visite fairwork.gov.au/nes</w:t>
      </w:r>
    </w:p>
    <w:p w14:paraId="4E4C711C" w14:textId="143EECE4" w:rsidR="006C6819" w:rsidRPr="00063941" w:rsidRDefault="00D54D02" w:rsidP="0032314A">
      <w:pPr>
        <w:pStyle w:val="Heading2"/>
        <w:rPr>
          <w:lang w:val="pt-PT"/>
        </w:rPr>
      </w:pPr>
      <w:r w:rsidRPr="00063941">
        <w:rPr>
          <w:lang w:val="pt-PT"/>
        </w:rPr>
        <w:t>Sou trabalhador a tempo inteiro, tempo parcial</w:t>
      </w:r>
      <w:r w:rsidR="006C6819" w:rsidRPr="00063941">
        <w:rPr>
          <w:lang w:val="pt-PT"/>
        </w:rPr>
        <w:t>?</w:t>
      </w:r>
    </w:p>
    <w:p w14:paraId="659C1E2E" w14:textId="3389FDB1" w:rsidR="006C6819" w:rsidRPr="00063941" w:rsidRDefault="00D54D02" w:rsidP="00E8124F">
      <w:pPr>
        <w:rPr>
          <w:rStyle w:val="purplebolditalic"/>
          <w:rFonts w:cs="Arial"/>
          <w:bCs/>
          <w:i w:val="0"/>
          <w:color w:val="000000"/>
          <w:sz w:val="22"/>
          <w:lang w:val="pt-PT"/>
        </w:rPr>
      </w:pPr>
      <w:r w:rsidRPr="00063941">
        <w:rPr>
          <w:rFonts w:cs="Arial"/>
          <w:sz w:val="22"/>
          <w:lang w:val="pt-PT"/>
        </w:rPr>
        <w:t>O seu regime de trabalho afetará as suas horas de trabalho, o seu nível de rendimento e alguns dos seus direitos. Deve perguntar ao seu empregador qual é o seu regime de trabalho antes de começar o seu novo emprego</w:t>
      </w:r>
      <w:r w:rsidR="006C6819" w:rsidRPr="00063941">
        <w:rPr>
          <w:rFonts w:cs="Arial"/>
          <w:sz w:val="22"/>
          <w:lang w:val="pt-PT"/>
        </w:rPr>
        <w:t>.</w:t>
      </w:r>
    </w:p>
    <w:p w14:paraId="7FD969C7" w14:textId="1D153AC5" w:rsidR="006174B3" w:rsidRPr="00063941" w:rsidRDefault="00293809" w:rsidP="00E8124F">
      <w:pPr>
        <w:pStyle w:val="ListParagraph"/>
        <w:numPr>
          <w:ilvl w:val="0"/>
          <w:numId w:val="6"/>
        </w:numPr>
        <w:snapToGrid/>
        <w:ind w:left="714" w:hanging="357"/>
        <w:contextualSpacing w:val="0"/>
        <w:rPr>
          <w:rFonts w:cstheme="minorHAnsi"/>
          <w:sz w:val="22"/>
          <w:lang w:val="pt-PT"/>
        </w:rPr>
      </w:pPr>
      <w:r w:rsidRPr="00063941">
        <w:rPr>
          <w:rStyle w:val="purplebolditalic"/>
          <w:rFonts w:cstheme="minorHAnsi"/>
          <w:bCs/>
          <w:i w:val="0"/>
          <w:color w:val="000000"/>
          <w:sz w:val="22"/>
          <w:lang w:val="pt-PT"/>
        </w:rPr>
        <w:t>Trabalhadores a tempo inteiro (full-time employees)</w:t>
      </w:r>
      <w:r w:rsidR="006174B3" w:rsidRPr="00063941">
        <w:rPr>
          <w:rFonts w:cstheme="minorHAnsi"/>
          <w:color w:val="000000" w:themeColor="text1"/>
          <w:kern w:val="1"/>
          <w:sz w:val="22"/>
          <w:lang w:val="pt-PT"/>
        </w:rPr>
        <w:t xml:space="preserve"> </w:t>
      </w:r>
      <w:r w:rsidRPr="00063941">
        <w:rPr>
          <w:rFonts w:cstheme="minorHAnsi"/>
          <w:sz w:val="22"/>
          <w:lang w:val="pt-PT"/>
        </w:rPr>
        <w:t>normalmente trabalham, em média, 38</w:t>
      </w:r>
      <w:r w:rsidR="000C52CE" w:rsidRPr="00063941">
        <w:rPr>
          <w:rFonts w:cstheme="minorHAnsi"/>
          <w:sz w:val="22"/>
          <w:lang w:val="pt-PT"/>
        </w:rPr>
        <w:t> </w:t>
      </w:r>
      <w:r w:rsidRPr="00063941">
        <w:rPr>
          <w:rFonts w:cstheme="minorHAnsi"/>
          <w:sz w:val="22"/>
          <w:lang w:val="pt-PT"/>
        </w:rPr>
        <w:t>horas por semana, e outras horas adicionais razoáveis.</w:t>
      </w:r>
    </w:p>
    <w:p w14:paraId="52BBF000" w14:textId="68E0CE16" w:rsidR="006174B3" w:rsidRPr="00063941" w:rsidRDefault="00293809" w:rsidP="009464C2">
      <w:pPr>
        <w:pStyle w:val="ListParagraph"/>
        <w:numPr>
          <w:ilvl w:val="0"/>
          <w:numId w:val="6"/>
        </w:numPr>
        <w:snapToGrid/>
        <w:ind w:left="714" w:hanging="357"/>
        <w:contextualSpacing w:val="0"/>
        <w:rPr>
          <w:rFonts w:cstheme="minorHAnsi"/>
          <w:sz w:val="22"/>
          <w:lang w:val="pt-PT"/>
        </w:rPr>
      </w:pPr>
      <w:r w:rsidRPr="00063941">
        <w:rPr>
          <w:rStyle w:val="purplebolditalic"/>
          <w:rFonts w:cstheme="minorHAnsi"/>
          <w:bCs/>
          <w:i w:val="0"/>
          <w:color w:val="000000"/>
          <w:sz w:val="22"/>
          <w:lang w:val="pt-PT"/>
        </w:rPr>
        <w:t xml:space="preserve">Trabalhadores a tempo parcial (part-time employees) </w:t>
      </w:r>
      <w:r w:rsidRPr="00063941">
        <w:rPr>
          <w:rStyle w:val="purplebolditalic"/>
          <w:rFonts w:cstheme="minorHAnsi"/>
          <w:b w:val="0"/>
          <w:i w:val="0"/>
          <w:color w:val="000000"/>
          <w:sz w:val="22"/>
          <w:lang w:val="pt-PT"/>
        </w:rPr>
        <w:t xml:space="preserve">trabalham, em média, menos de </w:t>
      </w:r>
      <w:r w:rsidRPr="00063941">
        <w:rPr>
          <w:rStyle w:val="purplebolditalic"/>
          <w:rFonts w:cstheme="minorHAnsi"/>
          <w:b w:val="0"/>
          <w:i w:val="0"/>
          <w:color w:val="000000"/>
          <w:sz w:val="22"/>
          <w:lang w:val="pt-PT"/>
        </w:rPr>
        <w:lastRenderedPageBreak/>
        <w:t>38</w:t>
      </w:r>
      <w:r w:rsidR="009D2391" w:rsidRPr="00063941">
        <w:rPr>
          <w:rStyle w:val="purplebolditalic"/>
          <w:rFonts w:cstheme="minorHAnsi"/>
          <w:b w:val="0"/>
          <w:i w:val="0"/>
          <w:color w:val="000000"/>
          <w:sz w:val="22"/>
          <w:lang w:val="pt-PT"/>
        </w:rPr>
        <w:t> </w:t>
      </w:r>
      <w:r w:rsidRPr="00063941">
        <w:rPr>
          <w:rStyle w:val="purplebolditalic"/>
          <w:rFonts w:cstheme="minorHAnsi"/>
          <w:b w:val="0"/>
          <w:i w:val="0"/>
          <w:color w:val="000000"/>
          <w:sz w:val="22"/>
          <w:lang w:val="pt-PT"/>
        </w:rPr>
        <w:t xml:space="preserve">horas por semana. Estes trabalhadores trabalham um horário regular que é normalmente registado por escrito. Trabalhadores a tempo parcial têm direitos tais como férias anuais e licença </w:t>
      </w:r>
      <w:r w:rsidR="00B7726B" w:rsidRPr="00063941">
        <w:rPr>
          <w:rStyle w:val="purplebolditalic"/>
          <w:rFonts w:cstheme="minorHAnsi"/>
          <w:b w:val="0"/>
          <w:i w:val="0"/>
          <w:color w:val="000000"/>
          <w:sz w:val="22"/>
          <w:lang w:val="pt-PT"/>
        </w:rPr>
        <w:t>por</w:t>
      </w:r>
      <w:r w:rsidR="009464C2" w:rsidRPr="00063941">
        <w:rPr>
          <w:rStyle w:val="purplebolditalic"/>
          <w:rFonts w:cstheme="minorHAnsi"/>
          <w:b w:val="0"/>
          <w:i w:val="0"/>
          <w:color w:val="000000"/>
          <w:sz w:val="22"/>
          <w:lang w:val="pt-PT"/>
        </w:rPr>
        <w:t xml:space="preserve"> </w:t>
      </w:r>
      <w:r w:rsidR="00B7726B" w:rsidRPr="00063941">
        <w:rPr>
          <w:rStyle w:val="purplebolditalic"/>
          <w:rFonts w:cstheme="minorHAnsi"/>
          <w:b w:val="0"/>
          <w:i w:val="0"/>
          <w:color w:val="000000"/>
          <w:sz w:val="22"/>
          <w:lang w:val="pt-PT"/>
        </w:rPr>
        <w:t>doença e</w:t>
      </w:r>
      <w:r w:rsidRPr="00063941">
        <w:rPr>
          <w:rStyle w:val="purplebolditalic"/>
          <w:rFonts w:cstheme="minorHAnsi"/>
          <w:b w:val="0"/>
          <w:i w:val="0"/>
          <w:color w:val="000000"/>
          <w:sz w:val="22"/>
          <w:lang w:val="pt-PT"/>
        </w:rPr>
        <w:t xml:space="preserve"> de cuidado</w:t>
      </w:r>
      <w:r w:rsidR="00B7726B" w:rsidRPr="00063941">
        <w:rPr>
          <w:rStyle w:val="purplebolditalic"/>
          <w:rFonts w:cstheme="minorHAnsi"/>
          <w:b w:val="0"/>
          <w:i w:val="0"/>
          <w:color w:val="000000"/>
          <w:sz w:val="22"/>
          <w:lang w:val="pt-PT"/>
        </w:rPr>
        <w:t>r</w:t>
      </w:r>
      <w:r w:rsidRPr="00063941">
        <w:rPr>
          <w:rStyle w:val="purplebolditalic"/>
          <w:rFonts w:cstheme="minorHAnsi"/>
          <w:b w:val="0"/>
          <w:i w:val="0"/>
          <w:color w:val="000000"/>
          <w:sz w:val="22"/>
          <w:lang w:val="pt-PT"/>
        </w:rPr>
        <w:t xml:space="preserve"> numa base proporcional, baseada nas suas horas de trabalho ordinárias.</w:t>
      </w:r>
    </w:p>
    <w:p w14:paraId="0EF321D2" w14:textId="0CAAA946" w:rsidR="006174B3" w:rsidRPr="00063941" w:rsidRDefault="00642B8B" w:rsidP="00E8124F">
      <w:pPr>
        <w:pStyle w:val="ListParagraph"/>
        <w:numPr>
          <w:ilvl w:val="0"/>
          <w:numId w:val="6"/>
        </w:numPr>
        <w:snapToGrid/>
        <w:ind w:left="714" w:hanging="357"/>
        <w:contextualSpacing w:val="0"/>
        <w:rPr>
          <w:rFonts w:cstheme="minorHAnsi"/>
          <w:sz w:val="22"/>
          <w:lang w:val="de-DE"/>
        </w:rPr>
      </w:pPr>
      <w:r w:rsidRPr="00063941">
        <w:rPr>
          <w:rStyle w:val="purplebolditalic"/>
          <w:rFonts w:cstheme="minorHAnsi"/>
          <w:bCs/>
          <w:i w:val="0"/>
          <w:color w:val="000000"/>
          <w:sz w:val="22"/>
          <w:lang w:val="de-DE"/>
        </w:rPr>
        <w:t>Trabalhadores eventuais (casual employees)</w:t>
      </w:r>
      <w:r w:rsidR="006174B3" w:rsidRPr="00063941">
        <w:rPr>
          <w:rFonts w:cstheme="minorHAnsi"/>
          <w:color w:val="000000" w:themeColor="text1"/>
          <w:kern w:val="1"/>
          <w:sz w:val="22"/>
          <w:lang w:val="de-DE"/>
        </w:rPr>
        <w:t xml:space="preserve"> </w:t>
      </w:r>
    </w:p>
    <w:p w14:paraId="20652565" w14:textId="2A0DF352" w:rsidR="006174B3" w:rsidRPr="00063941" w:rsidRDefault="00642B8B" w:rsidP="00E8124F">
      <w:pPr>
        <w:pStyle w:val="ListParagraph"/>
        <w:ind w:left="714"/>
        <w:contextualSpacing w:val="0"/>
        <w:rPr>
          <w:rFonts w:cstheme="minorHAnsi"/>
          <w:sz w:val="22"/>
          <w:lang w:val="pt-PT"/>
        </w:rPr>
      </w:pPr>
      <w:r w:rsidRPr="00063941">
        <w:rPr>
          <w:rFonts w:cstheme="minorHAnsi"/>
          <w:sz w:val="22"/>
          <w:lang w:val="pt-PT"/>
        </w:rPr>
        <w:t>Um trabalh</w:t>
      </w:r>
      <w:r w:rsidR="00BA1206" w:rsidRPr="00063941">
        <w:rPr>
          <w:rFonts w:cstheme="minorHAnsi"/>
          <w:sz w:val="22"/>
          <w:lang w:val="pt-PT"/>
        </w:rPr>
        <w:t>a</w:t>
      </w:r>
      <w:r w:rsidRPr="00063941">
        <w:rPr>
          <w:rFonts w:cstheme="minorHAnsi"/>
          <w:sz w:val="22"/>
          <w:lang w:val="pt-PT"/>
        </w:rPr>
        <w:t>dor é eventual se:</w:t>
      </w:r>
    </w:p>
    <w:p w14:paraId="63585EB1" w14:textId="6F6835DF" w:rsidR="006174B3" w:rsidRPr="00063941" w:rsidRDefault="00642B8B" w:rsidP="002404B6">
      <w:pPr>
        <w:pStyle w:val="ListParagraph"/>
        <w:numPr>
          <w:ilvl w:val="1"/>
          <w:numId w:val="34"/>
        </w:numPr>
        <w:snapToGrid/>
        <w:spacing w:after="60"/>
        <w:contextualSpacing w:val="0"/>
        <w:rPr>
          <w:rStyle w:val="purplebolditalic"/>
          <w:rFonts w:cs="Arial"/>
          <w:b w:val="0"/>
          <w:bCs/>
          <w:i w:val="0"/>
          <w:sz w:val="22"/>
          <w:lang w:val="pt-PT"/>
        </w:rPr>
      </w:pPr>
      <w:r w:rsidRPr="00063941">
        <w:rPr>
          <w:rStyle w:val="purplebolditalic"/>
          <w:rFonts w:cs="Arial"/>
          <w:b w:val="0"/>
          <w:bCs/>
          <w:i w:val="0"/>
          <w:color w:val="000000"/>
          <w:sz w:val="22"/>
          <w:lang w:val="pt-PT"/>
        </w:rPr>
        <w:t>lhe for oferecido um trabalho</w:t>
      </w:r>
    </w:p>
    <w:p w14:paraId="5035A5AF" w14:textId="6E267372" w:rsidR="006174B3" w:rsidRPr="00063941" w:rsidRDefault="00642B8B" w:rsidP="002404B6">
      <w:pPr>
        <w:pStyle w:val="ListParagraph"/>
        <w:numPr>
          <w:ilvl w:val="1"/>
          <w:numId w:val="34"/>
        </w:numPr>
        <w:snapToGrid/>
        <w:spacing w:after="60"/>
        <w:contextualSpacing w:val="0"/>
        <w:rPr>
          <w:rStyle w:val="purplebolditalic"/>
          <w:rFonts w:cstheme="minorHAnsi"/>
          <w:bCs/>
          <w:i w:val="0"/>
          <w:color w:val="auto"/>
          <w:sz w:val="22"/>
          <w:lang w:val="pt-PT"/>
        </w:rPr>
      </w:pPr>
      <w:r w:rsidRPr="00063941">
        <w:rPr>
          <w:rStyle w:val="purplebolditalic"/>
          <w:rFonts w:cs="Arial"/>
          <w:b w:val="0"/>
          <w:bCs/>
          <w:i w:val="0"/>
          <w:color w:val="000000"/>
          <w:sz w:val="22"/>
          <w:lang w:val="pt-PT"/>
        </w:rPr>
        <w:t>a oferta não incluir um compromisso preliminar firme que o trabalho irá continuar indefinidamente com o padrão de trabalho acordado</w:t>
      </w:r>
    </w:p>
    <w:p w14:paraId="35220E4E" w14:textId="7380E120" w:rsidR="006174B3" w:rsidRPr="00063941" w:rsidRDefault="00642B8B" w:rsidP="002404B6">
      <w:pPr>
        <w:pStyle w:val="ListParagraph"/>
        <w:numPr>
          <w:ilvl w:val="1"/>
          <w:numId w:val="34"/>
        </w:numPr>
        <w:snapToGrid/>
        <w:spacing w:after="60"/>
        <w:contextualSpacing w:val="0"/>
        <w:rPr>
          <w:rFonts w:cstheme="minorHAnsi"/>
          <w:b/>
          <w:bCs/>
          <w:sz w:val="22"/>
          <w:lang w:val="pt-PT"/>
        </w:rPr>
      </w:pPr>
      <w:r w:rsidRPr="00063941">
        <w:rPr>
          <w:rStyle w:val="purplebolditalic"/>
          <w:rFonts w:cs="Arial"/>
          <w:b w:val="0"/>
          <w:bCs/>
          <w:i w:val="0"/>
          <w:color w:val="000000"/>
          <w:sz w:val="22"/>
          <w:lang w:val="pt-PT"/>
        </w:rPr>
        <w:t>aceitar a oferta sabendo que não existe um compromisso preliminar firme, e se for contratado.</w:t>
      </w:r>
      <w:r w:rsidR="006174B3" w:rsidRPr="00063941">
        <w:rPr>
          <w:rFonts w:cstheme="minorHAnsi"/>
          <w:b/>
          <w:bCs/>
          <w:sz w:val="22"/>
          <w:lang w:val="pt-PT"/>
        </w:rPr>
        <w:t xml:space="preserve"> </w:t>
      </w:r>
      <w:r w:rsidR="00BA1206" w:rsidRPr="00063941">
        <w:rPr>
          <w:rFonts w:cstheme="minorHAnsi"/>
          <w:b/>
          <w:bCs/>
          <w:sz w:val="22"/>
          <w:lang w:val="pt-PT"/>
        </w:rPr>
        <w:t xml:space="preserve"> </w:t>
      </w:r>
    </w:p>
    <w:p w14:paraId="3F94F9E3" w14:textId="2FC94CFF" w:rsidR="006174B3" w:rsidRPr="00063941" w:rsidRDefault="005A0CCE" w:rsidP="0011310B">
      <w:pPr>
        <w:pStyle w:val="ListParagraph"/>
        <w:ind w:left="709"/>
        <w:contextualSpacing w:val="0"/>
        <w:rPr>
          <w:rFonts w:cstheme="minorHAnsi"/>
          <w:sz w:val="22"/>
          <w:lang w:val="pt-PT"/>
        </w:rPr>
      </w:pPr>
      <w:r w:rsidRPr="00063941">
        <w:rPr>
          <w:rFonts w:cstheme="minorHAnsi"/>
          <w:sz w:val="22"/>
          <w:lang w:val="pt-PT"/>
        </w:rPr>
        <w:t>Para saber se o seu empregador não fez um compromisso preliminar firme quando lhe ofereceu o emprego, somente 4 fatores devem ser  considerados. Estes são se:</w:t>
      </w:r>
    </w:p>
    <w:p w14:paraId="514349DD" w14:textId="1EB127ED" w:rsidR="006174B3" w:rsidRPr="00063941" w:rsidRDefault="005A0CCE" w:rsidP="002404B6">
      <w:pPr>
        <w:pStyle w:val="ListParagraph"/>
        <w:numPr>
          <w:ilvl w:val="1"/>
          <w:numId w:val="35"/>
        </w:numPr>
        <w:snapToGrid/>
        <w:spacing w:after="60"/>
        <w:contextualSpacing w:val="0"/>
        <w:rPr>
          <w:rStyle w:val="purplebolditalic"/>
          <w:rFonts w:cs="Arial"/>
          <w:b w:val="0"/>
          <w:bCs/>
          <w:i w:val="0"/>
          <w:color w:val="000000"/>
          <w:sz w:val="22"/>
          <w:lang w:val="pt-PT"/>
        </w:rPr>
      </w:pPr>
      <w:r w:rsidRPr="00063941">
        <w:rPr>
          <w:rStyle w:val="purplebolditalic"/>
          <w:rFonts w:cs="Arial"/>
          <w:b w:val="0"/>
          <w:bCs/>
          <w:i w:val="0"/>
          <w:color w:val="000000"/>
          <w:sz w:val="22"/>
          <w:lang w:val="pt-PT"/>
        </w:rPr>
        <w:t>o seu empregador pode escolher oferecer-lhe trabalho e é a sua escolha se trabalha ou não</w:t>
      </w:r>
    </w:p>
    <w:p w14:paraId="1D75794E" w14:textId="67330FEB" w:rsidR="006174B3" w:rsidRPr="00063941" w:rsidRDefault="005A0CCE" w:rsidP="002404B6">
      <w:pPr>
        <w:pStyle w:val="ListParagraph"/>
        <w:numPr>
          <w:ilvl w:val="1"/>
          <w:numId w:val="35"/>
        </w:numPr>
        <w:snapToGrid/>
        <w:spacing w:after="60"/>
        <w:contextualSpacing w:val="0"/>
        <w:rPr>
          <w:rStyle w:val="purplebolditalic"/>
          <w:rFonts w:cs="Arial"/>
          <w:b w:val="0"/>
          <w:bCs/>
          <w:i w:val="0"/>
          <w:color w:val="000000"/>
          <w:sz w:val="22"/>
          <w:lang w:val="pt-PT"/>
        </w:rPr>
      </w:pPr>
      <w:r w:rsidRPr="00063941">
        <w:rPr>
          <w:rStyle w:val="purplebolditalic"/>
          <w:rFonts w:cs="Arial"/>
          <w:b w:val="0"/>
          <w:bCs/>
          <w:i w:val="0"/>
          <w:color w:val="000000"/>
          <w:sz w:val="22"/>
          <w:lang w:val="pt-PT"/>
        </w:rPr>
        <w:t>trabalho é-lhe oferecido quando o seu empregador necessita que você trabalhe</w:t>
      </w:r>
    </w:p>
    <w:p w14:paraId="3EBB6CE5" w14:textId="15C731BD" w:rsidR="006174B3" w:rsidRPr="00063941" w:rsidRDefault="005A0CCE" w:rsidP="002404B6">
      <w:pPr>
        <w:pStyle w:val="ListParagraph"/>
        <w:numPr>
          <w:ilvl w:val="1"/>
          <w:numId w:val="35"/>
        </w:numPr>
        <w:snapToGrid/>
        <w:spacing w:after="60"/>
        <w:contextualSpacing w:val="0"/>
        <w:rPr>
          <w:rStyle w:val="purplebolditalic"/>
          <w:rFonts w:cs="Arial"/>
          <w:b w:val="0"/>
          <w:bCs/>
          <w:i w:val="0"/>
          <w:color w:val="000000"/>
          <w:sz w:val="22"/>
          <w:lang w:val="pt-PT"/>
        </w:rPr>
      </w:pPr>
      <w:r w:rsidRPr="00063941">
        <w:rPr>
          <w:rStyle w:val="purplebolditalic"/>
          <w:rFonts w:cs="Arial"/>
          <w:b w:val="0"/>
          <w:bCs/>
          <w:i w:val="0"/>
          <w:color w:val="000000"/>
          <w:sz w:val="22"/>
          <w:lang w:val="pt-PT"/>
        </w:rPr>
        <w:t>o seu emprego é descrito como eventual</w:t>
      </w:r>
      <w:r w:rsidR="006174B3" w:rsidRPr="00063941">
        <w:rPr>
          <w:rStyle w:val="purplebolditalic"/>
          <w:rFonts w:cs="Arial"/>
          <w:b w:val="0"/>
          <w:bCs/>
          <w:i w:val="0"/>
          <w:color w:val="000000"/>
          <w:sz w:val="22"/>
          <w:lang w:val="pt-PT"/>
        </w:rPr>
        <w:t xml:space="preserve"> </w:t>
      </w:r>
    </w:p>
    <w:p w14:paraId="374D5293" w14:textId="28650724" w:rsidR="006174B3" w:rsidRPr="00063941" w:rsidRDefault="005A0CCE" w:rsidP="002404B6">
      <w:pPr>
        <w:pStyle w:val="ListParagraph"/>
        <w:numPr>
          <w:ilvl w:val="1"/>
          <w:numId w:val="35"/>
        </w:numPr>
        <w:snapToGrid/>
        <w:spacing w:after="60"/>
        <w:contextualSpacing w:val="0"/>
        <w:rPr>
          <w:rStyle w:val="purplebolditalic"/>
          <w:rFonts w:cs="Arial"/>
          <w:b w:val="0"/>
          <w:bCs/>
          <w:i w:val="0"/>
          <w:color w:val="000000"/>
          <w:sz w:val="22"/>
          <w:lang w:val="pt-PT"/>
        </w:rPr>
      </w:pPr>
      <w:r w:rsidRPr="00063941">
        <w:rPr>
          <w:rStyle w:val="purplebolditalic"/>
          <w:rFonts w:cs="Arial"/>
          <w:b w:val="0"/>
          <w:bCs/>
          <w:i w:val="0"/>
          <w:color w:val="000000"/>
          <w:sz w:val="22"/>
          <w:lang w:val="pt-PT"/>
        </w:rPr>
        <w:t>ser-lhe-á paga uma retribuição a eventuais</w:t>
      </w:r>
      <w:r w:rsidR="00C93E93" w:rsidRPr="00063941">
        <w:rPr>
          <w:rStyle w:val="purplebolditalic"/>
          <w:rFonts w:cs="Arial"/>
          <w:b w:val="0"/>
          <w:bCs/>
          <w:i w:val="0"/>
          <w:color w:val="000000"/>
          <w:sz w:val="22"/>
          <w:lang w:val="pt-PT"/>
        </w:rPr>
        <w:t>,</w:t>
      </w:r>
      <w:r w:rsidRPr="00063941">
        <w:rPr>
          <w:rStyle w:val="purplebolditalic"/>
          <w:rFonts w:cs="Arial"/>
          <w:b w:val="0"/>
          <w:bCs/>
          <w:i w:val="0"/>
          <w:color w:val="000000"/>
          <w:sz w:val="22"/>
          <w:lang w:val="pt-PT"/>
        </w:rPr>
        <w:t xml:space="preserve"> uma</w:t>
      </w:r>
      <w:r w:rsidR="00AA617B" w:rsidRPr="00063941">
        <w:rPr>
          <w:rStyle w:val="purplebolditalic"/>
          <w:rFonts w:cs="Arial"/>
          <w:b w:val="0"/>
          <w:bCs/>
          <w:i w:val="0"/>
          <w:color w:val="000000"/>
          <w:sz w:val="22"/>
          <w:lang w:val="pt-PT"/>
        </w:rPr>
        <w:t> </w:t>
      </w:r>
      <w:r w:rsidRPr="00063941">
        <w:rPr>
          <w:rStyle w:val="purplebolditalic"/>
          <w:rFonts w:cs="Arial"/>
          <w:b w:val="0"/>
          <w:bCs/>
          <w:i w:val="0"/>
          <w:color w:val="000000"/>
          <w:sz w:val="22"/>
          <w:lang w:val="pt-PT"/>
        </w:rPr>
        <w:t>percentagem extra adicionada ao seu vencimento</w:t>
      </w:r>
      <w:r w:rsidR="00C93E93" w:rsidRPr="00063941">
        <w:rPr>
          <w:rStyle w:val="purplebolditalic"/>
          <w:rFonts w:cs="Arial"/>
          <w:b w:val="0"/>
          <w:bCs/>
          <w:i w:val="0"/>
          <w:color w:val="000000"/>
          <w:sz w:val="22"/>
          <w:lang w:val="pt-PT"/>
        </w:rPr>
        <w:t xml:space="preserve">, </w:t>
      </w:r>
      <w:r w:rsidRPr="00063941">
        <w:rPr>
          <w:rStyle w:val="purplebolditalic"/>
          <w:rFonts w:cs="Arial"/>
          <w:b w:val="0"/>
          <w:bCs/>
          <w:i w:val="0"/>
          <w:color w:val="000000"/>
          <w:sz w:val="22"/>
          <w:lang w:val="pt-PT"/>
        </w:rPr>
        <w:t>ou uma taxa de vencimento específica para trabalhadores eventuais</w:t>
      </w:r>
      <w:r w:rsidR="006174B3" w:rsidRPr="00063941">
        <w:rPr>
          <w:rStyle w:val="purplebolditalic"/>
          <w:rFonts w:cs="Arial"/>
          <w:b w:val="0"/>
          <w:bCs/>
          <w:i w:val="0"/>
          <w:color w:val="000000"/>
          <w:sz w:val="22"/>
          <w:lang w:val="pt-PT"/>
        </w:rPr>
        <w:t>.</w:t>
      </w:r>
    </w:p>
    <w:p w14:paraId="6FAFD390" w14:textId="03B4070F" w:rsidR="005A0CCE" w:rsidRPr="00063941" w:rsidRDefault="002F5656" w:rsidP="002F5656">
      <w:pPr>
        <w:snapToGrid/>
        <w:spacing w:after="200"/>
        <w:ind w:left="709"/>
        <w:rPr>
          <w:rStyle w:val="purplebolditalic"/>
          <w:rFonts w:cs="Arial"/>
          <w:b w:val="0"/>
          <w:bCs/>
          <w:i w:val="0"/>
          <w:color w:val="000000"/>
          <w:sz w:val="22"/>
          <w:lang w:val="pt-PT"/>
        </w:rPr>
      </w:pPr>
      <w:r w:rsidRPr="00063941">
        <w:rPr>
          <w:rStyle w:val="purplebolditalic"/>
          <w:rFonts w:cs="Arial"/>
          <w:b w:val="0"/>
          <w:bCs/>
          <w:i w:val="0"/>
          <w:color w:val="000000"/>
          <w:sz w:val="22"/>
          <w:lang w:val="pt-PT"/>
        </w:rPr>
        <w:t xml:space="preserve">Trabalhadores eventuais não recebem licença anual ou licença </w:t>
      </w:r>
      <w:r w:rsidR="009F2583" w:rsidRPr="00063941">
        <w:rPr>
          <w:rStyle w:val="purplebolditalic"/>
          <w:rFonts w:cs="Arial"/>
          <w:b w:val="0"/>
          <w:bCs/>
          <w:i w:val="0"/>
          <w:color w:val="000000"/>
          <w:sz w:val="22"/>
          <w:lang w:val="pt-PT"/>
        </w:rPr>
        <w:t>por doença pagas</w:t>
      </w:r>
      <w:r w:rsidRPr="00063941">
        <w:rPr>
          <w:rStyle w:val="purplebolditalic"/>
          <w:rFonts w:cs="Arial"/>
          <w:b w:val="0"/>
          <w:bCs/>
          <w:i w:val="0"/>
          <w:color w:val="000000"/>
          <w:sz w:val="22"/>
          <w:lang w:val="pt-PT"/>
        </w:rPr>
        <w:t xml:space="preserve">. Sob o NES, os trabalhadores eventuais recebem alguns tipos de licença, como licença de cuidador não remunerada, licença </w:t>
      </w:r>
      <w:r w:rsidR="009F2583" w:rsidRPr="00063941">
        <w:rPr>
          <w:rStyle w:val="purplebolditalic"/>
          <w:rFonts w:cs="Arial"/>
          <w:b w:val="0"/>
          <w:bCs/>
          <w:i w:val="0"/>
          <w:color w:val="000000"/>
          <w:sz w:val="22"/>
          <w:lang w:val="pt-PT"/>
        </w:rPr>
        <w:t>por motivos humanitários</w:t>
      </w:r>
      <w:r w:rsidRPr="00063941">
        <w:rPr>
          <w:rStyle w:val="purplebolditalic"/>
          <w:rFonts w:cs="Arial"/>
          <w:b w:val="0"/>
          <w:bCs/>
          <w:i w:val="0"/>
          <w:color w:val="000000"/>
          <w:sz w:val="22"/>
          <w:lang w:val="pt-PT"/>
        </w:rPr>
        <w:t xml:space="preserve"> não remunerada e licença remunerada por violência familiar e doméstica. Os trabalhadores eventuais geralmente não têm direito a aviso de rescisão.</w:t>
      </w:r>
    </w:p>
    <w:p w14:paraId="160EFB9C" w14:textId="5CEB19BF" w:rsidR="006C6819" w:rsidRPr="00063941" w:rsidRDefault="00045E25" w:rsidP="000410A0">
      <w:pPr>
        <w:rPr>
          <w:sz w:val="22"/>
          <w:lang w:val="pt-PT"/>
        </w:rPr>
      </w:pPr>
      <w:r w:rsidRPr="00063941">
        <w:rPr>
          <w:sz w:val="22"/>
          <w:lang w:val="pt-PT"/>
        </w:rPr>
        <w:t>Pode também ser um trabalhador a termo fixo e/ou um trabalhador júnior. Pergunte ao seu empregador se não tiver a certeza do seu estatuto.</w:t>
      </w:r>
      <w:r w:rsidR="006C6819" w:rsidRPr="00063941">
        <w:rPr>
          <w:sz w:val="22"/>
          <w:lang w:val="pt-PT"/>
        </w:rPr>
        <w:t xml:space="preserve"> </w:t>
      </w:r>
    </w:p>
    <w:p w14:paraId="08B36E32" w14:textId="443174BB" w:rsidR="00045E25" w:rsidRPr="00063941" w:rsidRDefault="00945B64" w:rsidP="00E53C41">
      <w:pPr>
        <w:pStyle w:val="Bullets"/>
        <w:numPr>
          <w:ilvl w:val="0"/>
          <w:numId w:val="32"/>
        </w:numPr>
        <w:rPr>
          <w:sz w:val="22"/>
          <w:lang w:val="pt-PT"/>
        </w:rPr>
      </w:pPr>
      <w:r w:rsidRPr="00063941">
        <w:rPr>
          <w:rStyle w:val="purplebolditalic"/>
          <w:rFonts w:ascii="Calibri" w:hAnsi="Calibri"/>
          <w:i w:val="0"/>
          <w:iCs/>
          <w:color w:val="auto"/>
          <w:sz w:val="22"/>
          <w:lang w:val="pt-PT"/>
        </w:rPr>
        <w:t>Trabalhadores a termo fixo</w:t>
      </w:r>
      <w:r w:rsidRPr="00063941">
        <w:rPr>
          <w:rFonts w:ascii="Calibri" w:hAnsi="Calibri"/>
          <w:sz w:val="22"/>
          <w:lang w:val="pt-PT"/>
        </w:rPr>
        <w:t xml:space="preserve"> são contratados por um determinado período de tempo ou por uma temporada.</w:t>
      </w:r>
      <w:r w:rsidR="00045E25" w:rsidRPr="00063941">
        <w:rPr>
          <w:sz w:val="22"/>
          <w:lang w:val="pt-PT"/>
        </w:rPr>
        <w:t xml:space="preserve"> Por exemplo, um trabalhador a termo fixo pode ser contratado para preencher uma vaga por licença parental ou </w:t>
      </w:r>
      <w:r w:rsidR="00045E25" w:rsidRPr="00063941">
        <w:rPr>
          <w:sz w:val="22"/>
          <w:lang w:val="pt-PT"/>
        </w:rPr>
        <w:t>para trabalhar num projeto específico. Trabalhadores a termo fixo podem ser a tempo inteiro, parcial ou eventuais.</w:t>
      </w:r>
    </w:p>
    <w:p w14:paraId="271520F2" w14:textId="4AD1FB16" w:rsidR="00945B64" w:rsidRPr="00063941" w:rsidRDefault="00945B64" w:rsidP="00945B64">
      <w:pPr>
        <w:pStyle w:val="Bullets"/>
        <w:numPr>
          <w:ilvl w:val="0"/>
          <w:numId w:val="0"/>
        </w:numPr>
        <w:ind w:left="720"/>
        <w:rPr>
          <w:rFonts w:ascii="Calibri" w:hAnsi="Calibri"/>
          <w:sz w:val="22"/>
          <w:lang w:val="pt-PT"/>
        </w:rPr>
      </w:pPr>
      <w:r w:rsidRPr="00063941">
        <w:rPr>
          <w:rFonts w:ascii="Calibri" w:hAnsi="Calibri"/>
          <w:sz w:val="22"/>
          <w:lang w:val="pt-PT"/>
        </w:rPr>
        <w:t xml:space="preserve">A partir de 6 de dezembro de 2023, os trabalhadores com novos contratos a termo fixo também devem receber a </w:t>
      </w:r>
      <w:r w:rsidR="00000000">
        <w:fldChar w:fldCharType="begin"/>
      </w:r>
      <w:r w:rsidR="00000000">
        <w:instrText>HYPERLINK "https://www.fairwork.gov.au/ftcis"</w:instrText>
      </w:r>
      <w:r w:rsidR="00000000">
        <w:fldChar w:fldCharType="separate"/>
      </w:r>
      <w:r w:rsidRPr="00063941">
        <w:rPr>
          <w:rStyle w:val="Hyperlink"/>
          <w:rFonts w:ascii="Calibri" w:hAnsi="Calibri"/>
          <w:sz w:val="22"/>
          <w:lang w:val="pt-PT"/>
        </w:rPr>
        <w:t>Declaração de Informações do Contrato a Termo Fixo</w:t>
      </w:r>
      <w:r w:rsidR="00000000">
        <w:rPr>
          <w:rStyle w:val="Hyperlink"/>
          <w:rFonts w:ascii="Calibri" w:hAnsi="Calibri"/>
          <w:sz w:val="22"/>
          <w:lang w:val="pt-PT"/>
        </w:rPr>
        <w:fldChar w:fldCharType="end"/>
      </w:r>
      <w:r w:rsidRPr="00063941">
        <w:rPr>
          <w:rFonts w:ascii="Calibri" w:hAnsi="Calibri"/>
          <w:sz w:val="22"/>
          <w:lang w:val="pt-PT"/>
        </w:rPr>
        <w:t>. A partir desta data, você pode baixar uma cópia em fairwork.gov.au/ftcis</w:t>
      </w:r>
    </w:p>
    <w:p w14:paraId="44B0AB5B" w14:textId="2CE239B2" w:rsidR="00945B64" w:rsidRPr="00063941" w:rsidRDefault="00945B64" w:rsidP="00945B64">
      <w:pPr>
        <w:pStyle w:val="Bullets"/>
        <w:numPr>
          <w:ilvl w:val="0"/>
          <w:numId w:val="0"/>
        </w:numPr>
        <w:ind w:left="720"/>
        <w:rPr>
          <w:sz w:val="22"/>
          <w:lang w:val="pt-PT"/>
        </w:rPr>
      </w:pPr>
      <w:r w:rsidRPr="00063941">
        <w:rPr>
          <w:rFonts w:ascii="Calibri" w:hAnsi="Calibri"/>
          <w:sz w:val="22"/>
          <w:lang w:val="pt-PT"/>
        </w:rPr>
        <w:t xml:space="preserve">Para obter mais informações, incluindo sobre as regras que limitam o uso de contratos a termo fixo, visite nossa </w:t>
      </w:r>
      <w:r w:rsidR="00000000">
        <w:fldChar w:fldCharType="begin"/>
      </w:r>
      <w:r w:rsidR="00000000">
        <w:instrText>HYPERLINK "https://www.fairwork.gov.au/fixed-term-employees"</w:instrText>
      </w:r>
      <w:r w:rsidR="00000000">
        <w:fldChar w:fldCharType="separate"/>
      </w:r>
      <w:r w:rsidRPr="00063941">
        <w:rPr>
          <w:rStyle w:val="Hyperlink"/>
          <w:rFonts w:ascii="Calibri" w:hAnsi="Calibri"/>
          <w:color w:val="0070C0"/>
          <w:sz w:val="22"/>
          <w:lang w:val="pt-PT"/>
        </w:rPr>
        <w:t>Página de trabalhadores a termo fixo</w:t>
      </w:r>
      <w:r w:rsidR="00000000">
        <w:rPr>
          <w:rStyle w:val="Hyperlink"/>
          <w:rFonts w:ascii="Calibri" w:hAnsi="Calibri"/>
          <w:color w:val="0070C0"/>
          <w:sz w:val="22"/>
          <w:lang w:val="pt-PT"/>
        </w:rPr>
        <w:fldChar w:fldCharType="end"/>
      </w:r>
      <w:r w:rsidRPr="00063941">
        <w:rPr>
          <w:rFonts w:ascii="Calibri" w:hAnsi="Calibri"/>
          <w:sz w:val="22"/>
          <w:lang w:val="pt-PT"/>
        </w:rPr>
        <w:t xml:space="preserve"> em</w:t>
      </w:r>
      <w:r w:rsidRPr="00063941">
        <w:rPr>
          <w:rFonts w:ascii="Calibri" w:hAnsi="Calibri"/>
          <w:color w:val="242424"/>
          <w:sz w:val="22"/>
          <w:shd w:val="clear" w:color="auto" w:fill="FFFFFF"/>
          <w:lang w:val="pt-PT"/>
        </w:rPr>
        <w:t> </w:t>
      </w:r>
      <w:r w:rsidRPr="00063941">
        <w:rPr>
          <w:rFonts w:ascii="Calibri" w:hAnsi="Calibri" w:cs="Calibri"/>
          <w:sz w:val="22"/>
          <w:lang w:val="pt-BR"/>
        </w:rPr>
        <w:t>fairwork.gov.au</w:t>
      </w:r>
      <w:r w:rsidRPr="00063941">
        <w:rPr>
          <w:rFonts w:ascii="Calibri" w:hAnsi="Calibri"/>
          <w:sz w:val="22"/>
          <w:lang w:val="pt-PT"/>
        </w:rPr>
        <w:t>/fixed-term-employees</w:t>
      </w:r>
    </w:p>
    <w:p w14:paraId="7B8AB431" w14:textId="1AC92E37" w:rsidR="006C6819" w:rsidRPr="00063941" w:rsidRDefault="00945B64" w:rsidP="00E53C41">
      <w:pPr>
        <w:pStyle w:val="Bullets"/>
        <w:numPr>
          <w:ilvl w:val="0"/>
          <w:numId w:val="32"/>
        </w:numPr>
        <w:rPr>
          <w:sz w:val="22"/>
          <w:lang w:val="pt-PT"/>
        </w:rPr>
      </w:pPr>
      <w:r w:rsidRPr="00063941">
        <w:rPr>
          <w:rStyle w:val="purplebolditalic"/>
          <w:i w:val="0"/>
          <w:iCs/>
          <w:color w:val="000000"/>
          <w:sz w:val="22"/>
          <w:lang w:val="pt-PT"/>
        </w:rPr>
        <w:t>Trabalhadores juniores</w:t>
      </w:r>
      <w:r w:rsidRPr="00063941">
        <w:rPr>
          <w:sz w:val="22"/>
          <w:lang w:val="pt-PT"/>
        </w:rPr>
        <w:t xml:space="preserve"> têm menos de 21 anos de idade. Os trabalhadores juniores geralmente recebem os mesmos direitos que os trabalhadores adultos, mas geralmente recebem uma taxa de pagamento mais baixa com base em sua idade. Para obter mais informações, consulte nossa </w:t>
      </w:r>
      <w:r w:rsidR="00000000">
        <w:fldChar w:fldCharType="begin"/>
      </w:r>
      <w:r w:rsidR="00000000">
        <w:instrText>HYPERLINK "https://www.fairwork.gov.au/junior-pay-rates"</w:instrText>
      </w:r>
      <w:r w:rsidR="00000000">
        <w:fldChar w:fldCharType="separate"/>
      </w:r>
      <w:r w:rsidRPr="00063941">
        <w:rPr>
          <w:rStyle w:val="Hyperlink"/>
          <w:sz w:val="22"/>
          <w:lang w:val="pt-PT"/>
        </w:rPr>
        <w:t>página de taxas de pagamento Júnior</w:t>
      </w:r>
      <w:r w:rsidR="00000000">
        <w:rPr>
          <w:rStyle w:val="Hyperlink"/>
          <w:sz w:val="22"/>
          <w:lang w:val="pt-PT"/>
        </w:rPr>
        <w:fldChar w:fldCharType="end"/>
      </w:r>
      <w:r w:rsidRPr="00063941">
        <w:rPr>
          <w:sz w:val="22"/>
          <w:lang w:val="pt-PT"/>
        </w:rPr>
        <w:t xml:space="preserve"> em fairwork.gov.au/junior-pay-rates</w:t>
      </w:r>
    </w:p>
    <w:p w14:paraId="2A65F770" w14:textId="04E6A91B" w:rsidR="006C6819" w:rsidRPr="00063941" w:rsidRDefault="007A2D64" w:rsidP="0032314A">
      <w:pPr>
        <w:pStyle w:val="Heading2"/>
        <w:rPr>
          <w:lang w:val="pt-PT"/>
        </w:rPr>
      </w:pPr>
      <w:r w:rsidRPr="00063941">
        <w:rPr>
          <w:lang w:val="pt-PT"/>
        </w:rPr>
        <w:t>Que convenção coletiva ou contrato coletivo cobre o meu emprego?</w:t>
      </w:r>
    </w:p>
    <w:p w14:paraId="24D24FD1" w14:textId="38B0548C" w:rsidR="006C6819" w:rsidRPr="00063941" w:rsidRDefault="007A2D64" w:rsidP="000410A0">
      <w:pPr>
        <w:rPr>
          <w:sz w:val="22"/>
          <w:lang w:val="pt-PT"/>
        </w:rPr>
      </w:pPr>
      <w:r w:rsidRPr="00063941">
        <w:rPr>
          <w:sz w:val="22"/>
          <w:lang w:val="pt-PT"/>
        </w:rPr>
        <w:t>É provável que o seu novo emprego esteja coberto por uma convenção coletiva (award) ou por um contrato coletivo (enterprise agreement). Estes são documentos legais que proporcionam direitos tais como níveis de remuneração e intervalos.</w:t>
      </w:r>
      <w:r w:rsidR="006C6819" w:rsidRPr="00063941">
        <w:rPr>
          <w:sz w:val="22"/>
          <w:lang w:val="pt-PT"/>
        </w:rPr>
        <w:t xml:space="preserve"> </w:t>
      </w:r>
    </w:p>
    <w:p w14:paraId="334CCD62" w14:textId="063D3810" w:rsidR="006C6819" w:rsidRPr="00063941" w:rsidRDefault="007A2D64" w:rsidP="00487FE6">
      <w:pPr>
        <w:pStyle w:val="Heading3"/>
        <w:rPr>
          <w:sz w:val="24"/>
          <w:szCs w:val="24"/>
        </w:rPr>
      </w:pPr>
      <w:r w:rsidRPr="00063941">
        <w:rPr>
          <w:sz w:val="24"/>
          <w:szCs w:val="24"/>
        </w:rPr>
        <w:t>Convenções coletivas</w:t>
      </w:r>
    </w:p>
    <w:p w14:paraId="246FF4E1" w14:textId="28A4A089" w:rsidR="006C6819" w:rsidRPr="00063941" w:rsidRDefault="00945B64" w:rsidP="000410A0">
      <w:pPr>
        <w:spacing w:after="240"/>
        <w:rPr>
          <w:rStyle w:val="WebsiteLink"/>
          <w:rFonts w:eastAsiaTheme="majorEastAsia"/>
          <w:color w:val="000000"/>
          <w:sz w:val="22"/>
          <w:lang w:val="pt-PT"/>
        </w:rPr>
      </w:pPr>
      <w:r w:rsidRPr="00063941">
        <w:rPr>
          <w:rFonts w:ascii="Calibri" w:hAnsi="Calibri"/>
          <w:sz w:val="22"/>
          <w:lang w:val="pt-PT"/>
        </w:rPr>
        <w:t xml:space="preserve">Uma convenção coletiva cobre automaticamente empregadores e trabalhadores que trabalham em uma indústria ou ocupação. Para encontrar a convenção coletiva que cobre o seu novo emprego, visite a nossa </w:t>
      </w:r>
      <w:r w:rsidR="00000000">
        <w:fldChar w:fldCharType="begin"/>
      </w:r>
      <w:r w:rsidR="00000000">
        <w:instrText>HYPERLINK "https://www.fairwork.gov.au/awards"</w:instrText>
      </w:r>
      <w:r w:rsidR="00000000">
        <w:fldChar w:fldCharType="separate"/>
      </w:r>
      <w:r w:rsidRPr="00063941">
        <w:rPr>
          <w:rStyle w:val="Hyperlink"/>
          <w:rFonts w:ascii="Calibri" w:hAnsi="Calibri"/>
          <w:sz w:val="22"/>
          <w:lang w:val="pt-PT"/>
        </w:rPr>
        <w:t>Awards page</w:t>
      </w:r>
      <w:r w:rsidR="00000000">
        <w:rPr>
          <w:rStyle w:val="Hyperlink"/>
          <w:rFonts w:ascii="Calibri" w:hAnsi="Calibri"/>
          <w:sz w:val="22"/>
          <w:lang w:val="pt-PT"/>
        </w:rPr>
        <w:fldChar w:fldCharType="end"/>
      </w:r>
      <w:r w:rsidRPr="00063941">
        <w:rPr>
          <w:rFonts w:ascii="Calibri" w:hAnsi="Calibri"/>
          <w:sz w:val="22"/>
          <w:lang w:val="pt-PT"/>
        </w:rPr>
        <w:t xml:space="preserve"> em fairwork.gov.au/awards</w:t>
      </w:r>
    </w:p>
    <w:p w14:paraId="76123221" w14:textId="589B95EC" w:rsidR="006C6819" w:rsidRPr="00063941" w:rsidRDefault="007A2D64" w:rsidP="00487FE6">
      <w:pPr>
        <w:pStyle w:val="Heading3"/>
        <w:rPr>
          <w:sz w:val="24"/>
          <w:szCs w:val="24"/>
        </w:rPr>
      </w:pPr>
      <w:r w:rsidRPr="00063941">
        <w:rPr>
          <w:sz w:val="24"/>
          <w:szCs w:val="24"/>
        </w:rPr>
        <w:t>Contratos coletivos</w:t>
      </w:r>
    </w:p>
    <w:p w14:paraId="443BE9E1" w14:textId="77777777" w:rsidR="007A2D64" w:rsidRPr="00063941" w:rsidRDefault="007A2D64" w:rsidP="000410A0">
      <w:pPr>
        <w:spacing w:after="240"/>
        <w:rPr>
          <w:rFonts w:cs="Arial"/>
          <w:sz w:val="22"/>
          <w:lang w:val="pt-PT"/>
        </w:rPr>
      </w:pPr>
      <w:r w:rsidRPr="00063941">
        <w:rPr>
          <w:rFonts w:cs="Arial"/>
          <w:sz w:val="22"/>
          <w:lang w:val="pt-PT"/>
        </w:rPr>
        <w:t>Um contrato coletivo (enterprise agreement) estabelece os termos e as condições de emprego entre um grupo de trabalhadores e uma ou mais empregadores. Para que um contrato coletivo se aplique ao seu emprego, este precisa ser aprovado pela Fair Work Commission.</w:t>
      </w:r>
    </w:p>
    <w:p w14:paraId="498827BE" w14:textId="77777777" w:rsidR="007A2D64" w:rsidRPr="00063941" w:rsidRDefault="007A2D64" w:rsidP="000410A0">
      <w:pPr>
        <w:spacing w:after="240"/>
        <w:rPr>
          <w:rFonts w:cs="Arial"/>
          <w:sz w:val="22"/>
          <w:lang w:val="pt-PT"/>
        </w:rPr>
      </w:pPr>
      <w:r w:rsidRPr="00063941">
        <w:rPr>
          <w:rFonts w:cs="Arial"/>
          <w:sz w:val="22"/>
          <w:lang w:val="pt-PT"/>
        </w:rPr>
        <w:t xml:space="preserve">Em geral, um contrato coletivo supera qualquer convenção coletiva que de outro modo seria aplicável, mesmo que não satisfaça o salário mínimo previsto na convenção coletiva. </w:t>
      </w:r>
    </w:p>
    <w:p w14:paraId="5FA97E29" w14:textId="02ED0A7D" w:rsidR="006C6819" w:rsidRPr="00063941" w:rsidRDefault="00945B64" w:rsidP="000410A0">
      <w:pPr>
        <w:spacing w:after="240"/>
        <w:rPr>
          <w:rStyle w:val="WebsiteLink"/>
          <w:rFonts w:ascii="Myriad Pro" w:eastAsiaTheme="majorEastAsia" w:hAnsi="Myriad Pro"/>
          <w:color w:val="000000"/>
          <w:sz w:val="22"/>
          <w:lang w:val="pt-PT"/>
        </w:rPr>
      </w:pPr>
      <w:r w:rsidRPr="00063941">
        <w:rPr>
          <w:rFonts w:ascii="Calibri" w:hAnsi="Calibri"/>
          <w:sz w:val="22"/>
          <w:lang w:val="pt-PT"/>
        </w:rPr>
        <w:lastRenderedPageBreak/>
        <w:t xml:space="preserve">Para informações sobre convenções, ou para procurar </w:t>
      </w:r>
      <w:r w:rsidR="00000000">
        <w:fldChar w:fldCharType="begin"/>
      </w:r>
      <w:r w:rsidR="00000000">
        <w:instrText>HYPERLINK "https://www.fwc.gov.au/enterprise-agreements"</w:instrText>
      </w:r>
      <w:r w:rsidR="00000000">
        <w:fldChar w:fldCharType="separate"/>
      </w:r>
      <w:r w:rsidRPr="00063941">
        <w:rPr>
          <w:rStyle w:val="Hyperlink"/>
          <w:rFonts w:ascii="Calibri" w:hAnsi="Calibri"/>
          <w:sz w:val="22"/>
          <w:lang w:val="pt-PT"/>
        </w:rPr>
        <w:t>a convenção coletiva que se aplica</w:t>
      </w:r>
      <w:r w:rsidR="00000000">
        <w:rPr>
          <w:rStyle w:val="Hyperlink"/>
          <w:rFonts w:ascii="Calibri" w:hAnsi="Calibri"/>
          <w:sz w:val="22"/>
          <w:lang w:val="pt-PT"/>
        </w:rPr>
        <w:fldChar w:fldCharType="end"/>
      </w:r>
      <w:r w:rsidRPr="00063941">
        <w:rPr>
          <w:rFonts w:ascii="Calibri" w:hAnsi="Calibri"/>
          <w:sz w:val="22"/>
          <w:lang w:val="pt-PT"/>
        </w:rPr>
        <w:t xml:space="preserve"> no seu local de trabalho, visite</w:t>
      </w:r>
      <w:r w:rsidRPr="00063941">
        <w:rPr>
          <w:rStyle w:val="WebsiteLink"/>
          <w:rFonts w:ascii="Calibri" w:hAnsi="Calibri"/>
          <w:color w:val="000000"/>
          <w:sz w:val="22"/>
          <w:lang w:val="pt-PT"/>
        </w:rPr>
        <w:t xml:space="preserve"> </w:t>
      </w:r>
      <w:r w:rsidRPr="00063941">
        <w:rPr>
          <w:rFonts w:ascii="Calibri" w:hAnsi="Calibri"/>
          <w:sz w:val="22"/>
          <w:lang w:val="pt-PT"/>
        </w:rPr>
        <w:t>fwc.gov.au/enterprise-agreements</w:t>
      </w:r>
    </w:p>
    <w:p w14:paraId="0459E58E" w14:textId="7922E48A" w:rsidR="006C6819" w:rsidRPr="00063941" w:rsidRDefault="007A2D64" w:rsidP="00487FE6">
      <w:pPr>
        <w:pStyle w:val="Heading3"/>
        <w:rPr>
          <w:sz w:val="24"/>
          <w:szCs w:val="24"/>
        </w:rPr>
      </w:pPr>
      <w:r w:rsidRPr="00063941">
        <w:rPr>
          <w:sz w:val="24"/>
          <w:szCs w:val="24"/>
        </w:rPr>
        <w:t>Trabalhadores sem convenção coletiva/</w:t>
      </w:r>
      <w:r w:rsidRPr="00063941">
        <w:rPr>
          <w:sz w:val="24"/>
          <w:szCs w:val="24"/>
        </w:rPr>
        <w:br/>
        <w:t>contrato coletivo</w:t>
      </w:r>
    </w:p>
    <w:p w14:paraId="07C83954" w14:textId="65D927BC" w:rsidR="006C6819" w:rsidRPr="00063941" w:rsidRDefault="007A2D64" w:rsidP="000410A0">
      <w:pPr>
        <w:spacing w:after="240"/>
        <w:rPr>
          <w:sz w:val="22"/>
          <w:lang w:val="pt-PT"/>
        </w:rPr>
      </w:pPr>
      <w:r w:rsidRPr="00063941">
        <w:rPr>
          <w:sz w:val="22"/>
          <w:lang w:val="pt-PT"/>
        </w:rPr>
        <w:t>Alguns empregos não estão cobertos por uma convenção ou contrato coletivos. Trabalhadores neste regime de trabalho estão livres de convenção/ contrato coletivos, mas continuam a ter direito ao Salário Mínimo Nacional e às NES.</w:t>
      </w:r>
      <w:r w:rsidR="006C6819" w:rsidRPr="00063941">
        <w:rPr>
          <w:sz w:val="22"/>
          <w:lang w:val="pt-PT"/>
        </w:rPr>
        <w:t xml:space="preserve"> </w:t>
      </w:r>
      <w:r w:rsidR="002F2D71" w:rsidRPr="00063941">
        <w:rPr>
          <w:sz w:val="22"/>
          <w:lang w:val="pt-PT"/>
        </w:rPr>
        <w:t xml:space="preserve">Saiba mais sobre </w:t>
      </w:r>
      <w:r w:rsidR="00000000">
        <w:fldChar w:fldCharType="begin"/>
      </w:r>
      <w:r w:rsidR="00000000">
        <w:instrText>HYPERLINK "https://www.fairwork.gov.au/employment-conditions/awards/award-and-agreement-free-wages-and-conditions"</w:instrText>
      </w:r>
      <w:r w:rsidR="00000000">
        <w:fldChar w:fldCharType="separate"/>
      </w:r>
      <w:r w:rsidR="002F2D71" w:rsidRPr="00063941">
        <w:rPr>
          <w:rStyle w:val="Hyperlink"/>
          <w:sz w:val="22"/>
          <w:lang w:val="pt-PT"/>
        </w:rPr>
        <w:t>trabalhadores sem Convenção/Contrato coletivo</w:t>
      </w:r>
      <w:r w:rsidR="00000000">
        <w:rPr>
          <w:rStyle w:val="Hyperlink"/>
          <w:sz w:val="22"/>
          <w:lang w:val="pt-PT"/>
        </w:rPr>
        <w:fldChar w:fldCharType="end"/>
      </w:r>
      <w:r w:rsidR="002F2D71" w:rsidRPr="00063941">
        <w:rPr>
          <w:sz w:val="22"/>
          <w:lang w:val="pt-PT"/>
        </w:rPr>
        <w:t xml:space="preserve"> em fairwork.gov.au/award-free</w:t>
      </w:r>
    </w:p>
    <w:p w14:paraId="274BFC98" w14:textId="768AF5ED" w:rsidR="006C6819" w:rsidRPr="00063941" w:rsidRDefault="007A2D64" w:rsidP="0032314A">
      <w:pPr>
        <w:pStyle w:val="Heading2"/>
        <w:rPr>
          <w:lang w:val="pt-PT"/>
        </w:rPr>
      </w:pPr>
      <w:r w:rsidRPr="00063941">
        <w:rPr>
          <w:lang w:val="pt-PT"/>
        </w:rPr>
        <w:t>Quando devo ser pago?</w:t>
      </w:r>
      <w:r w:rsidR="006C6819" w:rsidRPr="00063941">
        <w:rPr>
          <w:lang w:val="pt-PT"/>
        </w:rPr>
        <w:t xml:space="preserve"> </w:t>
      </w:r>
    </w:p>
    <w:p w14:paraId="3BA3CDB5" w14:textId="4433AC96" w:rsidR="007A2D64" w:rsidRPr="00063941" w:rsidRDefault="007A2D64" w:rsidP="000410A0">
      <w:pPr>
        <w:spacing w:after="240"/>
        <w:rPr>
          <w:sz w:val="22"/>
          <w:lang w:val="pt-PT"/>
        </w:rPr>
      </w:pPr>
      <w:r w:rsidRPr="00063941">
        <w:rPr>
          <w:sz w:val="22"/>
          <w:lang w:val="pt-PT"/>
        </w:rPr>
        <w:t>Deve ser pago pelo menos o salário mínimo previsto na sua convenção ou contrato coletivos. Se estiver livre de convenção/ contrato coletivos, deve ser pago, pelo menos, o</w:t>
      </w:r>
      <w:r w:rsidR="008C5E3B" w:rsidRPr="00063941">
        <w:rPr>
          <w:sz w:val="22"/>
          <w:lang w:val="pt-PT"/>
        </w:rPr>
        <w:t> </w:t>
      </w:r>
      <w:r w:rsidRPr="00063941">
        <w:rPr>
          <w:sz w:val="22"/>
          <w:lang w:val="pt-PT"/>
        </w:rPr>
        <w:t>Salário Mínimo Nacional (National Minimum Wage).</w:t>
      </w:r>
    </w:p>
    <w:p w14:paraId="16176ABA" w14:textId="3AAA8D6D" w:rsidR="007A2D64" w:rsidRPr="00063941" w:rsidRDefault="007A2D64" w:rsidP="000410A0">
      <w:pPr>
        <w:spacing w:after="240"/>
        <w:rPr>
          <w:sz w:val="22"/>
          <w:lang w:val="pt-PT"/>
        </w:rPr>
      </w:pPr>
      <w:r w:rsidRPr="00063941">
        <w:rPr>
          <w:sz w:val="22"/>
          <w:lang w:val="pt-PT"/>
        </w:rPr>
        <w:t>Os salários podem ser pagos em dinheiro, cheque ou por transferência eletrónica de fundos para a sua conta bancária</w:t>
      </w:r>
      <w:r w:rsidR="008C5E3B" w:rsidRPr="00063941">
        <w:rPr>
          <w:sz w:val="22"/>
          <w:lang w:val="pt-PT"/>
        </w:rPr>
        <w:t> </w:t>
      </w:r>
      <w:r w:rsidRPr="00063941">
        <w:rPr>
          <w:sz w:val="22"/>
          <w:lang w:val="pt-PT"/>
        </w:rPr>
        <w:t xml:space="preserve">(EFT). </w:t>
      </w:r>
    </w:p>
    <w:p w14:paraId="1B663079" w14:textId="77777777" w:rsidR="007A2D64" w:rsidRPr="00063941" w:rsidRDefault="007A2D64" w:rsidP="000410A0">
      <w:pPr>
        <w:spacing w:after="240"/>
        <w:rPr>
          <w:sz w:val="22"/>
          <w:lang w:val="pt-PT"/>
        </w:rPr>
      </w:pPr>
      <w:r w:rsidRPr="00063941">
        <w:rPr>
          <w:sz w:val="22"/>
          <w:lang w:val="pt-PT"/>
        </w:rPr>
        <w:t>Os níveis de remuneração nas convenções coletivas e nos contratos coletivos dependerão das suas funções, idade, experiência e habilitações. Se as suas funções mudarem, poderá receber um nível de remuneração diferente.</w:t>
      </w:r>
    </w:p>
    <w:p w14:paraId="388B7756" w14:textId="4F245347" w:rsidR="00482F82" w:rsidRPr="00063941" w:rsidRDefault="007A2D64" w:rsidP="000410A0">
      <w:pPr>
        <w:spacing w:after="240"/>
        <w:rPr>
          <w:sz w:val="22"/>
          <w:lang w:val="pt-PT"/>
        </w:rPr>
      </w:pPr>
      <w:r w:rsidRPr="00063941">
        <w:rPr>
          <w:sz w:val="22"/>
          <w:lang w:val="pt-PT"/>
        </w:rPr>
        <w:t xml:space="preserve">Normalmente, os níveis mínimos de remuneração aumentam a 1 de Julho de cada ano. </w:t>
      </w:r>
    </w:p>
    <w:p w14:paraId="4FD53125" w14:textId="1DEA299C" w:rsidR="006C6819" w:rsidRPr="00063941" w:rsidRDefault="007A2D64" w:rsidP="0032314A">
      <w:pPr>
        <w:pStyle w:val="Heading2"/>
        <w:rPr>
          <w:lang w:val="pt-PT"/>
        </w:rPr>
      </w:pPr>
      <w:r w:rsidRPr="00063941">
        <w:rPr>
          <w:lang w:val="pt-PT"/>
        </w:rPr>
        <w:t>Que devo saber sobre impostos e fundo de reforma?</w:t>
      </w:r>
    </w:p>
    <w:p w14:paraId="3DE085B2" w14:textId="77777777" w:rsidR="007A2D64" w:rsidRPr="00063941" w:rsidRDefault="007A2D64" w:rsidP="000410A0">
      <w:pPr>
        <w:pStyle w:val="StyleLatinBodyCSArialComplexBodyCSArialAfter"/>
        <w:rPr>
          <w:rFonts w:asciiTheme="minorHAnsi" w:hAnsiTheme="minorHAnsi" w:cstheme="minorHAnsi"/>
          <w:sz w:val="22"/>
          <w:szCs w:val="22"/>
          <w:lang w:val="pt-PT"/>
        </w:rPr>
      </w:pPr>
      <w:r w:rsidRPr="00063941">
        <w:rPr>
          <w:rFonts w:asciiTheme="minorHAnsi" w:hAnsiTheme="minorHAnsi" w:cstheme="minorHAnsi"/>
          <w:sz w:val="22"/>
          <w:szCs w:val="22"/>
          <w:lang w:val="pt-PT"/>
        </w:rPr>
        <w:t xml:space="preserve">Na maioria dos casos, o seu empregador deve deduzir impostos dos seus salários. Remunerações não declaradas (cash in hand) sem deduzir impostos são ilegais. </w:t>
      </w:r>
    </w:p>
    <w:p w14:paraId="6975DCBF" w14:textId="05C10A7C" w:rsidR="007A2D64" w:rsidRPr="00063941" w:rsidRDefault="002F2D71" w:rsidP="000410A0">
      <w:pPr>
        <w:pStyle w:val="StyleLatinBodyCSArialComplexBodyCSArialAfter"/>
        <w:rPr>
          <w:rFonts w:asciiTheme="minorHAnsi" w:hAnsiTheme="minorHAnsi" w:cstheme="minorHAnsi"/>
          <w:sz w:val="22"/>
          <w:szCs w:val="22"/>
          <w:lang w:val="pt-PT"/>
        </w:rPr>
      </w:pPr>
      <w:r w:rsidRPr="00063941">
        <w:rPr>
          <w:rFonts w:asciiTheme="minorHAnsi" w:hAnsiTheme="minorHAnsi" w:cstheme="minorHAnsi"/>
          <w:sz w:val="22"/>
          <w:szCs w:val="22"/>
          <w:lang w:val="pt-PT"/>
        </w:rPr>
        <w:t xml:space="preserve">Na maioria dos casos, </w:t>
      </w:r>
      <w:r w:rsidR="007A2D64" w:rsidRPr="00063941">
        <w:rPr>
          <w:rFonts w:asciiTheme="minorHAnsi" w:hAnsiTheme="minorHAnsi" w:cstheme="minorHAnsi"/>
          <w:sz w:val="22"/>
          <w:szCs w:val="22"/>
          <w:lang w:val="pt-PT"/>
        </w:rPr>
        <w:t>o seu empregador deve também contribuir para o seu fundo de pensão. A contribuição para o fundo de pensão é paga além do seu salário mínimo; o seu empregador não a pode deduzir do seu salário.</w:t>
      </w:r>
      <w:r w:rsidR="00FF1BCC" w:rsidRPr="00063941">
        <w:rPr>
          <w:rFonts w:asciiTheme="minorHAnsi" w:hAnsiTheme="minorHAnsi" w:cstheme="minorHAnsi"/>
          <w:sz w:val="22"/>
          <w:szCs w:val="22"/>
          <w:lang w:val="pt-PT"/>
        </w:rPr>
        <w:t xml:space="preserve"> Saiba mais sobre impostos e fundos de reforma, incluindo pagamento para trabalhadores menores de 18 anos, </w:t>
      </w:r>
      <w:r w:rsidR="00000000">
        <w:fldChar w:fldCharType="begin"/>
      </w:r>
      <w:r w:rsidR="00000000">
        <w:instrText>HYPERLINK "http://www.ato.gov.au/"</w:instrText>
      </w:r>
      <w:r w:rsidR="00000000">
        <w:fldChar w:fldCharType="separate"/>
      </w:r>
      <w:r w:rsidR="00FF1BCC" w:rsidRPr="00063941">
        <w:rPr>
          <w:rStyle w:val="Hyperlink"/>
          <w:rFonts w:asciiTheme="minorHAnsi" w:hAnsiTheme="minorHAnsi" w:cstheme="minorHAnsi"/>
          <w:sz w:val="22"/>
          <w:szCs w:val="22"/>
          <w:lang w:val="pt-PT"/>
        </w:rPr>
        <w:t>no site do Departamento Australiano de Tributação</w:t>
      </w:r>
      <w:r w:rsidR="00000000">
        <w:rPr>
          <w:rStyle w:val="Hyperlink"/>
          <w:rFonts w:asciiTheme="minorHAnsi" w:hAnsiTheme="minorHAnsi" w:cstheme="minorHAnsi"/>
          <w:sz w:val="22"/>
          <w:szCs w:val="22"/>
          <w:lang w:val="pt-PT"/>
        </w:rPr>
        <w:fldChar w:fldCharType="end"/>
      </w:r>
      <w:r w:rsidR="00FF1BCC" w:rsidRPr="00063941">
        <w:rPr>
          <w:rFonts w:asciiTheme="minorHAnsi" w:hAnsiTheme="minorHAnsi" w:cstheme="minorHAnsi"/>
          <w:sz w:val="22"/>
          <w:szCs w:val="22"/>
          <w:lang w:val="pt-PT"/>
        </w:rPr>
        <w:t xml:space="preserve"> em ato.gov.au (</w:t>
      </w:r>
      <w:r w:rsidR="003076F2" w:rsidRPr="00063941">
        <w:rPr>
          <w:rFonts w:asciiTheme="minorHAnsi" w:hAnsiTheme="minorHAnsi" w:cstheme="minorHAnsi"/>
          <w:sz w:val="22"/>
          <w:szCs w:val="22"/>
          <w:lang w:val="it-IT"/>
        </w:rPr>
        <w:t xml:space="preserve">Australian Tax Office </w:t>
      </w:r>
      <w:r w:rsidR="00FF1BCC" w:rsidRPr="00063941">
        <w:rPr>
          <w:rFonts w:asciiTheme="minorHAnsi" w:hAnsiTheme="minorHAnsi" w:cstheme="minorHAnsi"/>
          <w:sz w:val="22"/>
          <w:szCs w:val="22"/>
          <w:lang w:val="pt-PT"/>
        </w:rPr>
        <w:t xml:space="preserve">- </w:t>
      </w:r>
      <w:r w:rsidR="009F2583" w:rsidRPr="00063941">
        <w:rPr>
          <w:rFonts w:asciiTheme="minorHAnsi" w:hAnsiTheme="minorHAnsi" w:cstheme="minorHAnsi"/>
          <w:sz w:val="22"/>
          <w:szCs w:val="22"/>
          <w:lang w:val="pt-PT"/>
        </w:rPr>
        <w:t>ATO</w:t>
      </w:r>
      <w:r w:rsidR="00FF1BCC" w:rsidRPr="00063941">
        <w:rPr>
          <w:rFonts w:asciiTheme="minorHAnsi" w:hAnsiTheme="minorHAnsi" w:cstheme="minorHAnsi"/>
          <w:sz w:val="22"/>
          <w:szCs w:val="22"/>
          <w:lang w:val="pt-PT"/>
        </w:rPr>
        <w:t>).</w:t>
      </w:r>
    </w:p>
    <w:p w14:paraId="4391177C" w14:textId="48BA9BC2" w:rsidR="006C6819" w:rsidRPr="00063941" w:rsidRDefault="000410A0" w:rsidP="0032314A">
      <w:pPr>
        <w:pStyle w:val="Heading2"/>
        <w:rPr>
          <w:lang w:val="pt-PT"/>
        </w:rPr>
      </w:pPr>
      <w:r w:rsidRPr="00063941">
        <w:rPr>
          <w:lang w:val="pt-PT"/>
        </w:rPr>
        <w:t>Que documentos devo receber?</w:t>
      </w:r>
    </w:p>
    <w:p w14:paraId="303EDAD2" w14:textId="19E70F2C" w:rsidR="006C6819" w:rsidRPr="00063941" w:rsidRDefault="000410A0" w:rsidP="000410A0">
      <w:pPr>
        <w:spacing w:after="240"/>
        <w:rPr>
          <w:sz w:val="22"/>
          <w:lang w:val="pt-PT"/>
        </w:rPr>
      </w:pPr>
      <w:r w:rsidRPr="00063941">
        <w:rPr>
          <w:sz w:val="22"/>
          <w:lang w:val="pt-PT"/>
        </w:rPr>
        <w:t xml:space="preserve">Deve receber uma folha de vencimento (pay slip) do seu empregador no prazo de </w:t>
      </w:r>
      <w:r w:rsidR="00FF1BCC" w:rsidRPr="00063941">
        <w:rPr>
          <w:sz w:val="22"/>
          <w:lang w:val="pt-PT"/>
        </w:rPr>
        <w:t>1</w:t>
      </w:r>
      <w:r w:rsidRPr="00063941">
        <w:rPr>
          <w:sz w:val="22"/>
          <w:lang w:val="pt-PT"/>
        </w:rPr>
        <w:t xml:space="preserve"> dia após ter sido pago. </w:t>
      </w:r>
      <w:r w:rsidRPr="00063941">
        <w:rPr>
          <w:sz w:val="22"/>
          <w:lang w:val="pt-PT"/>
        </w:rPr>
        <w:t>O seu empregador deve também manter registos sobre o seu emprego incluindo detalhes sobre a sua remuneração, horas de trabalho, direito a licenças e quaisquer acordos que tenha feito tal como um acordo individual de flexibilidade.</w:t>
      </w:r>
      <w:r w:rsidR="006C6819" w:rsidRPr="00063941">
        <w:rPr>
          <w:sz w:val="22"/>
          <w:lang w:val="pt-PT"/>
        </w:rPr>
        <w:t xml:space="preserve"> </w:t>
      </w:r>
    </w:p>
    <w:p w14:paraId="765D7DE8" w14:textId="59E9A4E3" w:rsidR="006C6819" w:rsidRPr="00063941" w:rsidRDefault="000410A0" w:rsidP="0032314A">
      <w:pPr>
        <w:pStyle w:val="Heading2"/>
        <w:rPr>
          <w:lang w:val="pt-PT"/>
        </w:rPr>
      </w:pPr>
      <w:r w:rsidRPr="00063941">
        <w:rPr>
          <w:lang w:val="pt-PT"/>
        </w:rPr>
        <w:t>Tenho de cumprir um período de experiência?</w:t>
      </w:r>
    </w:p>
    <w:p w14:paraId="7BB42264" w14:textId="21CB6AA7" w:rsidR="006C6819" w:rsidRPr="00063941" w:rsidRDefault="000410A0" w:rsidP="000410A0">
      <w:pPr>
        <w:spacing w:after="240"/>
        <w:rPr>
          <w:sz w:val="22"/>
          <w:lang w:val="pt-PT"/>
        </w:rPr>
      </w:pPr>
      <w:r w:rsidRPr="00063941">
        <w:rPr>
          <w:sz w:val="22"/>
          <w:lang w:val="pt-PT"/>
        </w:rPr>
        <w:t>Alguns empregadores utilizarão um período de experiência (probation period) para novos trabalhadores para garantir a sua adequação às funções a desempenhar. Durante um período de experiência os trabalhadores continuam a ter de receber o salário mínimo correto e auferir dos seus direitos NES, incluindo notificação de rescisão se o empregador decide terminar o seu emprego.</w:t>
      </w:r>
    </w:p>
    <w:p w14:paraId="489852EF" w14:textId="56BCA40A" w:rsidR="006C6819" w:rsidRPr="00063941" w:rsidRDefault="000410A0" w:rsidP="0032314A">
      <w:pPr>
        <w:pStyle w:val="Heading2"/>
        <w:rPr>
          <w:lang w:val="pt-PT"/>
        </w:rPr>
      </w:pPr>
      <w:r w:rsidRPr="00063941">
        <w:rPr>
          <w:lang w:val="pt-PT"/>
        </w:rPr>
        <w:t>A que devo prestar atenção?</w:t>
      </w:r>
    </w:p>
    <w:p w14:paraId="143B4A23" w14:textId="77777777" w:rsidR="000410A0" w:rsidRPr="00063941" w:rsidRDefault="000410A0" w:rsidP="000410A0">
      <w:pPr>
        <w:pStyle w:val="ListParagraph"/>
        <w:numPr>
          <w:ilvl w:val="0"/>
          <w:numId w:val="8"/>
        </w:numPr>
        <w:snapToGrid/>
        <w:ind w:left="714" w:hanging="357"/>
        <w:contextualSpacing w:val="0"/>
        <w:rPr>
          <w:rFonts w:cstheme="minorHAnsi"/>
          <w:sz w:val="22"/>
          <w:lang w:val="pt-PT"/>
        </w:rPr>
      </w:pPr>
      <w:r w:rsidRPr="00063941">
        <w:rPr>
          <w:rStyle w:val="SUBSUBHEADINGWITHINAPARAGRAPHSTYLE"/>
          <w:rFonts w:cstheme="minorHAnsi"/>
          <w:bCs/>
          <w:color w:val="000000"/>
          <w:sz w:val="22"/>
          <w:lang w:val="pt-PT"/>
        </w:rPr>
        <w:t>Contratos ilegais (Sham contracting):</w:t>
      </w:r>
      <w:r w:rsidRPr="00063941">
        <w:rPr>
          <w:rFonts w:cstheme="minorHAnsi"/>
          <w:sz w:val="22"/>
          <w:lang w:val="pt-PT"/>
        </w:rPr>
        <w:t xml:space="preserve"> o seu empregador não o deve contratar como trabalhador independente para evitar pagar direitos se de facto for empregado.</w:t>
      </w:r>
    </w:p>
    <w:p w14:paraId="4197D77D" w14:textId="77777777" w:rsidR="000410A0" w:rsidRPr="00063941" w:rsidRDefault="000410A0" w:rsidP="000410A0">
      <w:pPr>
        <w:pStyle w:val="ListParagraph"/>
        <w:numPr>
          <w:ilvl w:val="0"/>
          <w:numId w:val="8"/>
        </w:numPr>
        <w:snapToGrid/>
        <w:ind w:left="714" w:hanging="357"/>
        <w:contextualSpacing w:val="0"/>
        <w:rPr>
          <w:rFonts w:cstheme="minorHAnsi"/>
          <w:sz w:val="22"/>
          <w:lang w:val="pt-PT"/>
        </w:rPr>
      </w:pPr>
      <w:r w:rsidRPr="00063941">
        <w:rPr>
          <w:rStyle w:val="SUBSUBHEADINGWITHINAPARAGRAPHSTYLE"/>
          <w:rFonts w:cstheme="minorHAnsi"/>
          <w:bCs/>
          <w:color w:val="000000"/>
          <w:sz w:val="22"/>
          <w:lang w:val="pt-PT"/>
        </w:rPr>
        <w:t>Bens e serviços em vez de salário:</w:t>
      </w:r>
      <w:r w:rsidRPr="00063941">
        <w:rPr>
          <w:rFonts w:cstheme="minorHAnsi"/>
          <w:sz w:val="22"/>
          <w:lang w:val="pt-PT"/>
        </w:rPr>
        <w:t xml:space="preserve"> deve receber pelo menos o seu salário mínimo por todas as horas que trabalhou. Não deve receber coisas tais como comida ou roupas em vez do seu salário. </w:t>
      </w:r>
    </w:p>
    <w:p w14:paraId="17204DC1" w14:textId="63D35CEB" w:rsidR="00FF1BCC" w:rsidRPr="00063941" w:rsidRDefault="00B815BF" w:rsidP="00BD62E9">
      <w:pPr>
        <w:pStyle w:val="ListParagraph"/>
        <w:numPr>
          <w:ilvl w:val="0"/>
          <w:numId w:val="8"/>
        </w:numPr>
        <w:snapToGrid/>
        <w:ind w:left="714" w:hanging="357"/>
        <w:contextualSpacing w:val="0"/>
        <w:rPr>
          <w:rStyle w:val="SUBSUBHEADINGWITHINAPARAGRAPHSTYLE"/>
          <w:rFonts w:cstheme="minorHAnsi"/>
          <w:b w:val="0"/>
          <w:color w:val="auto"/>
          <w:sz w:val="22"/>
          <w:lang w:val="pt-PT"/>
        </w:rPr>
      </w:pPr>
      <w:r w:rsidRPr="00063941">
        <w:rPr>
          <w:rStyle w:val="SUBSUBHEADINGWITHINAPARAGRAPHSTYLE"/>
          <w:rFonts w:cstheme="minorHAnsi"/>
          <w:bCs/>
          <w:color w:val="000000"/>
          <w:sz w:val="22"/>
          <w:lang w:val="pt-PT"/>
        </w:rPr>
        <w:t>Deduções:</w:t>
      </w:r>
      <w:r w:rsidRPr="00063941">
        <w:rPr>
          <w:rFonts w:cstheme="minorHAnsi"/>
          <w:sz w:val="22"/>
          <w:lang w:val="pt-PT"/>
        </w:rPr>
        <w:t xml:space="preserve"> o seu empregador só pode fazer deduções do seu salário em circunstâncias limitadas. O seu empregador não pode fazer deduções do seu salário por quebras, faltas de dinheiro na caixa, ou por clientes que não paguem. </w:t>
      </w:r>
    </w:p>
    <w:p w14:paraId="62786170" w14:textId="5AFC7DFC" w:rsidR="00FF1BCC" w:rsidRPr="00063941" w:rsidRDefault="00B815BF" w:rsidP="00BD62E9">
      <w:pPr>
        <w:pStyle w:val="ListParagraph"/>
        <w:numPr>
          <w:ilvl w:val="0"/>
          <w:numId w:val="8"/>
        </w:numPr>
        <w:ind w:left="714" w:hanging="357"/>
        <w:contextualSpacing w:val="0"/>
        <w:rPr>
          <w:rFonts w:cs="Arial"/>
          <w:sz w:val="22"/>
          <w:lang w:val="pt-PT"/>
        </w:rPr>
      </w:pPr>
      <w:r w:rsidRPr="00063941">
        <w:rPr>
          <w:rStyle w:val="SUBSUBHEADINGWITHINAPARAGRAPHSTYLE"/>
          <w:rFonts w:cstheme="minorHAnsi"/>
          <w:bCs/>
          <w:color w:val="000000"/>
          <w:sz w:val="22"/>
          <w:lang w:val="pt-PT"/>
        </w:rPr>
        <w:t>Ação adversa e discriminação:</w:t>
      </w:r>
      <w:r w:rsidRPr="00063941">
        <w:rPr>
          <w:rFonts w:cstheme="minorHAnsi"/>
          <w:sz w:val="22"/>
          <w:lang w:val="pt-PT"/>
        </w:rPr>
        <w:t xml:space="preserve"> o seu empregador não deve tomar uma ação adversa (adverse action) contra si por exercer os seus direitos laborais (p. ex. tirar férias de acordo com as NES) ou por uma razão discriminatória tal como gravidez, idade</w:t>
      </w:r>
      <w:r w:rsidR="009F2583" w:rsidRPr="00063941">
        <w:rPr>
          <w:rFonts w:cstheme="minorHAnsi"/>
          <w:sz w:val="22"/>
          <w:lang w:val="pt-PT"/>
        </w:rPr>
        <w:t>,</w:t>
      </w:r>
      <w:r w:rsidR="00FF1BCC" w:rsidRPr="00063941">
        <w:rPr>
          <w:rFonts w:cstheme="minorHAnsi"/>
          <w:sz w:val="22"/>
          <w:lang w:val="pt-PT"/>
        </w:rPr>
        <w:t xml:space="preserve"> identidade sexual, sexualiade</w:t>
      </w:r>
      <w:r w:rsidRPr="00063941">
        <w:rPr>
          <w:rFonts w:cstheme="minorHAnsi"/>
          <w:sz w:val="22"/>
          <w:lang w:val="pt-PT"/>
        </w:rPr>
        <w:t xml:space="preserve"> ou religião. Uma ação adversa pode incluir ações tais como o seu empregador terminar o seu emprego ou reduzir turnos.</w:t>
      </w:r>
      <w:r w:rsidRPr="00063941">
        <w:rPr>
          <w:rFonts w:cs="Arial"/>
          <w:sz w:val="22"/>
          <w:lang w:val="pt-PT"/>
        </w:rPr>
        <w:t xml:space="preserve"> </w:t>
      </w:r>
      <w:r w:rsidR="00FF1BCC" w:rsidRPr="00063941">
        <w:rPr>
          <w:rFonts w:cs="Arial"/>
          <w:sz w:val="22"/>
          <w:lang w:val="pt-PT"/>
        </w:rPr>
        <w:t xml:space="preserve">Saiba mais sobre </w:t>
      </w:r>
      <w:r w:rsidR="00000000">
        <w:fldChar w:fldCharType="begin"/>
      </w:r>
      <w:r w:rsidR="00000000">
        <w:instrText>HYPERLINK "https://www.fairwork.gov.au/employment-conditions/protections-at-work/protection-from-discrimination-at-work"</w:instrText>
      </w:r>
      <w:r w:rsidR="00000000">
        <w:fldChar w:fldCharType="separate"/>
      </w:r>
      <w:r w:rsidR="00FF1BCC" w:rsidRPr="00063941">
        <w:rPr>
          <w:rStyle w:val="Hyperlink"/>
          <w:rFonts w:cs="Arial"/>
          <w:sz w:val="22"/>
          <w:lang w:val="pt-PT"/>
        </w:rPr>
        <w:t>descriminação</w:t>
      </w:r>
      <w:r w:rsidR="00000000">
        <w:rPr>
          <w:rStyle w:val="Hyperlink"/>
          <w:rFonts w:cs="Arial"/>
          <w:sz w:val="22"/>
          <w:lang w:val="pt-PT"/>
        </w:rPr>
        <w:fldChar w:fldCharType="end"/>
      </w:r>
      <w:r w:rsidR="00FF1BCC" w:rsidRPr="00063941">
        <w:rPr>
          <w:rFonts w:cs="Arial"/>
          <w:sz w:val="22"/>
          <w:lang w:val="pt-PT"/>
        </w:rPr>
        <w:t xml:space="preserve"> em </w:t>
      </w:r>
      <w:r w:rsidR="00FF1BCC" w:rsidRPr="00063941">
        <w:rPr>
          <w:color w:val="000000"/>
          <w:sz w:val="22"/>
        </w:rPr>
        <w:t>fairwork.gov.au/discrimination</w:t>
      </w:r>
    </w:p>
    <w:p w14:paraId="0559D621" w14:textId="23BEECF2" w:rsidR="00FF1BCC" w:rsidRPr="00063941" w:rsidRDefault="00177856" w:rsidP="009F2583">
      <w:pPr>
        <w:pStyle w:val="ListParagraph"/>
        <w:numPr>
          <w:ilvl w:val="0"/>
          <w:numId w:val="8"/>
        </w:numPr>
        <w:contextualSpacing w:val="0"/>
        <w:rPr>
          <w:rFonts w:cs="Arial"/>
          <w:sz w:val="22"/>
          <w:lang w:val="pt-PT"/>
        </w:rPr>
      </w:pPr>
      <w:r w:rsidRPr="00063941">
        <w:rPr>
          <w:rFonts w:cs="Arial"/>
          <w:b/>
          <w:bCs/>
          <w:sz w:val="22"/>
          <w:lang w:val="pt-PT"/>
        </w:rPr>
        <w:t>Sigilo salarial:</w:t>
      </w:r>
      <w:r w:rsidRPr="00063941">
        <w:rPr>
          <w:rFonts w:cs="Arial"/>
          <w:sz w:val="22"/>
          <w:lang w:val="pt-PT"/>
        </w:rPr>
        <w:t xml:space="preserve"> Você tem o direito de falar sobre (ou não falar sobre) seu pagamento atual ou passado, e os termos e condições de emprego que seriam necessários para determinar seu salário (como suas horas de trabalho). Você também pode perguntar a outros funcionários a mesma coisa (sobre seus salários e termos e condições de emprego), </w:t>
      </w:r>
      <w:r w:rsidRPr="00063941">
        <w:rPr>
          <w:rFonts w:cs="Arial"/>
          <w:sz w:val="22"/>
          <w:lang w:val="pt-PT"/>
        </w:rPr>
        <w:lastRenderedPageBreak/>
        <w:t>mas eles não precisam lhe dar esta informação se não quiserem. Para obter mais informações sobre esses direitos, incluindo quando eles começaram a ser aplicados e a quem se aplicam, consulte</w:t>
      </w:r>
      <w:r w:rsidRPr="00063941">
        <w:rPr>
          <w:color w:val="000000"/>
          <w:sz w:val="22"/>
          <w:lang w:val="pt-BR"/>
        </w:rPr>
        <w:t xml:space="preserve"> Prohibiting pay secrecy </w:t>
      </w:r>
      <w:r w:rsidR="00750A36" w:rsidRPr="00063941">
        <w:rPr>
          <w:color w:val="000000"/>
          <w:sz w:val="22"/>
          <w:lang w:val="pt-BR"/>
        </w:rPr>
        <w:t>(</w:t>
      </w:r>
      <w:hyperlink r:id="rId18" w:history="1">
        <w:r w:rsidRPr="00063941">
          <w:rPr>
            <w:rStyle w:val="Hyperlink"/>
            <w:rFonts w:cs="Arial"/>
            <w:sz w:val="22"/>
            <w:lang w:val="pt-PT"/>
          </w:rPr>
          <w:t>Proibição de sigilo salarial</w:t>
        </w:r>
      </w:hyperlink>
      <w:r w:rsidR="00FD0A46" w:rsidRPr="00063941">
        <w:rPr>
          <w:rFonts w:cs="Arial"/>
          <w:sz w:val="22"/>
          <w:lang w:val="pt-PT"/>
        </w:rPr>
        <w:t>)</w:t>
      </w:r>
      <w:r w:rsidRPr="00063941">
        <w:rPr>
          <w:rFonts w:cs="Arial"/>
          <w:sz w:val="22"/>
          <w:lang w:val="pt-PT"/>
        </w:rPr>
        <w:t xml:space="preserve"> em fairwork.gov.au/pay</w:t>
      </w:r>
      <w:r w:rsidR="003A4E57" w:rsidRPr="00063941">
        <w:rPr>
          <w:rFonts w:cs="Arial"/>
          <w:sz w:val="22"/>
          <w:lang w:val="pt-PT"/>
        </w:rPr>
        <w:t>-</w:t>
      </w:r>
      <w:r w:rsidRPr="00063941">
        <w:rPr>
          <w:rFonts w:cs="Arial"/>
          <w:sz w:val="22"/>
          <w:lang w:val="pt-PT"/>
        </w:rPr>
        <w:t>secrecy</w:t>
      </w:r>
    </w:p>
    <w:p w14:paraId="4C19A3B1" w14:textId="427458F0" w:rsidR="00B815BF" w:rsidRPr="00063941" w:rsidRDefault="00B815BF" w:rsidP="000410A0">
      <w:pPr>
        <w:rPr>
          <w:sz w:val="22"/>
          <w:lang w:val="pt-PT"/>
        </w:rPr>
      </w:pPr>
    </w:p>
    <w:p w14:paraId="1CD42F45" w14:textId="77777777" w:rsidR="00945B64" w:rsidRPr="00063941" w:rsidRDefault="00945B64" w:rsidP="000410A0">
      <w:pPr>
        <w:rPr>
          <w:sz w:val="22"/>
          <w:lang w:val="pt-PT"/>
        </w:rPr>
      </w:pPr>
    </w:p>
    <w:p w14:paraId="3C4D40DF" w14:textId="77777777" w:rsidR="00945B64" w:rsidRPr="00063941" w:rsidRDefault="00945B64" w:rsidP="000410A0">
      <w:pPr>
        <w:rPr>
          <w:sz w:val="22"/>
          <w:lang w:val="pt-PT"/>
        </w:rPr>
      </w:pPr>
    </w:p>
    <w:p w14:paraId="4984D0A0" w14:textId="37E11491" w:rsidR="00601F3B" w:rsidRPr="00063941" w:rsidRDefault="00601F3B" w:rsidP="001D60FE">
      <w:pPr>
        <w:pStyle w:val="Calloutbox"/>
      </w:pPr>
      <w:r w:rsidRPr="00063941">
        <w:rPr>
          <w:rStyle w:val="Bodybold"/>
          <w:rFonts w:asciiTheme="minorHAnsi" w:hAnsiTheme="minorHAnsi"/>
          <w:sz w:val="22"/>
        </w:rPr>
        <w:t>Aconselhamento personalizado do seu sindicato</w:t>
      </w:r>
    </w:p>
    <w:p w14:paraId="270D553D" w14:textId="7032754E" w:rsidR="00C83DF1" w:rsidRPr="00063941" w:rsidRDefault="00372AF0" w:rsidP="001D60FE">
      <w:pPr>
        <w:pStyle w:val="Calloutbox"/>
      </w:pPr>
      <w:r w:rsidRPr="00063941">
        <w:t>Os sindicatos representam os trabalhadores no local de trabalho. Os sindicatos podem dar informação, aconselhamento e apoio aos seus membros.</w:t>
      </w:r>
      <w:r w:rsidR="00AA1EB6" w:rsidRPr="00063941">
        <w:t xml:space="preserve"> </w:t>
      </w:r>
      <w:r w:rsidRPr="00063941">
        <w:t xml:space="preserve">Para informações sobre inscrição no sindicato e aconselhamento sobre assuntos laborais visite o </w:t>
      </w:r>
      <w:r w:rsidR="00000000">
        <w:fldChar w:fldCharType="begin"/>
      </w:r>
      <w:r w:rsidR="00000000">
        <w:instrText>HYPERLINK "http://www.actu.org.au/"</w:instrText>
      </w:r>
      <w:r w:rsidR="00000000">
        <w:fldChar w:fldCharType="separate"/>
      </w:r>
      <w:r w:rsidRPr="00063941">
        <w:rPr>
          <w:rStyle w:val="Hyperlink"/>
        </w:rPr>
        <w:t>Australian Council of Trade Unions</w:t>
      </w:r>
      <w:r w:rsidR="00000000">
        <w:rPr>
          <w:rStyle w:val="Hyperlink"/>
        </w:rPr>
        <w:fldChar w:fldCharType="end"/>
      </w:r>
      <w:r w:rsidRPr="00063941">
        <w:t xml:space="preserve"> e </w:t>
      </w:r>
      <w:r w:rsidR="00BE7A9A" w:rsidRPr="00063941">
        <w:t xml:space="preserve">actu.org.au </w:t>
      </w:r>
    </w:p>
    <w:p w14:paraId="3F6698F7" w14:textId="77777777" w:rsidR="00C83DF1" w:rsidRPr="00063941" w:rsidRDefault="00C83DF1" w:rsidP="000410A0">
      <w:pPr>
        <w:spacing w:after="240"/>
        <w:rPr>
          <w:rFonts w:cs="Arial"/>
          <w:bCs/>
          <w:color w:val="000000"/>
          <w:szCs w:val="20"/>
          <w:lang w:val="pt-PT"/>
        </w:rPr>
        <w:sectPr w:rsidR="00C83DF1" w:rsidRPr="00063941" w:rsidSect="002E1DCC">
          <w:footerReference w:type="first" r:id="rId19"/>
          <w:type w:val="continuous"/>
          <w:pgSz w:w="11906" w:h="16838" w:code="9"/>
          <w:pgMar w:top="851" w:right="851" w:bottom="851" w:left="851" w:header="284" w:footer="642" w:gutter="0"/>
          <w:cols w:num="2" w:space="282"/>
          <w:titlePg/>
          <w:docGrid w:linePitch="360"/>
        </w:sectPr>
      </w:pPr>
    </w:p>
    <w:p w14:paraId="71D180B3" w14:textId="62236C8E" w:rsidR="00B815BF" w:rsidRPr="00063941" w:rsidRDefault="00B815BF" w:rsidP="001D60FE">
      <w:pPr>
        <w:pStyle w:val="Calloutbox"/>
      </w:pPr>
      <w:r w:rsidRPr="00063941">
        <w:t xml:space="preserve">Para mais informações sobre os seus direitos laborais consulte </w:t>
      </w:r>
      <w:r w:rsidR="00FD0A46" w:rsidRPr="00063941">
        <w:t>as</w:t>
      </w:r>
      <w:r w:rsidRPr="00063941">
        <w:t xml:space="preserve"> </w:t>
      </w:r>
      <w:hyperlink r:id="rId20" w:history="1">
        <w:r w:rsidR="00FD0A46" w:rsidRPr="00063941">
          <w:rPr>
            <w:rStyle w:val="Hyperlink"/>
          </w:rPr>
          <w:t>nossas</w:t>
        </w:r>
        <w:r w:rsidR="00FD0A46" w:rsidRPr="00063941">
          <w:rPr>
            <w:rStyle w:val="Hyperlink"/>
            <w:lang w:val="pt-BR"/>
          </w:rPr>
          <w:t xml:space="preserve"> factsheets</w:t>
        </w:r>
      </w:hyperlink>
      <w:r w:rsidR="00FD0A46" w:rsidRPr="00063941">
        <w:t xml:space="preserve"> </w:t>
      </w:r>
      <w:r w:rsidR="006672A0" w:rsidRPr="00063941">
        <w:t>(</w:t>
      </w:r>
      <w:r w:rsidR="00FD0A46" w:rsidRPr="00063941">
        <w:t>fichas informativas</w:t>
      </w:r>
      <w:r w:rsidR="006672A0" w:rsidRPr="00063941">
        <w:t>)</w:t>
      </w:r>
      <w:r w:rsidRPr="00063941">
        <w:t xml:space="preserve"> disponíveis </w:t>
      </w:r>
      <w:r w:rsidR="00FD0A46" w:rsidRPr="00063941">
        <w:t>em</w:t>
      </w:r>
      <w:r w:rsidRPr="00063941">
        <w:t xml:space="preserve"> fairwork.gov.au/factsheets </w:t>
      </w:r>
    </w:p>
    <w:p w14:paraId="7E9EAC6B" w14:textId="245EC025" w:rsidR="00C83DF1" w:rsidRPr="00063941" w:rsidRDefault="00C83DF1" w:rsidP="00C83DF1">
      <w:pPr>
        <w:rPr>
          <w:lang w:val="pt-PT"/>
        </w:rPr>
        <w:sectPr w:rsidR="00C83DF1" w:rsidRPr="00063941" w:rsidSect="002E1DCC">
          <w:type w:val="continuous"/>
          <w:pgSz w:w="11906" w:h="16838" w:code="9"/>
          <w:pgMar w:top="1365" w:right="851" w:bottom="1135" w:left="851" w:header="284" w:footer="407" w:gutter="0"/>
          <w:cols w:space="282"/>
          <w:titlePg/>
          <w:docGrid w:linePitch="360"/>
        </w:sectPr>
      </w:pPr>
    </w:p>
    <w:p w14:paraId="7268D5C5" w14:textId="3587D2B8" w:rsidR="000A7745" w:rsidRPr="00063941" w:rsidRDefault="000A7745" w:rsidP="000A7745">
      <w:r w:rsidRPr="00063941">
        <w:rPr>
          <w:noProof/>
          <w:lang w:eastAsia="en-AU"/>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71EB1D"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Bz&#10;1b7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58DFE40F" w14:textId="3E452A5F" w:rsidR="006C6819" w:rsidRPr="00063941" w:rsidRDefault="0032314A" w:rsidP="0032314A">
      <w:pPr>
        <w:pStyle w:val="Heading1"/>
        <w:rPr>
          <w:lang w:val="pt-PT"/>
        </w:rPr>
      </w:pPr>
      <w:r w:rsidRPr="00063941">
        <w:rPr>
          <w:noProof/>
          <w:lang w:eastAsia="en-AU" w:bidi="si-LK"/>
        </w:rPr>
        <w:drawing>
          <wp:inline distT="0" distB="0" distL="0" distR="0" wp14:anchorId="7E775786" wp14:editId="4365A7CA">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21"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BE7A9A" w:rsidRPr="00063941">
        <w:rPr>
          <w:lang w:val="pt-PT"/>
        </w:rPr>
        <w:t>As suas responsabilidades</w:t>
      </w:r>
    </w:p>
    <w:p w14:paraId="78F7B775" w14:textId="77777777" w:rsidR="00BE7A9A" w:rsidRPr="00063941" w:rsidRDefault="00BE7A9A" w:rsidP="00BE7A9A">
      <w:pPr>
        <w:spacing w:after="240"/>
        <w:rPr>
          <w:sz w:val="22"/>
          <w:lang w:val="pt-PT"/>
        </w:rPr>
      </w:pPr>
      <w:r w:rsidRPr="00063941">
        <w:rPr>
          <w:sz w:val="22"/>
          <w:lang w:val="pt-PT"/>
        </w:rPr>
        <w:t>Como trabalhador tem responsabilidades para com o seu empregador. O seu trabalho ajuda o seu empregador a gerir a empresa, por isso assegure-se que está a trabalhar o melhor que pode. Deve desempenhar todas as funções do seu novo emprego e cumprir com quaisquer instruções lícitas e razoáveis que o seu empregador lhe der. Deve também comunicar ao seu empregador se houver qualquer coisa no local de trabalho que o preocupa.</w:t>
      </w:r>
    </w:p>
    <w:p w14:paraId="52460ECB" w14:textId="659529E5" w:rsidR="00BE7A9A" w:rsidRPr="00063941" w:rsidRDefault="00BE7A9A" w:rsidP="00BE7A9A">
      <w:pPr>
        <w:spacing w:after="240"/>
        <w:rPr>
          <w:sz w:val="22"/>
          <w:lang w:val="pt-PT"/>
        </w:rPr>
      </w:pPr>
      <w:r w:rsidRPr="00063941">
        <w:rPr>
          <w:sz w:val="22"/>
          <w:lang w:val="pt-PT"/>
        </w:rPr>
        <w:t>Assegure-se que conhece e segue as políticas e procedimentos do local de trabalho, incluindo as relativas a um local de trabalho seguro e saudável. Como parte da sua contribuição para um local de trabalho seguro e saudável, assegurar-se que não discrimina, intimida ou assedia</w:t>
      </w:r>
      <w:r w:rsidR="00FD0A46" w:rsidRPr="00063941">
        <w:rPr>
          <w:sz w:val="22"/>
          <w:lang w:val="pt-PT"/>
        </w:rPr>
        <w:t xml:space="preserve"> sexualmente</w:t>
      </w:r>
      <w:r w:rsidRPr="00063941">
        <w:rPr>
          <w:sz w:val="22"/>
          <w:lang w:val="pt-PT"/>
        </w:rPr>
        <w:t xml:space="preserve"> outros trabalhadores ou qualquer outra pessoa com quem interaja durante o desempenho das suas novas funções. Deve também assegurar-se que não divulga qualquer informação confidencial sobre a empresa. </w:t>
      </w:r>
    </w:p>
    <w:p w14:paraId="48001D58" w14:textId="05047E0A" w:rsidR="006C6819" w:rsidRPr="00063941" w:rsidRDefault="00BE7A9A" w:rsidP="00BE7A9A">
      <w:pPr>
        <w:spacing w:after="240"/>
        <w:rPr>
          <w:rStyle w:val="CommentReference"/>
          <w:rFonts w:ascii="Calibri" w:eastAsia="Calibri" w:hAnsi="Calibri" w:cs="Calibri"/>
          <w:sz w:val="22"/>
          <w:szCs w:val="22"/>
          <w:lang w:val="pt-PT"/>
        </w:rPr>
      </w:pPr>
      <w:r w:rsidRPr="00063941">
        <w:rPr>
          <w:sz w:val="22"/>
          <w:lang w:val="pt-PT"/>
        </w:rPr>
        <w:t>Será importante para o seu novo empregador que seja pontual e fiável. Deve avisar o seu empregador o mais breve possível se não puder ir trabalhar. Por exemplo, se estiver doente ou a tomar cuidado de alguém que esteja doente. Descubra qual é o meio favorito de notificação do seu empregador. Por exemplo, deve telefonar-lhe se estiver doente ou pode apenas enviar uma mensagem de texto?</w:t>
      </w:r>
    </w:p>
    <w:p w14:paraId="7E629E28" w14:textId="285A5F0A" w:rsidR="000A7745" w:rsidRPr="00063941" w:rsidRDefault="000A7745" w:rsidP="006C6819">
      <w:pPr>
        <w:spacing w:after="240"/>
      </w:pPr>
      <w:r w:rsidRPr="00063941">
        <w:rPr>
          <w:noProof/>
          <w:lang w:eastAsia="en-AU"/>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16CA94" id="Straight Connector 15"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JG&#10;Zd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47728805" w14:textId="1A23DBAC" w:rsidR="006C6819" w:rsidRPr="00063941" w:rsidRDefault="001B36D0" w:rsidP="0032314A">
      <w:pPr>
        <w:pStyle w:val="Heading1"/>
        <w:rPr>
          <w:lang w:val="pt-PT"/>
        </w:rPr>
      </w:pPr>
      <w:r w:rsidRPr="00063941">
        <w:rPr>
          <w:noProof/>
          <w:lang w:eastAsia="en-AU" w:bidi="si-LK"/>
        </w:rPr>
        <w:drawing>
          <wp:inline distT="0" distB="0" distL="0" distR="0" wp14:anchorId="6CAF0776" wp14:editId="11BE19A1">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FE1BC1" w:rsidRPr="00063941">
        <w:rPr>
          <w:lang w:val="pt-PT"/>
        </w:rPr>
        <w:t>O seu primeiro dia</w:t>
      </w:r>
    </w:p>
    <w:p w14:paraId="0FD8F37F" w14:textId="4EF9C6ED" w:rsidR="006C6819" w:rsidRPr="00063941" w:rsidRDefault="00FE1BC1" w:rsidP="00425ED1">
      <w:pPr>
        <w:rPr>
          <w:sz w:val="22"/>
          <w:lang w:val="pt-PT"/>
        </w:rPr>
      </w:pPr>
      <w:r w:rsidRPr="00063941">
        <w:rPr>
          <w:sz w:val="22"/>
          <w:lang w:val="pt-PT"/>
        </w:rPr>
        <w:t>Deve lembrar-se de muitas coisas novas no seu primeiro dia. Não tenha receio de fazer perguntas para tentar descobrir o que puder antes de começar.</w:t>
      </w:r>
      <w:r w:rsidR="006C6819" w:rsidRPr="00063941">
        <w:rPr>
          <w:sz w:val="22"/>
          <w:lang w:val="pt-PT"/>
        </w:rPr>
        <w:t xml:space="preserve"> </w:t>
      </w:r>
    </w:p>
    <w:p w14:paraId="62278329" w14:textId="77777777" w:rsidR="00FE1BC1" w:rsidRPr="00063941" w:rsidRDefault="00FE1BC1" w:rsidP="00460D1F">
      <w:pPr>
        <w:pStyle w:val="ListParagraph"/>
        <w:numPr>
          <w:ilvl w:val="0"/>
          <w:numId w:val="9"/>
        </w:numPr>
        <w:snapToGrid/>
        <w:spacing w:after="10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t>Local de trabalho</w:t>
      </w:r>
      <w:r w:rsidRPr="00063941">
        <w:rPr>
          <w:rFonts w:cstheme="minorHAnsi"/>
          <w:sz w:val="22"/>
          <w:lang w:val="pt-PT"/>
        </w:rPr>
        <w:t xml:space="preserve"> – onde foi entrevistado pode não ser onde irá trabalhar, por isso verifique onde precisa de ir no seu primeiro dia</w:t>
      </w:r>
    </w:p>
    <w:p w14:paraId="20DF9A4E" w14:textId="77777777" w:rsidR="00FE1BC1" w:rsidRPr="00063941" w:rsidRDefault="00FE1BC1" w:rsidP="00460D1F">
      <w:pPr>
        <w:pStyle w:val="ListParagraph"/>
        <w:numPr>
          <w:ilvl w:val="0"/>
          <w:numId w:val="9"/>
        </w:numPr>
        <w:snapToGrid/>
        <w:spacing w:after="10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t>Supervisor</w:t>
      </w:r>
      <w:r w:rsidRPr="00063941">
        <w:rPr>
          <w:rFonts w:cstheme="minorHAnsi"/>
          <w:sz w:val="22"/>
          <w:lang w:val="pt-PT"/>
        </w:rPr>
        <w:t xml:space="preserve"> – assegure-se que sabe com quem precisa de falar quando chegar no seu primeiro dia</w:t>
      </w:r>
    </w:p>
    <w:p w14:paraId="3D2F7715" w14:textId="77777777" w:rsidR="00FE1BC1" w:rsidRPr="00063941" w:rsidRDefault="00FE1BC1" w:rsidP="00460D1F">
      <w:pPr>
        <w:pStyle w:val="ListParagraph"/>
        <w:numPr>
          <w:ilvl w:val="0"/>
          <w:numId w:val="9"/>
        </w:numPr>
        <w:snapToGrid/>
        <w:spacing w:after="10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t>Horas de trabalho</w:t>
      </w:r>
      <w:r w:rsidRPr="00063941">
        <w:rPr>
          <w:rFonts w:cstheme="minorHAnsi"/>
          <w:sz w:val="22"/>
          <w:lang w:val="pt-PT"/>
        </w:rPr>
        <w:t xml:space="preserve"> – saiba quando precisa chegar no primeiro dia e que horas irá trabalhar</w:t>
      </w:r>
    </w:p>
    <w:p w14:paraId="60F824D0" w14:textId="77777777" w:rsidR="00FE1BC1" w:rsidRPr="00063941" w:rsidRDefault="00FE1BC1" w:rsidP="00460D1F">
      <w:pPr>
        <w:pStyle w:val="ListParagraph"/>
        <w:numPr>
          <w:ilvl w:val="0"/>
          <w:numId w:val="9"/>
        </w:numPr>
        <w:snapToGrid/>
        <w:spacing w:after="10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t>Transporte</w:t>
      </w:r>
      <w:r w:rsidRPr="00063941">
        <w:rPr>
          <w:rFonts w:cstheme="minorHAnsi"/>
          <w:sz w:val="22"/>
          <w:lang w:val="pt-PT"/>
        </w:rPr>
        <w:t xml:space="preserve"> – em algumas indústrias o seu empregador assegura transporte para o local de trabalho; senão terá de encontrar como chegar ao trabalho e quanto tempo levará</w:t>
      </w:r>
    </w:p>
    <w:p w14:paraId="2AA924A4" w14:textId="77777777" w:rsidR="00FE1BC1" w:rsidRPr="00063941" w:rsidRDefault="00FE1BC1" w:rsidP="00460D1F">
      <w:pPr>
        <w:pStyle w:val="ListParagraph"/>
        <w:numPr>
          <w:ilvl w:val="0"/>
          <w:numId w:val="9"/>
        </w:numPr>
        <w:snapToGrid/>
        <w:spacing w:after="10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t>Código de vestuário</w:t>
      </w:r>
      <w:r w:rsidRPr="00063941">
        <w:rPr>
          <w:rFonts w:cstheme="minorHAnsi"/>
          <w:sz w:val="22"/>
          <w:lang w:val="pt-PT"/>
        </w:rPr>
        <w:t xml:space="preserve"> – averigue o que deve vestir. Se a empresa tiver um uniforme deve tomar providências para o recolher</w:t>
      </w:r>
    </w:p>
    <w:p w14:paraId="35EF82B1" w14:textId="77777777" w:rsidR="00FE1BC1" w:rsidRPr="00063941" w:rsidRDefault="00FE1BC1" w:rsidP="00460D1F">
      <w:pPr>
        <w:pStyle w:val="ListParagraph"/>
        <w:numPr>
          <w:ilvl w:val="0"/>
          <w:numId w:val="9"/>
        </w:numPr>
        <w:snapToGrid/>
        <w:spacing w:after="10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lastRenderedPageBreak/>
        <w:t>Instalações</w:t>
      </w:r>
      <w:r w:rsidRPr="00063941">
        <w:rPr>
          <w:rFonts w:cstheme="minorHAnsi"/>
          <w:sz w:val="22"/>
          <w:lang w:val="pt-PT"/>
        </w:rPr>
        <w:t xml:space="preserve"> – averigue se a empresa tem uma cozinha ou área de refeições e que instalações estão disponíveis para preparar ou comprar as suas refeições</w:t>
      </w:r>
    </w:p>
    <w:p w14:paraId="40759558" w14:textId="77777777" w:rsidR="00FE1BC1" w:rsidRPr="00063941" w:rsidRDefault="00FE1BC1" w:rsidP="00460D1F">
      <w:pPr>
        <w:pStyle w:val="ListParagraph"/>
        <w:numPr>
          <w:ilvl w:val="0"/>
          <w:numId w:val="9"/>
        </w:numPr>
        <w:snapToGrid/>
        <w:spacing w:after="10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t>As suas funções</w:t>
      </w:r>
      <w:r w:rsidRPr="00063941">
        <w:rPr>
          <w:rFonts w:cstheme="minorHAnsi"/>
          <w:sz w:val="22"/>
          <w:lang w:val="pt-PT"/>
        </w:rPr>
        <w:t xml:space="preserve"> – averigue que tipo de tarefas irá desempenhar</w:t>
      </w:r>
    </w:p>
    <w:p w14:paraId="79EF3106" w14:textId="77777777" w:rsidR="00FE1BC1" w:rsidRPr="00063941" w:rsidRDefault="00FE1BC1" w:rsidP="00460D1F">
      <w:pPr>
        <w:pStyle w:val="ListParagraph"/>
        <w:numPr>
          <w:ilvl w:val="0"/>
          <w:numId w:val="9"/>
        </w:numPr>
        <w:snapToGrid/>
        <w:spacing w:after="10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t>Documentação</w:t>
      </w:r>
      <w:r w:rsidRPr="00063941">
        <w:rPr>
          <w:rFonts w:cstheme="minorHAnsi"/>
          <w:sz w:val="22"/>
          <w:lang w:val="pt-PT"/>
        </w:rPr>
        <w:t xml:space="preserve"> – Geralmente precisa de preencher formulários sobre impostos e fundo de reforma, dar ao seu empregador os seus detalhes bancários e pode também ter de assinar um contrato, um acordo de confidencialidade ou outros documentos</w:t>
      </w:r>
    </w:p>
    <w:p w14:paraId="6838AE23" w14:textId="77777777" w:rsidR="00FE1BC1" w:rsidRPr="00063941" w:rsidRDefault="00FE1BC1" w:rsidP="00FE1BC1">
      <w:pPr>
        <w:pStyle w:val="ListParagraph"/>
        <w:numPr>
          <w:ilvl w:val="0"/>
          <w:numId w:val="9"/>
        </w:numPr>
        <w:snapToGrid/>
        <w:spacing w:after="240" w:line="274" w:lineRule="auto"/>
        <w:ind w:left="714" w:hanging="357"/>
        <w:contextualSpacing w:val="0"/>
        <w:rPr>
          <w:rFonts w:cstheme="minorHAnsi"/>
          <w:sz w:val="22"/>
          <w:lang w:val="pt-PT"/>
        </w:rPr>
      </w:pPr>
      <w:r w:rsidRPr="00063941">
        <w:rPr>
          <w:rStyle w:val="SUBSUBHEADINGWITHINAPARAGRAPHSTYLE"/>
          <w:rFonts w:cstheme="minorHAnsi"/>
          <w:bCs/>
          <w:color w:val="000000"/>
          <w:sz w:val="22"/>
          <w:lang w:val="pt-PT"/>
        </w:rPr>
        <w:t>Políticas do local de trabalho</w:t>
      </w:r>
      <w:r w:rsidRPr="00063941">
        <w:rPr>
          <w:rFonts w:cstheme="minorHAnsi"/>
          <w:sz w:val="22"/>
          <w:lang w:val="pt-PT"/>
        </w:rPr>
        <w:t xml:space="preserve"> – averigue quais as políticas e procedimentos do seu novo local de trabalho. Estas podem cobrir assuntos tais como procedimentos relativos ao uso de redes sociais, feriados, e licença pessoal.</w:t>
      </w:r>
    </w:p>
    <w:p w14:paraId="566FD527" w14:textId="5E2A173D" w:rsidR="00724CA0" w:rsidRPr="00063941" w:rsidRDefault="00FD0A46" w:rsidP="001D60FE">
      <w:pPr>
        <w:pStyle w:val="Calloutbox"/>
        <w:rPr>
          <w:rStyle w:val="Bodybold"/>
          <w:rFonts w:asciiTheme="minorHAnsi" w:hAnsiTheme="minorHAnsi"/>
          <w:sz w:val="22"/>
        </w:rPr>
      </w:pPr>
      <w:r w:rsidRPr="00063941">
        <w:rPr>
          <w:rStyle w:val="Bodybold"/>
          <w:rFonts w:asciiTheme="minorHAnsi" w:hAnsiTheme="minorHAnsi"/>
          <w:sz w:val="22"/>
        </w:rPr>
        <w:t>Seja poupado</w:t>
      </w:r>
    </w:p>
    <w:p w14:paraId="7B825AB1" w14:textId="3D8357D8" w:rsidR="00FE1BC1" w:rsidRPr="00063941" w:rsidRDefault="00FE1BC1" w:rsidP="001D60FE">
      <w:pPr>
        <w:pStyle w:val="Calloutbox"/>
      </w:pPr>
      <w:r w:rsidRPr="00063941">
        <w:t>Agora que está a ganhar dinheiro pense o que irá fazer com ele. A ASIC, Comissão Australiana de Valores Mobiliários e Investimentos, tem os módulos de treino online grátis Be</w:t>
      </w:r>
      <w:r w:rsidR="00E55B2E" w:rsidRPr="00063941">
        <w:t> </w:t>
      </w:r>
      <w:r w:rsidRPr="00063941">
        <w:t xml:space="preserve">MoneySmart para ajudar aprendizes e estudantes VET a gerir o seu dinheiro e adquirir aptidões que os irão ajudar no futuro. </w:t>
      </w:r>
    </w:p>
    <w:p w14:paraId="439B1FE8" w14:textId="279EFC5F" w:rsidR="00F003CC" w:rsidRPr="00063941" w:rsidRDefault="00FE1BC1" w:rsidP="001D60FE">
      <w:pPr>
        <w:pStyle w:val="Calloutbox"/>
        <w:rPr>
          <w:rStyle w:val="Hyperlink"/>
          <w:color w:val="auto"/>
          <w:u w:val="none"/>
        </w:rPr>
      </w:pPr>
      <w:r w:rsidRPr="00063941">
        <w:t xml:space="preserve">Para mais informações visite </w:t>
      </w:r>
      <w:r w:rsidR="00892627" w:rsidRPr="00063941">
        <w:t xml:space="preserve">o </w:t>
      </w:r>
      <w:hyperlink r:id="rId24" w:history="1">
        <w:r w:rsidR="00892627" w:rsidRPr="00063941">
          <w:rPr>
            <w:rStyle w:val="Hyperlink"/>
          </w:rPr>
          <w:t>M</w:t>
        </w:r>
        <w:r w:rsidR="005022C5" w:rsidRPr="00063941">
          <w:rPr>
            <w:rStyle w:val="Hyperlink"/>
            <w:lang w:val="pt-BR"/>
          </w:rPr>
          <w:t>oneySmart website</w:t>
        </w:r>
      </w:hyperlink>
      <w:r w:rsidRPr="00063941">
        <w:t xml:space="preserve"> </w:t>
      </w:r>
      <w:r w:rsidR="005022C5" w:rsidRPr="00063941">
        <w:t>moneysmart.gov.au/teaching</w:t>
      </w:r>
      <w:r w:rsidR="005022C5" w:rsidRPr="00063941">
        <w:rPr>
          <w:rStyle w:val="Hyperlink"/>
          <w:color w:val="auto"/>
          <w:u w:val="none"/>
        </w:rPr>
        <w:t>-resources</w:t>
      </w:r>
      <w:r w:rsidRPr="00063941">
        <w:t xml:space="preserve"> </w:t>
      </w:r>
    </w:p>
    <w:p w14:paraId="06BD65C2" w14:textId="5E33FD72" w:rsidR="000A7745" w:rsidRPr="00063941" w:rsidRDefault="000A7745" w:rsidP="000A7745">
      <w:pPr>
        <w:rPr>
          <w:lang w:eastAsia="en-AU"/>
        </w:rPr>
      </w:pPr>
      <w:r w:rsidRPr="00063941">
        <w:rPr>
          <w:noProof/>
          <w:lang w:eastAsia="en-AU"/>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5C9FEC"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OOo&#10;JU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1331EAF5" w14:textId="07A705DE" w:rsidR="006C6819" w:rsidRPr="00063941" w:rsidRDefault="00112409" w:rsidP="0032314A">
      <w:pPr>
        <w:pStyle w:val="Heading1"/>
        <w:rPr>
          <w:lang w:val="pt-PT"/>
        </w:rPr>
      </w:pPr>
      <w:r w:rsidRPr="00063941">
        <w:rPr>
          <w:noProof/>
          <w:lang w:eastAsia="en-AU"/>
        </w:rPr>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25">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1873AE" w:rsidRPr="00063941">
        <w:rPr>
          <w:lang w:val="pt-PT"/>
        </w:rPr>
        <w:t>Resolvendo questões no local de trabalho</w:t>
      </w:r>
    </w:p>
    <w:p w14:paraId="3C7C071B" w14:textId="77777777" w:rsidR="001873AE" w:rsidRPr="00063941" w:rsidRDefault="001873AE" w:rsidP="00A14DE6">
      <w:pPr>
        <w:spacing w:after="160"/>
        <w:rPr>
          <w:sz w:val="22"/>
          <w:lang w:val="pt-PT"/>
        </w:rPr>
      </w:pPr>
      <w:r w:rsidRPr="00063941">
        <w:rPr>
          <w:sz w:val="22"/>
          <w:lang w:val="pt-PT"/>
        </w:rPr>
        <w:t xml:space="preserve">Mesmo nos melhores locais de trabalho, podem por vezes surgir questões. Por vezes serão pequenas e facilmente resolvidas, mas por vezes a situação será mais complexa. Embora possa ser difícil, é importante que tente lidar com quaisquer questões de imediato, senão estas podem piorar. </w:t>
      </w:r>
    </w:p>
    <w:p w14:paraId="7D297690" w14:textId="6082BE94" w:rsidR="001873AE" w:rsidRPr="00063941" w:rsidRDefault="001873AE" w:rsidP="00A14DE6">
      <w:pPr>
        <w:spacing w:after="160"/>
        <w:rPr>
          <w:sz w:val="22"/>
          <w:lang w:val="pt-PT"/>
        </w:rPr>
      </w:pPr>
      <w:r w:rsidRPr="00063941">
        <w:rPr>
          <w:sz w:val="22"/>
          <w:lang w:val="pt-PT"/>
        </w:rPr>
        <w:t xml:space="preserve">Assim que possa, deve falar com o seu empregador sobre a questão. Se não tiver a certeza sobre como começar esta conversa pode ler o nosso ‘curso para trabalhadores – Conversas difíceis no local de trabalho’ </w:t>
      </w:r>
      <w:r w:rsidR="005022C5" w:rsidRPr="00063941">
        <w:rPr>
          <w:color w:val="000000"/>
          <w:sz w:val="22"/>
          <w:lang w:val="pt-BR"/>
        </w:rPr>
        <w:t>Difficult conversations in the workplace - employee cours</w:t>
      </w:r>
      <w:r w:rsidR="005022C5" w:rsidRPr="00063941">
        <w:rPr>
          <w:sz w:val="22"/>
          <w:lang w:val="pt-PT"/>
        </w:rPr>
        <w:t>e</w:t>
      </w:r>
      <w:r w:rsidR="00892627" w:rsidRPr="00063941">
        <w:rPr>
          <w:sz w:val="22"/>
          <w:lang w:val="pt-PT"/>
        </w:rPr>
        <w:t xml:space="preserve"> (</w:t>
      </w:r>
      <w:hyperlink r:id="rId26" w:history="1">
        <w:r w:rsidR="00892627" w:rsidRPr="00063941">
          <w:rPr>
            <w:rStyle w:val="Hyperlink"/>
            <w:sz w:val="22"/>
            <w:lang w:val="pt-PT"/>
          </w:rPr>
          <w:t>Conversas difíceis no local de trabalho – curso do empregador</w:t>
        </w:r>
      </w:hyperlink>
      <w:r w:rsidR="00892627" w:rsidRPr="00063941">
        <w:rPr>
          <w:sz w:val="22"/>
          <w:lang w:val="pt-PT"/>
        </w:rPr>
        <w:t>)</w:t>
      </w:r>
      <w:r w:rsidRPr="00063941">
        <w:rPr>
          <w:sz w:val="22"/>
          <w:lang w:val="pt-PT"/>
        </w:rPr>
        <w:t xml:space="preserve"> </w:t>
      </w:r>
      <w:r w:rsidR="005022C5" w:rsidRPr="00063941">
        <w:rPr>
          <w:sz w:val="22"/>
          <w:lang w:val="pt-PT"/>
        </w:rPr>
        <w:t>em</w:t>
      </w:r>
      <w:r w:rsidRPr="00063941">
        <w:rPr>
          <w:sz w:val="22"/>
          <w:lang w:val="pt-PT"/>
        </w:rPr>
        <w:t xml:space="preserve"> fairwork.gov.au/learning </w:t>
      </w:r>
    </w:p>
    <w:p w14:paraId="3AB677C3" w14:textId="77777777" w:rsidR="001873AE" w:rsidRPr="00063941" w:rsidRDefault="001873AE" w:rsidP="00A14DE6">
      <w:pPr>
        <w:spacing w:after="160"/>
        <w:rPr>
          <w:sz w:val="22"/>
          <w:lang w:val="pt-PT"/>
        </w:rPr>
      </w:pPr>
      <w:r w:rsidRPr="00063941">
        <w:rPr>
          <w:sz w:val="22"/>
          <w:lang w:val="pt-PT"/>
        </w:rPr>
        <w:t xml:space="preserve">Deve estar preparado para trabalhar com o seu empregador para resolver uma questão. Lembre-se de que este também deverá ter em conta outros trabalhadores. </w:t>
      </w:r>
    </w:p>
    <w:p w14:paraId="2E8D24C5" w14:textId="051D3AA7" w:rsidR="006C6819" w:rsidRPr="00063941" w:rsidRDefault="001873AE" w:rsidP="00A14DE6">
      <w:pPr>
        <w:rPr>
          <w:sz w:val="22"/>
          <w:lang w:val="pt-PT"/>
        </w:rPr>
      </w:pPr>
      <w:r w:rsidRPr="00063941">
        <w:rPr>
          <w:sz w:val="22"/>
          <w:lang w:val="pt-PT"/>
        </w:rPr>
        <w:t>Se tiver uma abordagem flexível e prática à resolução da questão, você e o seu empregador deverão ser capazes de encontrar a solução que melhor sirva a todos envolvidos.</w:t>
      </w:r>
    </w:p>
    <w:p w14:paraId="110D2064" w14:textId="3FA05101" w:rsidR="00C83DF1" w:rsidRPr="00063941" w:rsidRDefault="00C83DF1" w:rsidP="006C6819">
      <w:pPr>
        <w:spacing w:after="240"/>
      </w:pPr>
      <w:r w:rsidRPr="00063941">
        <w:rPr>
          <w:noProof/>
          <w:lang w:eastAsia="en-AU"/>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B370BB"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" strokecolor="#7030a0" strokeweight=".5pt">
                <v:stroke joinstyle="miter"/>
                <w10:anchorlock/>
              </v:line>
            </w:pict>
          </mc:Fallback>
        </mc:AlternateContent>
      </w:r>
    </w:p>
    <w:p w14:paraId="77C85847" w14:textId="63812028" w:rsidR="006C6819" w:rsidRPr="00063941" w:rsidRDefault="004602D3" w:rsidP="0032314A">
      <w:pPr>
        <w:pStyle w:val="Heading1"/>
        <w:rPr>
          <w:lang w:val="pt-PT"/>
        </w:rPr>
      </w:pPr>
      <w:r w:rsidRPr="00063941">
        <w:rPr>
          <w:noProof/>
          <w:lang w:eastAsia="en-AU" w:bidi="si-LK"/>
        </w:rPr>
        <w:drawing>
          <wp:inline distT="0" distB="0" distL="0" distR="0" wp14:anchorId="6BBB7B84" wp14:editId="127E60C1">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4C57D3" w:rsidRPr="00063941">
        <w:rPr>
          <w:lang w:val="pt-PT"/>
        </w:rPr>
        <w:t>Conseguir o melhor do seu emprego</w:t>
      </w:r>
    </w:p>
    <w:p w14:paraId="164316A8" w14:textId="77777777" w:rsidR="004C57D3" w:rsidRPr="00063941" w:rsidRDefault="004C57D3" w:rsidP="004C57D3">
      <w:pPr>
        <w:pStyle w:val="StyleLatinBodyCSArialComplexBodyCSArialAfter"/>
        <w:rPr>
          <w:rFonts w:asciiTheme="minorHAnsi" w:hAnsiTheme="minorHAnsi" w:cstheme="minorHAnsi"/>
          <w:sz w:val="22"/>
          <w:szCs w:val="22"/>
          <w:lang w:val="pt-PT"/>
        </w:rPr>
      </w:pPr>
      <w:r w:rsidRPr="00063941">
        <w:rPr>
          <w:rFonts w:asciiTheme="minorHAnsi" w:hAnsiTheme="minorHAnsi" w:cstheme="minorHAnsi"/>
          <w:sz w:val="22"/>
          <w:szCs w:val="22"/>
          <w:lang w:val="pt-PT"/>
        </w:rPr>
        <w:t xml:space="preserve">Quando começa um novo emprego quer conseguir o melhor desta oportunidade. Seja flexível e positivo. Se o seu empregador o puser num período de experiência, trabalhe com ele para ver como está o seu desempenho e como pode melhorar o seu trabalho. Quanto tiver terminado o seu período de experiência, pode continuar a procurar melhores formas de ser um bom trabalhador. Por exemplo, pode usar a sua iniciativa, organizar e priorizar o seu trabalho e procure melhores formas de fazer as tarefas. Mesmo depois de acabado o seu período de experiência deve continuar a trabalhar com o seu empregador para melhorar as suas aptidões e </w:t>
      </w:r>
      <w:r w:rsidRPr="00063941">
        <w:rPr>
          <w:rFonts w:asciiTheme="minorHAnsi" w:hAnsiTheme="minorHAnsi" w:cstheme="minorHAnsi"/>
          <w:sz w:val="22"/>
          <w:szCs w:val="22"/>
          <w:lang w:val="pt-PT"/>
        </w:rPr>
        <w:lastRenderedPageBreak/>
        <w:t xml:space="preserve">conhecimentos. Continue a aprender no trabalho e lembre-se que podem existir oportunidades de formação formal. </w:t>
      </w:r>
    </w:p>
    <w:p w14:paraId="26C8DA3D" w14:textId="77777777" w:rsidR="004C57D3" w:rsidRPr="00063941" w:rsidRDefault="004C57D3" w:rsidP="004C57D3">
      <w:pPr>
        <w:pStyle w:val="StyleLatinBodyCSArialComplexBodyCSArialAfter"/>
        <w:rPr>
          <w:rFonts w:asciiTheme="minorHAnsi" w:hAnsiTheme="minorHAnsi" w:cstheme="minorHAnsi"/>
          <w:sz w:val="22"/>
          <w:szCs w:val="22"/>
          <w:lang w:val="pt-PT"/>
        </w:rPr>
      </w:pPr>
      <w:r w:rsidRPr="00063941">
        <w:rPr>
          <w:rFonts w:asciiTheme="minorHAnsi" w:hAnsiTheme="minorHAnsi" w:cstheme="minorHAnsi"/>
          <w:sz w:val="22"/>
          <w:szCs w:val="22"/>
          <w:lang w:val="pt-PT"/>
        </w:rPr>
        <w:t xml:space="preserve">Todas as pessoas querem trabalhar num local de trabalho feliz e produtivo. Faz parte de ser um bom trabalhador, contribuir para uma cultura positiva no local de trabalho. Pode fazer isto ajudando outros trabalhadores, quando apropriado, e trabalhando de modo cooperativo com a sua equipa. </w:t>
      </w:r>
    </w:p>
    <w:p w14:paraId="7E7ED4F5" w14:textId="02691A46" w:rsidR="000A7745" w:rsidRPr="00063941" w:rsidRDefault="004C57D3" w:rsidP="004C57D3">
      <w:pPr>
        <w:spacing w:after="240"/>
        <w:rPr>
          <w:sz w:val="22"/>
          <w:lang w:val="pt-PT"/>
        </w:rPr>
      </w:pPr>
      <w:r w:rsidRPr="00063941">
        <w:rPr>
          <w:rFonts w:cstheme="minorHAnsi"/>
          <w:sz w:val="22"/>
          <w:lang w:val="pt-PT"/>
        </w:rPr>
        <w:t>Deve também pensar sobre o modo como trabalha com o seu empregador. Se demonstrar ao seu empregador que é um trabalhador de confiança e construir uma boa relação laboral, será mais fácil falar com ele sobre o trabalho e quaisquer questões que se levantem.</w:t>
      </w:r>
      <w:r w:rsidR="000A7745" w:rsidRPr="00063941">
        <w:rPr>
          <w:sz w:val="22"/>
          <w:lang w:val="pt-PT"/>
        </w:rPr>
        <w:t xml:space="preserve"> </w:t>
      </w:r>
    </w:p>
    <w:p w14:paraId="1D20AA32" w14:textId="3D0D66CD" w:rsidR="000A7745" w:rsidRPr="00063941" w:rsidRDefault="005D7BA5" w:rsidP="00945B64">
      <w:pPr>
        <w:pStyle w:val="Heading2"/>
        <w:rPr>
          <w:lang w:val="pt-PT"/>
        </w:rPr>
      </w:pPr>
      <w:r w:rsidRPr="00063941">
        <w:rPr>
          <w:lang w:eastAsia="en-AU"/>
        </w:rPr>
        <w:drawing>
          <wp:anchor distT="0" distB="0" distL="114300" distR="114300" simplePos="0" relativeHeight="251692032" behindDoc="1" locked="0" layoutInCell="1" allowOverlap="1" wp14:anchorId="4FC7F1AC" wp14:editId="0B3C0030">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9">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4C57D3" w:rsidRPr="00063941">
        <w:rPr>
          <w:lang w:val="pt-PT"/>
        </w:rPr>
        <w:t>Existe</w:t>
      </w:r>
      <w:r w:rsidR="005022C5" w:rsidRPr="00063941">
        <w:rPr>
          <w:lang w:val="pt-PT"/>
        </w:rPr>
        <w:t>m várias</w:t>
      </w:r>
      <w:r w:rsidR="004C57D3" w:rsidRPr="00063941">
        <w:rPr>
          <w:lang w:val="pt-PT"/>
        </w:rPr>
        <w:t xml:space="preserve"> aptidões que o podem ajudar a ter sucesso no seu novo emprego</w:t>
      </w:r>
      <w:r w:rsidR="000A7745" w:rsidRPr="00063941">
        <w:rPr>
          <w:lang w:val="pt-PT"/>
        </w:rPr>
        <w:t xml:space="preserve"> </w:t>
      </w:r>
    </w:p>
    <w:p w14:paraId="21E8F813" w14:textId="77777777" w:rsidR="000A7745" w:rsidRPr="00063941" w:rsidRDefault="000A7745" w:rsidP="001D60FE">
      <w:pPr>
        <w:pStyle w:val="Calloutbox"/>
        <w:sectPr w:rsidR="000A7745" w:rsidRPr="00063941" w:rsidSect="002E1DCC">
          <w:type w:val="continuous"/>
          <w:pgSz w:w="11906" w:h="16838" w:code="9"/>
          <w:pgMar w:top="1365" w:right="851" w:bottom="1135" w:left="851" w:header="284" w:footer="760" w:gutter="0"/>
          <w:cols w:space="567"/>
          <w:titlePg/>
          <w:docGrid w:linePitch="360"/>
        </w:sectPr>
      </w:pPr>
    </w:p>
    <w:p w14:paraId="6E4C78FD" w14:textId="7039F631" w:rsidR="00C83DF1" w:rsidRPr="00063941" w:rsidRDefault="004C57D3" w:rsidP="00C83DF1">
      <w:pPr>
        <w:pStyle w:val="ListParagraph"/>
        <w:ind w:left="0"/>
        <w:rPr>
          <w:sz w:val="22"/>
          <w:lang w:val="pt-PT"/>
        </w:rPr>
      </w:pPr>
      <w:r w:rsidRPr="00063941">
        <w:rPr>
          <w:sz w:val="22"/>
          <w:lang w:val="pt-PT"/>
        </w:rPr>
        <w:t>Estas incluem:</w:t>
      </w:r>
      <w:r w:rsidR="00C83DF1" w:rsidRPr="00063941">
        <w:rPr>
          <w:sz w:val="22"/>
          <w:lang w:val="pt-PT"/>
        </w:rPr>
        <w:t xml:space="preserve"> </w:t>
      </w:r>
    </w:p>
    <w:p w14:paraId="3D083BA0" w14:textId="77777777" w:rsidR="004C57D3" w:rsidRPr="00063941" w:rsidRDefault="004C57D3" w:rsidP="00945B64">
      <w:pPr>
        <w:pStyle w:val="Bullets"/>
        <w:spacing w:line="360" w:lineRule="auto"/>
        <w:rPr>
          <w:sz w:val="22"/>
        </w:rPr>
      </w:pPr>
      <w:r w:rsidRPr="00063941">
        <w:rPr>
          <w:sz w:val="22"/>
        </w:rPr>
        <w:t xml:space="preserve">ser um </w:t>
      </w:r>
      <w:proofErr w:type="spellStart"/>
      <w:r w:rsidRPr="00063941">
        <w:rPr>
          <w:sz w:val="22"/>
        </w:rPr>
        <w:t>bom</w:t>
      </w:r>
      <w:proofErr w:type="spellEnd"/>
      <w:r w:rsidRPr="00063941">
        <w:rPr>
          <w:sz w:val="22"/>
        </w:rPr>
        <w:t xml:space="preserve"> </w:t>
      </w:r>
      <w:proofErr w:type="spellStart"/>
      <w:r w:rsidRPr="00063941">
        <w:rPr>
          <w:sz w:val="22"/>
        </w:rPr>
        <w:t>comunicador</w:t>
      </w:r>
      <w:proofErr w:type="spellEnd"/>
    </w:p>
    <w:p w14:paraId="7FE44FD9" w14:textId="77777777" w:rsidR="004C57D3" w:rsidRPr="00063941" w:rsidRDefault="004C57D3" w:rsidP="00945B64">
      <w:pPr>
        <w:pStyle w:val="Bullets"/>
        <w:spacing w:line="360" w:lineRule="auto"/>
        <w:rPr>
          <w:sz w:val="22"/>
        </w:rPr>
      </w:pPr>
      <w:proofErr w:type="spellStart"/>
      <w:r w:rsidRPr="00063941">
        <w:rPr>
          <w:sz w:val="22"/>
        </w:rPr>
        <w:t>trabalhar</w:t>
      </w:r>
      <w:proofErr w:type="spellEnd"/>
      <w:r w:rsidRPr="00063941">
        <w:rPr>
          <w:sz w:val="22"/>
        </w:rPr>
        <w:t xml:space="preserve"> </w:t>
      </w:r>
      <w:proofErr w:type="spellStart"/>
      <w:r w:rsidRPr="00063941">
        <w:rPr>
          <w:sz w:val="22"/>
        </w:rPr>
        <w:t>bem</w:t>
      </w:r>
      <w:proofErr w:type="spellEnd"/>
      <w:r w:rsidRPr="00063941">
        <w:rPr>
          <w:sz w:val="22"/>
        </w:rPr>
        <w:t xml:space="preserve"> </w:t>
      </w:r>
      <w:proofErr w:type="spellStart"/>
      <w:r w:rsidRPr="00063941">
        <w:rPr>
          <w:sz w:val="22"/>
        </w:rPr>
        <w:t>em</w:t>
      </w:r>
      <w:proofErr w:type="spellEnd"/>
      <w:r w:rsidRPr="00063941">
        <w:rPr>
          <w:sz w:val="22"/>
        </w:rPr>
        <w:t xml:space="preserve"> </w:t>
      </w:r>
      <w:proofErr w:type="spellStart"/>
      <w:r w:rsidRPr="00063941">
        <w:rPr>
          <w:sz w:val="22"/>
        </w:rPr>
        <w:t>equipa</w:t>
      </w:r>
      <w:proofErr w:type="spellEnd"/>
    </w:p>
    <w:p w14:paraId="74D83928" w14:textId="77777777" w:rsidR="004C57D3" w:rsidRPr="00063941" w:rsidRDefault="004C57D3" w:rsidP="00945B64">
      <w:pPr>
        <w:pStyle w:val="Bullets"/>
        <w:spacing w:line="360" w:lineRule="auto"/>
        <w:rPr>
          <w:sz w:val="22"/>
        </w:rPr>
      </w:pPr>
      <w:r w:rsidRPr="00063941">
        <w:rPr>
          <w:sz w:val="22"/>
        </w:rPr>
        <w:t xml:space="preserve">ser </w:t>
      </w:r>
      <w:proofErr w:type="spellStart"/>
      <w:r w:rsidRPr="00063941">
        <w:rPr>
          <w:sz w:val="22"/>
        </w:rPr>
        <w:t>capaz</w:t>
      </w:r>
      <w:proofErr w:type="spellEnd"/>
      <w:r w:rsidRPr="00063941">
        <w:rPr>
          <w:sz w:val="22"/>
        </w:rPr>
        <w:t xml:space="preserve"> de resolver </w:t>
      </w:r>
      <w:proofErr w:type="spellStart"/>
      <w:r w:rsidRPr="00063941">
        <w:rPr>
          <w:sz w:val="22"/>
        </w:rPr>
        <w:t>problemas</w:t>
      </w:r>
      <w:proofErr w:type="spellEnd"/>
      <w:r w:rsidRPr="00063941">
        <w:rPr>
          <w:sz w:val="22"/>
        </w:rPr>
        <w:t xml:space="preserve"> </w:t>
      </w:r>
    </w:p>
    <w:p w14:paraId="2615A127" w14:textId="77777777" w:rsidR="004C57D3" w:rsidRPr="00063941" w:rsidRDefault="004C57D3" w:rsidP="00945B64">
      <w:pPr>
        <w:pStyle w:val="Bullets"/>
        <w:spacing w:line="360" w:lineRule="auto"/>
        <w:rPr>
          <w:sz w:val="22"/>
        </w:rPr>
      </w:pPr>
      <w:proofErr w:type="spellStart"/>
      <w:r w:rsidRPr="00063941">
        <w:rPr>
          <w:sz w:val="22"/>
        </w:rPr>
        <w:t>planear</w:t>
      </w:r>
      <w:proofErr w:type="spellEnd"/>
      <w:r w:rsidRPr="00063941">
        <w:rPr>
          <w:sz w:val="22"/>
        </w:rPr>
        <w:t xml:space="preserve"> e </w:t>
      </w:r>
      <w:proofErr w:type="spellStart"/>
      <w:r w:rsidRPr="00063941">
        <w:rPr>
          <w:sz w:val="22"/>
        </w:rPr>
        <w:t>organizar</w:t>
      </w:r>
      <w:proofErr w:type="spellEnd"/>
      <w:r w:rsidRPr="00063941">
        <w:rPr>
          <w:sz w:val="22"/>
        </w:rPr>
        <w:t xml:space="preserve"> o </w:t>
      </w:r>
      <w:proofErr w:type="spellStart"/>
      <w:r w:rsidRPr="00063941">
        <w:rPr>
          <w:sz w:val="22"/>
        </w:rPr>
        <w:t>seu</w:t>
      </w:r>
      <w:proofErr w:type="spellEnd"/>
      <w:r w:rsidRPr="00063941">
        <w:rPr>
          <w:sz w:val="22"/>
        </w:rPr>
        <w:t xml:space="preserve"> </w:t>
      </w:r>
      <w:proofErr w:type="spellStart"/>
      <w:r w:rsidRPr="00063941">
        <w:rPr>
          <w:sz w:val="22"/>
        </w:rPr>
        <w:t>trabalho</w:t>
      </w:r>
      <w:proofErr w:type="spellEnd"/>
    </w:p>
    <w:p w14:paraId="26D4251E" w14:textId="77777777" w:rsidR="004C57D3" w:rsidRPr="00063941" w:rsidRDefault="004C57D3" w:rsidP="00945B64">
      <w:pPr>
        <w:pStyle w:val="Bullets"/>
        <w:spacing w:line="360" w:lineRule="auto"/>
        <w:rPr>
          <w:sz w:val="22"/>
        </w:rPr>
      </w:pPr>
      <w:r w:rsidRPr="00063941">
        <w:rPr>
          <w:sz w:val="22"/>
        </w:rPr>
        <w:t xml:space="preserve">ser </w:t>
      </w:r>
      <w:proofErr w:type="spellStart"/>
      <w:r w:rsidRPr="00063941">
        <w:rPr>
          <w:sz w:val="22"/>
        </w:rPr>
        <w:t>capaz</w:t>
      </w:r>
      <w:proofErr w:type="spellEnd"/>
      <w:r w:rsidRPr="00063941">
        <w:rPr>
          <w:sz w:val="22"/>
        </w:rPr>
        <w:t xml:space="preserve"> de </w:t>
      </w:r>
      <w:proofErr w:type="spellStart"/>
      <w:r w:rsidRPr="00063941">
        <w:rPr>
          <w:sz w:val="22"/>
        </w:rPr>
        <w:t>trabalhar</w:t>
      </w:r>
      <w:proofErr w:type="spellEnd"/>
      <w:r w:rsidRPr="00063941">
        <w:rPr>
          <w:sz w:val="22"/>
        </w:rPr>
        <w:t xml:space="preserve"> de forma </w:t>
      </w:r>
      <w:proofErr w:type="spellStart"/>
      <w:r w:rsidRPr="00063941">
        <w:rPr>
          <w:sz w:val="22"/>
        </w:rPr>
        <w:t>independente</w:t>
      </w:r>
      <w:proofErr w:type="spellEnd"/>
      <w:r w:rsidRPr="00063941">
        <w:rPr>
          <w:sz w:val="22"/>
        </w:rPr>
        <w:t xml:space="preserve"> </w:t>
      </w:r>
    </w:p>
    <w:p w14:paraId="33A0C278" w14:textId="77777777" w:rsidR="004C57D3" w:rsidRPr="00063941" w:rsidRDefault="004C57D3" w:rsidP="00945B64">
      <w:pPr>
        <w:pStyle w:val="Bullets"/>
        <w:spacing w:line="360" w:lineRule="auto"/>
        <w:rPr>
          <w:sz w:val="22"/>
        </w:rPr>
      </w:pPr>
      <w:proofErr w:type="spellStart"/>
      <w:r w:rsidRPr="00063941">
        <w:rPr>
          <w:sz w:val="22"/>
        </w:rPr>
        <w:t>aprender</w:t>
      </w:r>
      <w:proofErr w:type="spellEnd"/>
      <w:r w:rsidRPr="00063941">
        <w:rPr>
          <w:sz w:val="22"/>
        </w:rPr>
        <w:t xml:space="preserve"> e </w:t>
      </w:r>
      <w:proofErr w:type="spellStart"/>
      <w:r w:rsidRPr="00063941">
        <w:rPr>
          <w:sz w:val="22"/>
        </w:rPr>
        <w:t>desenvolver</w:t>
      </w:r>
      <w:proofErr w:type="spellEnd"/>
      <w:r w:rsidRPr="00063941">
        <w:rPr>
          <w:sz w:val="22"/>
        </w:rPr>
        <w:t xml:space="preserve"> </w:t>
      </w:r>
      <w:proofErr w:type="spellStart"/>
      <w:r w:rsidRPr="00063941">
        <w:rPr>
          <w:sz w:val="22"/>
        </w:rPr>
        <w:t>novas</w:t>
      </w:r>
      <w:proofErr w:type="spellEnd"/>
      <w:r w:rsidRPr="00063941">
        <w:rPr>
          <w:sz w:val="22"/>
        </w:rPr>
        <w:t xml:space="preserve"> </w:t>
      </w:r>
      <w:proofErr w:type="spellStart"/>
      <w:r w:rsidRPr="00063941">
        <w:rPr>
          <w:sz w:val="22"/>
        </w:rPr>
        <w:t>aptidões</w:t>
      </w:r>
      <w:proofErr w:type="spellEnd"/>
    </w:p>
    <w:p w14:paraId="395155E1" w14:textId="77777777" w:rsidR="004C57D3" w:rsidRPr="00063941" w:rsidRDefault="004C57D3" w:rsidP="00945B64">
      <w:pPr>
        <w:pStyle w:val="Bullets"/>
        <w:spacing w:line="360" w:lineRule="auto"/>
        <w:rPr>
          <w:sz w:val="22"/>
        </w:rPr>
      </w:pPr>
      <w:r w:rsidRPr="00063941">
        <w:rPr>
          <w:sz w:val="22"/>
        </w:rPr>
        <w:t xml:space="preserve">usar a </w:t>
      </w:r>
      <w:proofErr w:type="spellStart"/>
      <w:r w:rsidRPr="00063941">
        <w:rPr>
          <w:sz w:val="22"/>
        </w:rPr>
        <w:t>tecnologia</w:t>
      </w:r>
      <w:proofErr w:type="spellEnd"/>
      <w:r w:rsidRPr="00063941">
        <w:rPr>
          <w:sz w:val="22"/>
        </w:rPr>
        <w:t xml:space="preserve"> </w:t>
      </w:r>
      <w:proofErr w:type="spellStart"/>
      <w:r w:rsidRPr="00063941">
        <w:rPr>
          <w:sz w:val="22"/>
        </w:rPr>
        <w:t>relevante</w:t>
      </w:r>
      <w:proofErr w:type="spellEnd"/>
    </w:p>
    <w:p w14:paraId="00585BE1" w14:textId="77777777" w:rsidR="004C57D3" w:rsidRPr="00063941" w:rsidRDefault="004C57D3" w:rsidP="00945B64">
      <w:pPr>
        <w:pStyle w:val="Bullets"/>
        <w:spacing w:line="360" w:lineRule="auto"/>
        <w:rPr>
          <w:sz w:val="22"/>
        </w:rPr>
      </w:pPr>
      <w:proofErr w:type="spellStart"/>
      <w:r w:rsidRPr="00063941">
        <w:rPr>
          <w:sz w:val="22"/>
        </w:rPr>
        <w:t>mostrar</w:t>
      </w:r>
      <w:proofErr w:type="spellEnd"/>
      <w:r w:rsidRPr="00063941">
        <w:rPr>
          <w:sz w:val="22"/>
        </w:rPr>
        <w:t xml:space="preserve"> </w:t>
      </w:r>
      <w:proofErr w:type="spellStart"/>
      <w:r w:rsidRPr="00063941">
        <w:rPr>
          <w:sz w:val="22"/>
        </w:rPr>
        <w:t>iniciativa</w:t>
      </w:r>
      <w:proofErr w:type="spellEnd"/>
      <w:r w:rsidRPr="00063941">
        <w:rPr>
          <w:sz w:val="22"/>
        </w:rPr>
        <w:t xml:space="preserve"> e </w:t>
      </w:r>
      <w:proofErr w:type="spellStart"/>
      <w:r w:rsidRPr="00063941">
        <w:rPr>
          <w:sz w:val="22"/>
        </w:rPr>
        <w:t>cooperar</w:t>
      </w:r>
      <w:proofErr w:type="spellEnd"/>
      <w:r w:rsidRPr="00063941">
        <w:rPr>
          <w:sz w:val="22"/>
        </w:rPr>
        <w:t>.</w:t>
      </w:r>
    </w:p>
    <w:p w14:paraId="6A6B76C8" w14:textId="541F30D4" w:rsidR="000A7745" w:rsidRPr="00063941" w:rsidRDefault="000A7745" w:rsidP="001D60FE">
      <w:pPr>
        <w:pStyle w:val="Calloutboxbullets"/>
        <w:sectPr w:rsidR="000A7745" w:rsidRPr="00063941" w:rsidSect="002E1DCC">
          <w:type w:val="continuous"/>
          <w:pgSz w:w="11906" w:h="16838" w:code="9"/>
          <w:pgMar w:top="1365" w:right="851" w:bottom="1135" w:left="1701" w:header="284" w:footer="1367" w:gutter="0"/>
          <w:cols w:space="4"/>
          <w:titlePg/>
          <w:docGrid w:linePitch="360"/>
        </w:sectPr>
      </w:pPr>
    </w:p>
    <w:p w14:paraId="066FE5FC" w14:textId="45D1837D" w:rsidR="000A7745" w:rsidRPr="00063941" w:rsidRDefault="004C57D3" w:rsidP="00C83DF1">
      <w:pPr>
        <w:pStyle w:val="ListParagraph"/>
        <w:ind w:left="851"/>
        <w:rPr>
          <w:color w:val="000000" w:themeColor="text1"/>
          <w:sz w:val="22"/>
          <w:lang w:val="pt-PT"/>
        </w:rPr>
      </w:pPr>
      <w:r w:rsidRPr="00063941">
        <w:rPr>
          <w:sz w:val="22"/>
          <w:lang w:val="pt-PT"/>
        </w:rPr>
        <w:t xml:space="preserve">Pode melhorar algumas destas aptidões fazendo o </w:t>
      </w:r>
      <w:r w:rsidR="00000000">
        <w:fldChar w:fldCharType="begin"/>
      </w:r>
      <w:r w:rsidR="00000000">
        <w:instrText>HYPERLINK "http://www.fairwork.gov.au/learning"</w:instrText>
      </w:r>
      <w:r w:rsidR="00000000">
        <w:fldChar w:fldCharType="separate"/>
      </w:r>
      <w:r w:rsidRPr="00063941">
        <w:rPr>
          <w:rStyle w:val="Hyperlink"/>
          <w:sz w:val="22"/>
          <w:lang w:val="pt-PT"/>
        </w:rPr>
        <w:t>curso de aprendizagem online</w:t>
      </w:r>
      <w:r w:rsidR="00555D2E" w:rsidRPr="00063941">
        <w:rPr>
          <w:rStyle w:val="Hyperlink"/>
          <w:sz w:val="22"/>
          <w:lang w:val="pt-BR"/>
        </w:rPr>
        <w:t xml:space="preserve"> </w:t>
      </w:r>
      <w:r w:rsidR="00555D2E" w:rsidRPr="00063941">
        <w:rPr>
          <w:rStyle w:val="Hyperlink"/>
          <w:sz w:val="22"/>
          <w:lang w:val="pt-PT"/>
        </w:rPr>
        <w:t>Iniciando um novo emprego</w:t>
      </w:r>
      <w:r w:rsidR="00000000">
        <w:rPr>
          <w:rStyle w:val="Hyperlink"/>
          <w:sz w:val="22"/>
          <w:lang w:val="pt-PT"/>
        </w:rPr>
        <w:fldChar w:fldCharType="end"/>
      </w:r>
      <w:r w:rsidR="00CA1EFF" w:rsidRPr="00063941">
        <w:rPr>
          <w:sz w:val="22"/>
          <w:lang w:val="pt-PT"/>
        </w:rPr>
        <w:t xml:space="preserve"> (</w:t>
      </w:r>
      <w:r w:rsidR="00CA1EFF" w:rsidRPr="00063941">
        <w:rPr>
          <w:color w:val="000000"/>
          <w:sz w:val="22"/>
          <w:lang w:val="pt-BR"/>
        </w:rPr>
        <w:t xml:space="preserve">Starting a new job online learning course) </w:t>
      </w:r>
      <w:r w:rsidRPr="00063941">
        <w:rPr>
          <w:sz w:val="22"/>
          <w:lang w:val="pt-PT"/>
        </w:rPr>
        <w:t xml:space="preserve"> fairwork.gov.au/learning </w:t>
      </w:r>
    </w:p>
    <w:p w14:paraId="4A48D2AE" w14:textId="282F89D5" w:rsidR="00112409" w:rsidRPr="00063941" w:rsidRDefault="00112409" w:rsidP="006C6819">
      <w:pPr>
        <w:spacing w:after="240"/>
        <w:rPr>
          <w:lang w:val="pt-PT"/>
        </w:rPr>
        <w:sectPr w:rsidR="00112409" w:rsidRPr="00063941" w:rsidSect="002E1DCC">
          <w:type w:val="continuous"/>
          <w:pgSz w:w="11906" w:h="16838" w:code="9"/>
          <w:pgMar w:top="1365" w:right="851" w:bottom="1135" w:left="851" w:header="284" w:footer="1367" w:gutter="0"/>
          <w:cols w:space="567"/>
          <w:titlePg/>
          <w:docGrid w:linePitch="360"/>
        </w:sectPr>
      </w:pPr>
    </w:p>
    <w:p w14:paraId="7875DDCA" w14:textId="620D1257" w:rsidR="00064C73" w:rsidRPr="00063941" w:rsidRDefault="00064C73" w:rsidP="006C6819">
      <w:pPr>
        <w:pStyle w:val="BodyCopy"/>
        <w:spacing w:after="240"/>
        <w:rPr>
          <w:color w:val="1505EB"/>
          <w:u w:val="single"/>
          <w:lang w:val="pt-PT"/>
        </w:rPr>
      </w:pPr>
    </w:p>
    <w:p w14:paraId="4269E39F" w14:textId="6E347527" w:rsidR="006C6819" w:rsidRPr="00063941" w:rsidRDefault="006C6819" w:rsidP="006C6819">
      <w:pPr>
        <w:pStyle w:val="BodyCopy"/>
        <w:spacing w:after="240"/>
        <w:rPr>
          <w:color w:val="1505EB"/>
          <w:u w:val="single"/>
          <w:lang w:val="pt-PT"/>
        </w:rPr>
      </w:pPr>
      <w:r w:rsidRPr="00063941">
        <w:rPr>
          <w:color w:val="1505EB"/>
          <w:u w:val="single"/>
          <w:lang w:val="pt-PT"/>
        </w:rPr>
        <w:br w:type="page"/>
      </w:r>
    </w:p>
    <w:p w14:paraId="0A80B90A" w14:textId="59373A11" w:rsidR="001E1AC0" w:rsidRPr="00063941" w:rsidRDefault="00BB268F" w:rsidP="0032314A">
      <w:pPr>
        <w:pStyle w:val="Heading1"/>
        <w:rPr>
          <w:lang w:val="pt-PT"/>
        </w:rPr>
      </w:pPr>
      <w:r w:rsidRPr="00063941">
        <w:rPr>
          <w:noProof/>
          <w:lang w:eastAsia="en-AU"/>
        </w:rPr>
        <w:lastRenderedPageBreak/>
        <w:drawing>
          <wp:anchor distT="0" distB="0" distL="114300" distR="114300" simplePos="0" relativeHeight="251661312" behindDoc="0" locked="0" layoutInCell="1" allowOverlap="1" wp14:anchorId="0F2DC93A" wp14:editId="2BAD9A71">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30">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DD7AC5" w:rsidRPr="00063941">
        <w:rPr>
          <w:noProof/>
          <w:lang w:val="pt-PT" w:eastAsia="en-AU" w:bidi="si-LK"/>
        </w:rPr>
        <w:t>Os detalhes do seu emprego</w:t>
      </w:r>
    </w:p>
    <w:p w14:paraId="5743E755" w14:textId="77777777" w:rsidR="00DD7AC5" w:rsidRPr="00063941" w:rsidRDefault="00DD7AC5" w:rsidP="001D60FE">
      <w:pPr>
        <w:pStyle w:val="Calloutbox"/>
      </w:pPr>
      <w:r w:rsidRPr="00063941">
        <w:t xml:space="preserve">Esta lista de verificação ajuda-o a assegurar-se que tem toda a informação que precisa ao começar um novo emprego. </w:t>
      </w:r>
    </w:p>
    <w:p w14:paraId="74F4DDB9" w14:textId="630E9366" w:rsidR="005D7BA5" w:rsidRPr="00063941" w:rsidRDefault="00DD7AC5" w:rsidP="001D60FE">
      <w:pPr>
        <w:pStyle w:val="Calloutbox"/>
      </w:pPr>
      <w:r w:rsidRPr="00063941">
        <w:t>Se não tiver a certeza da resposta, fale com o seu novo empregador ou contacte a Infoline do Fair Work através do 13 13 94.</w:t>
      </w:r>
    </w:p>
    <w:p w14:paraId="206E110F" w14:textId="390AAE15" w:rsidR="006C6819" w:rsidRPr="00063941" w:rsidRDefault="001500FE" w:rsidP="0032314A">
      <w:pPr>
        <w:pStyle w:val="Heading2"/>
        <w:rPr>
          <w:lang w:val="pt-PT"/>
        </w:rPr>
      </w:pPr>
      <w:r w:rsidRPr="00063941">
        <w:rPr>
          <w:sz w:val="18"/>
          <w:szCs w:val="18"/>
          <w:lang w:eastAsia="en-AU" w:bidi="si-LK"/>
        </w:rPr>
        <w:drawing>
          <wp:inline distT="0" distB="0" distL="0" distR="0" wp14:anchorId="69C53817" wp14:editId="4E05A9BD">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31"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DD7AC5" w:rsidRPr="00063941">
        <w:rPr>
          <w:lang w:val="pt-PT"/>
        </w:rPr>
        <w:t>Primeiro dia</w:t>
      </w:r>
    </w:p>
    <w:p w14:paraId="399135BB" w14:textId="481E607B" w:rsidR="006C6819" w:rsidRPr="00063941" w:rsidRDefault="00DD7AC5" w:rsidP="00BB725E">
      <w:pPr>
        <w:spacing w:after="60"/>
        <w:rPr>
          <w:lang w:val="pt-PT"/>
        </w:rPr>
      </w:pPr>
      <w:r w:rsidRPr="00063941">
        <w:rPr>
          <w:rFonts w:cstheme="minorHAnsi"/>
          <w:sz w:val="22"/>
          <w:lang w:val="pt-PT"/>
        </w:rPr>
        <w:t>Onde precisa de ir no seu primeiro dia</w:t>
      </w:r>
      <w:r w:rsidR="006C6819" w:rsidRPr="00063941">
        <w:rPr>
          <w:lang w:val="pt-PT"/>
        </w:rPr>
        <w:t>?</w:t>
      </w:r>
    </w:p>
    <w:p w14:paraId="08024887" w14:textId="5E087F2C" w:rsidR="005D7BA5" w:rsidRPr="00063941" w:rsidRDefault="005D7BA5" w:rsidP="00BB725E">
      <w:pPr>
        <w:pStyle w:val="BodyText"/>
        <w:spacing w:after="60" w:line="240" w:lineRule="auto"/>
        <w:rPr>
          <w:lang w:val="pt-PT"/>
        </w:rPr>
      </w:pPr>
      <w:r w:rsidRPr="00063941">
        <w:rPr>
          <w:lang w:val="pt-PT"/>
        </w:rPr>
        <w:t>___________________________________</w:t>
      </w:r>
    </w:p>
    <w:p w14:paraId="12C71324" w14:textId="57077183" w:rsidR="006C6819" w:rsidRPr="00063941" w:rsidRDefault="00DD7AC5" w:rsidP="00BB725E">
      <w:pPr>
        <w:spacing w:after="60"/>
        <w:rPr>
          <w:lang w:val="pt-PT"/>
        </w:rPr>
      </w:pPr>
      <w:r w:rsidRPr="00063941">
        <w:rPr>
          <w:rFonts w:cstheme="minorHAnsi"/>
          <w:sz w:val="22"/>
          <w:lang w:val="pt-PT"/>
        </w:rPr>
        <w:t>A que horas começa no seu primeiro dia</w:t>
      </w:r>
      <w:r w:rsidR="006C6819" w:rsidRPr="00063941">
        <w:rPr>
          <w:lang w:val="pt-PT"/>
        </w:rPr>
        <w:t>?</w:t>
      </w:r>
    </w:p>
    <w:p w14:paraId="310C41D5" w14:textId="612207EE" w:rsidR="005D7BA5" w:rsidRPr="00063941" w:rsidRDefault="005D7BA5" w:rsidP="00BB725E">
      <w:pPr>
        <w:pStyle w:val="BodyText"/>
        <w:spacing w:after="60" w:line="240" w:lineRule="auto"/>
        <w:rPr>
          <w:lang w:val="pt-PT"/>
        </w:rPr>
      </w:pPr>
      <w:r w:rsidRPr="00063941">
        <w:rPr>
          <w:lang w:val="pt-PT"/>
        </w:rPr>
        <w:t>___________________________________</w:t>
      </w:r>
    </w:p>
    <w:p w14:paraId="7A35F523" w14:textId="3811CFE7" w:rsidR="006C6819" w:rsidRPr="00063941" w:rsidRDefault="00DD7AC5" w:rsidP="00BB725E">
      <w:pPr>
        <w:spacing w:after="60"/>
        <w:rPr>
          <w:lang w:val="pt-PT"/>
        </w:rPr>
      </w:pPr>
      <w:r w:rsidRPr="00063941">
        <w:rPr>
          <w:rFonts w:cstheme="minorHAnsi"/>
          <w:sz w:val="22"/>
          <w:lang w:val="pt-PT"/>
        </w:rPr>
        <w:t>A quem se deve dirigir no seu primeiro dia</w:t>
      </w:r>
      <w:r w:rsidR="006C6819" w:rsidRPr="00063941">
        <w:rPr>
          <w:lang w:val="pt-PT"/>
        </w:rPr>
        <w:t>?</w:t>
      </w:r>
    </w:p>
    <w:p w14:paraId="4FA51B6E" w14:textId="53C4D29A" w:rsidR="005D7BA5" w:rsidRPr="00063941" w:rsidRDefault="005D7BA5" w:rsidP="00BB725E">
      <w:pPr>
        <w:pStyle w:val="BodyText"/>
        <w:spacing w:after="60" w:line="240" w:lineRule="auto"/>
        <w:rPr>
          <w:lang w:val="pt-PT"/>
        </w:rPr>
      </w:pPr>
      <w:r w:rsidRPr="00063941">
        <w:rPr>
          <w:lang w:val="pt-PT"/>
        </w:rPr>
        <w:t>___________________________________</w:t>
      </w:r>
    </w:p>
    <w:p w14:paraId="030A2E3D" w14:textId="14B1F9D8" w:rsidR="006C6819" w:rsidRPr="00063941" w:rsidRDefault="006B0A22" w:rsidP="00487FE6">
      <w:pPr>
        <w:pStyle w:val="Heading3"/>
      </w:pPr>
      <w:r w:rsidRPr="00063941">
        <w:drawing>
          <wp:inline distT="0" distB="0" distL="0" distR="0" wp14:anchorId="0ACA92A3" wp14:editId="18682F6A">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32"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DD7AC5" w:rsidRPr="00063941">
        <w:rPr>
          <w:rStyle w:val="Heading2Char"/>
          <w:b/>
          <w:bCs/>
        </w:rPr>
        <w:t>Documentação</w:t>
      </w:r>
    </w:p>
    <w:p w14:paraId="4AD307E2" w14:textId="77777777" w:rsidR="00DD7AC5" w:rsidRPr="00063941" w:rsidRDefault="00DD7AC5" w:rsidP="009E7F40">
      <w:pPr>
        <w:pStyle w:val="BodyCopy"/>
        <w:spacing w:after="1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Assinou e preencheu todos os documentos que precisa de entregar ao seu empregador?</w:t>
      </w:r>
    </w:p>
    <w:p w14:paraId="1CE23BD3" w14:textId="77777777" w:rsidR="00DD7AC5" w:rsidRPr="00063941" w:rsidRDefault="00DD7AC5" w:rsidP="00BB725E">
      <w:pPr>
        <w:pStyle w:val="BodyCopy"/>
        <w:numPr>
          <w:ilvl w:val="0"/>
          <w:numId w:val="11"/>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Carta de oferta/contrato de emprego</w:t>
      </w:r>
    </w:p>
    <w:p w14:paraId="2E1DD583" w14:textId="77777777" w:rsidR="00DD7AC5" w:rsidRPr="00063941" w:rsidRDefault="00DD7AC5" w:rsidP="00BB725E">
      <w:pPr>
        <w:pStyle w:val="BodyCopy"/>
        <w:numPr>
          <w:ilvl w:val="0"/>
          <w:numId w:val="11"/>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Formulário de declaração de Número de Contribuinte (TFN)</w:t>
      </w:r>
    </w:p>
    <w:p w14:paraId="4994BD7C" w14:textId="77777777" w:rsidR="00DD7AC5" w:rsidRPr="00063941" w:rsidRDefault="00DD7AC5" w:rsidP="00BB725E">
      <w:pPr>
        <w:pStyle w:val="BodyCopy"/>
        <w:numPr>
          <w:ilvl w:val="0"/>
          <w:numId w:val="11"/>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Formulário de escolha de fundo de reforma</w:t>
      </w:r>
    </w:p>
    <w:p w14:paraId="6A360F0B" w14:textId="5DF81BE0" w:rsidR="00DD7AC5" w:rsidRPr="00063941" w:rsidRDefault="00DD7AC5" w:rsidP="009E7F40">
      <w:pPr>
        <w:pStyle w:val="BodyCopy"/>
        <w:spacing w:before="160" w:after="160" w:line="240" w:lineRule="auto"/>
        <w:rPr>
          <w:rStyle w:val="WebsiteLink"/>
          <w:rFonts w:asciiTheme="minorHAnsi" w:eastAsiaTheme="majorEastAsia" w:hAnsiTheme="minorHAnsi" w:cstheme="minorHAnsi"/>
          <w:spacing w:val="0"/>
          <w:sz w:val="22"/>
          <w:szCs w:val="22"/>
          <w:lang w:val="pt-PT"/>
        </w:rPr>
      </w:pPr>
      <w:r w:rsidRPr="00063941">
        <w:rPr>
          <w:rStyle w:val="WebsiteLink"/>
          <w:rFonts w:asciiTheme="minorHAnsi" w:eastAsiaTheme="majorEastAsia" w:hAnsiTheme="minorHAnsi" w:cstheme="minorHAnsi"/>
          <w:color w:val="000000" w:themeColor="text1"/>
          <w:spacing w:val="0"/>
          <w:sz w:val="22"/>
          <w:szCs w:val="22"/>
          <w:lang w:val="pt-PT"/>
        </w:rPr>
        <w:t xml:space="preserve">A </w:t>
      </w:r>
      <w:hyperlink r:id="rId33" w:history="1">
        <w:r w:rsidRPr="00063941">
          <w:rPr>
            <w:rStyle w:val="Hyperlink"/>
            <w:rFonts w:asciiTheme="minorHAnsi" w:eastAsiaTheme="majorEastAsia" w:hAnsiTheme="minorHAnsi" w:cstheme="minorHAnsi"/>
            <w:spacing w:val="0"/>
            <w:sz w:val="22"/>
            <w:szCs w:val="22"/>
            <w:lang w:val="pt-PT"/>
          </w:rPr>
          <w:t>ATO</w:t>
        </w:r>
      </w:hyperlink>
      <w:r w:rsidRPr="00063941">
        <w:rPr>
          <w:rStyle w:val="WebsiteLink"/>
          <w:rFonts w:asciiTheme="minorHAnsi" w:eastAsiaTheme="majorEastAsia" w:hAnsiTheme="minorHAnsi" w:cstheme="minorHAnsi"/>
          <w:color w:val="000000" w:themeColor="text1"/>
          <w:spacing w:val="0"/>
          <w:sz w:val="22"/>
          <w:szCs w:val="22"/>
          <w:lang w:val="pt-PT"/>
        </w:rPr>
        <w:t xml:space="preserve"> pode fornecer-lhe mais informações sobre </w:t>
      </w:r>
      <w:r w:rsidR="00555D2E" w:rsidRPr="00063941">
        <w:rPr>
          <w:rStyle w:val="WebsiteLink"/>
          <w:rFonts w:asciiTheme="minorHAnsi" w:eastAsiaTheme="majorEastAsia" w:hAnsiTheme="minorHAnsi" w:cstheme="minorHAnsi"/>
          <w:color w:val="000000" w:themeColor="text1"/>
          <w:spacing w:val="0"/>
          <w:sz w:val="22"/>
          <w:szCs w:val="22"/>
          <w:lang w:val="pt-PT"/>
        </w:rPr>
        <w:t xml:space="preserve">tributação </w:t>
      </w:r>
      <w:r w:rsidRPr="00063941">
        <w:rPr>
          <w:rStyle w:val="WebsiteLink"/>
          <w:rFonts w:asciiTheme="minorHAnsi" w:eastAsiaTheme="majorEastAsia" w:hAnsiTheme="minorHAnsi" w:cstheme="minorHAnsi"/>
          <w:color w:val="000000" w:themeColor="text1"/>
          <w:spacing w:val="0"/>
          <w:sz w:val="22"/>
          <w:szCs w:val="22"/>
          <w:lang w:val="pt-PT"/>
        </w:rPr>
        <w:t xml:space="preserve">e fundo de reforma no </w:t>
      </w:r>
      <w:r w:rsidRPr="00063941">
        <w:rPr>
          <w:rFonts w:asciiTheme="minorHAnsi" w:hAnsiTheme="minorHAnsi" w:cstheme="minorHAnsi"/>
          <w:spacing w:val="0"/>
          <w:sz w:val="22"/>
          <w:szCs w:val="22"/>
          <w:lang w:val="pt-PT"/>
        </w:rPr>
        <w:t>ato.gov.au</w:t>
      </w:r>
    </w:p>
    <w:p w14:paraId="36EC0066" w14:textId="702FB7E7" w:rsidR="00DD7AC5" w:rsidRPr="00063941" w:rsidRDefault="00DD7AC5" w:rsidP="00BB725E">
      <w:pPr>
        <w:pStyle w:val="BodyCopy"/>
        <w:numPr>
          <w:ilvl w:val="0"/>
          <w:numId w:val="12"/>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 xml:space="preserve">Outros (p. ex. deduções, políticas) </w:t>
      </w:r>
      <w:r w:rsidRPr="00063941">
        <w:rPr>
          <w:rFonts w:asciiTheme="minorHAnsi" w:hAnsiTheme="minorHAnsi" w:cstheme="minorHAnsi"/>
          <w:spacing w:val="0"/>
          <w:sz w:val="22"/>
          <w:szCs w:val="22"/>
          <w:lang w:val="pt-PT"/>
        </w:rPr>
        <w:br/>
        <w:t>______________________________</w:t>
      </w:r>
    </w:p>
    <w:p w14:paraId="7A6F0DEA" w14:textId="1E17FD1C" w:rsidR="00DD7AC5" w:rsidRPr="00063941" w:rsidRDefault="00DD7AC5" w:rsidP="009E7F40">
      <w:pPr>
        <w:pStyle w:val="BodyCopy"/>
        <w:spacing w:after="1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Que informações precisa levar no seu primeiro dia?</w:t>
      </w:r>
    </w:p>
    <w:p w14:paraId="1175CFE8" w14:textId="77777777" w:rsidR="00DD7AC5"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rPr>
      </w:pPr>
      <w:r w:rsidRPr="00063941">
        <w:rPr>
          <w:rFonts w:asciiTheme="minorHAnsi" w:hAnsiTheme="minorHAnsi" w:cstheme="minorHAnsi"/>
          <w:spacing w:val="0"/>
          <w:sz w:val="22"/>
          <w:szCs w:val="22"/>
          <w:lang w:val="pt-PT"/>
        </w:rPr>
        <w:t>Detalhes da conta bancária</w:t>
      </w:r>
    </w:p>
    <w:p w14:paraId="6FB5C188" w14:textId="77777777" w:rsidR="00DD7AC5"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rPr>
      </w:pPr>
      <w:r w:rsidRPr="00063941">
        <w:rPr>
          <w:rFonts w:asciiTheme="minorHAnsi" w:hAnsiTheme="minorHAnsi" w:cstheme="minorHAnsi"/>
          <w:spacing w:val="0"/>
          <w:sz w:val="22"/>
          <w:szCs w:val="22"/>
          <w:lang w:val="pt-PT"/>
        </w:rPr>
        <w:t xml:space="preserve">Número de contribuinte </w:t>
      </w:r>
    </w:p>
    <w:p w14:paraId="2ACE7ED6" w14:textId="77777777" w:rsidR="00DD7AC5"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Licenças (p. ex. carta de condução, RSA)</w:t>
      </w:r>
    </w:p>
    <w:p w14:paraId="4EE4981B" w14:textId="77777777" w:rsidR="00DD7AC5"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Passaporte e visto (se estiver a visitar e a trabalhar na Austrália)</w:t>
      </w:r>
    </w:p>
    <w:p w14:paraId="32AC1EC6" w14:textId="77777777" w:rsidR="00DD7AC5"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Prova de idade (se tiver menos de 21)</w:t>
      </w:r>
    </w:p>
    <w:p w14:paraId="1025590A" w14:textId="77777777" w:rsidR="00DD7AC5"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rPr>
      </w:pPr>
      <w:r w:rsidRPr="00063941">
        <w:rPr>
          <w:rFonts w:asciiTheme="minorHAnsi" w:hAnsiTheme="minorHAnsi" w:cstheme="minorHAnsi"/>
          <w:spacing w:val="0"/>
          <w:sz w:val="22"/>
          <w:szCs w:val="22"/>
          <w:lang w:val="pt-PT"/>
        </w:rPr>
        <w:t>Habilitações e/ou registos escolares</w:t>
      </w:r>
    </w:p>
    <w:p w14:paraId="03D59693" w14:textId="77777777" w:rsidR="00DD7AC5"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rPr>
      </w:pPr>
      <w:r w:rsidRPr="00063941">
        <w:rPr>
          <w:rFonts w:asciiTheme="minorHAnsi" w:hAnsiTheme="minorHAnsi" w:cstheme="minorHAnsi"/>
          <w:spacing w:val="0"/>
          <w:sz w:val="22"/>
          <w:szCs w:val="22"/>
          <w:lang w:val="pt-PT"/>
        </w:rPr>
        <w:t>Documentos de aprendizagens ou estágios</w:t>
      </w:r>
    </w:p>
    <w:p w14:paraId="33FE32E3" w14:textId="77777777" w:rsidR="00DD7AC5"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rPr>
      </w:pPr>
      <w:r w:rsidRPr="00063941">
        <w:rPr>
          <w:rFonts w:asciiTheme="minorHAnsi" w:hAnsiTheme="minorHAnsi" w:cstheme="minorHAnsi"/>
          <w:spacing w:val="0"/>
          <w:sz w:val="22"/>
          <w:szCs w:val="22"/>
          <w:lang w:val="pt-PT"/>
        </w:rPr>
        <w:t>Detalhes de contacto de emergência</w:t>
      </w:r>
    </w:p>
    <w:p w14:paraId="5AF9B16B" w14:textId="67DD22DA" w:rsidR="007B3D5C" w:rsidRPr="00063941" w:rsidRDefault="00DD7AC5" w:rsidP="00BB725E">
      <w:pPr>
        <w:pStyle w:val="BodyCopy"/>
        <w:numPr>
          <w:ilvl w:val="0"/>
          <w:numId w:val="13"/>
        </w:numPr>
        <w:snapToGrid/>
        <w:spacing w:after="60" w:line="240" w:lineRule="auto"/>
        <w:rPr>
          <w:rFonts w:asciiTheme="minorHAnsi" w:hAnsiTheme="minorHAnsi" w:cstheme="minorHAnsi"/>
          <w:spacing w:val="0"/>
          <w:sz w:val="22"/>
          <w:szCs w:val="22"/>
        </w:rPr>
      </w:pPr>
      <w:r w:rsidRPr="00063941">
        <w:rPr>
          <w:rFonts w:asciiTheme="minorHAnsi" w:hAnsiTheme="minorHAnsi" w:cstheme="minorHAnsi"/>
          <w:spacing w:val="0"/>
          <w:sz w:val="22"/>
          <w:szCs w:val="22"/>
          <w:lang w:val="pt-PT"/>
        </w:rPr>
        <w:t xml:space="preserve">Outros: </w:t>
      </w:r>
      <w:r w:rsidR="007B3D5C" w:rsidRPr="00063941">
        <w:rPr>
          <w:rFonts w:asciiTheme="minorHAnsi" w:hAnsiTheme="minorHAnsi" w:cs="Arial"/>
          <w:sz w:val="24"/>
          <w:szCs w:val="24"/>
        </w:rPr>
        <w:t>____________________________</w:t>
      </w:r>
    </w:p>
    <w:p w14:paraId="3386609E" w14:textId="56DA51CB" w:rsidR="006C6819" w:rsidRPr="00063941" w:rsidRDefault="007B3D5C" w:rsidP="00487FE6">
      <w:pPr>
        <w:pStyle w:val="Heading3"/>
      </w:pPr>
      <w:r w:rsidRPr="00063941">
        <w:rPr>
          <w:lang w:val="en-AU" w:bidi="ar-SA"/>
        </w:rPr>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34">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6C6819" w:rsidRPr="00063941">
        <w:rPr>
          <w:rStyle w:val="Heading2Char"/>
          <w:b/>
          <w:bCs/>
        </w:rPr>
        <w:t>Uniform</w:t>
      </w:r>
      <w:r w:rsidR="00DD7AC5" w:rsidRPr="00063941">
        <w:rPr>
          <w:rStyle w:val="Heading2Char"/>
          <w:b/>
          <w:bCs/>
        </w:rPr>
        <w:t>e</w:t>
      </w:r>
    </w:p>
    <w:p w14:paraId="56285B4C" w14:textId="77777777" w:rsidR="00DD7AC5" w:rsidRPr="00063941" w:rsidRDefault="00DD7AC5" w:rsidP="009E7F40">
      <w:pPr>
        <w:pStyle w:val="BodyCopy"/>
        <w:spacing w:after="1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Tem de usar um uniforme para o trabalho?</w:t>
      </w:r>
    </w:p>
    <w:p w14:paraId="654356A3" w14:textId="77777777" w:rsidR="00DD7AC5" w:rsidRPr="00063941" w:rsidRDefault="00DD7AC5" w:rsidP="00BB725E">
      <w:pPr>
        <w:pStyle w:val="boxedanswer"/>
        <w:spacing w:after="60" w:line="240" w:lineRule="auto"/>
        <w:rPr>
          <w:lang w:val="pt-PT"/>
        </w:rPr>
      </w:pPr>
      <w:r w:rsidRPr="00063941">
        <w:rPr>
          <w:lang w:val="pt-PT"/>
        </w:rPr>
        <w:t>Sim, o meu empregador já mo forneceu/ irá fornecer no meu primeiro dia</w:t>
      </w:r>
    </w:p>
    <w:p w14:paraId="635F97DC" w14:textId="77777777" w:rsidR="00DD7AC5" w:rsidRPr="00063941" w:rsidRDefault="00DD7AC5" w:rsidP="00BB725E">
      <w:pPr>
        <w:pStyle w:val="boxedanswer"/>
        <w:spacing w:after="60" w:line="240" w:lineRule="auto"/>
        <w:rPr>
          <w:lang w:val="pt-PT"/>
        </w:rPr>
      </w:pPr>
      <w:r w:rsidRPr="00063941">
        <w:rPr>
          <w:lang w:val="pt-PT"/>
        </w:rPr>
        <w:t>Sim, preciso de comprar o uniforme</w:t>
      </w:r>
    </w:p>
    <w:p w14:paraId="48FD3E7C" w14:textId="6551BB4C" w:rsidR="006C6819" w:rsidRPr="00063941" w:rsidRDefault="00DD7AC5" w:rsidP="00BB725E">
      <w:pPr>
        <w:pStyle w:val="boxedanswer"/>
        <w:spacing w:after="60" w:line="240" w:lineRule="auto"/>
        <w:rPr>
          <w:lang w:val="pt-PT"/>
        </w:rPr>
      </w:pPr>
      <w:r w:rsidRPr="00063941">
        <w:rPr>
          <w:lang w:val="pt-PT"/>
        </w:rPr>
        <w:t>Não, mas entendo o código de vestuário</w:t>
      </w:r>
    </w:p>
    <w:p w14:paraId="3652E5AD" w14:textId="05134AAF" w:rsidR="006C6819" w:rsidRPr="00063941" w:rsidRDefault="007B3D5C" w:rsidP="00487FE6">
      <w:pPr>
        <w:pStyle w:val="Heading3"/>
      </w:pPr>
      <w:r w:rsidRPr="00063941">
        <w:rPr>
          <w:lang w:val="en-AU" w:bidi="ar-SA"/>
        </w:rPr>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35">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DD7AC5" w:rsidRPr="00063941">
        <w:rPr>
          <w:rStyle w:val="Heading2Char"/>
          <w:b/>
          <w:bCs/>
        </w:rPr>
        <w:t>Ferramentas</w:t>
      </w:r>
    </w:p>
    <w:p w14:paraId="483F76C4" w14:textId="77777777" w:rsidR="00DD7AC5" w:rsidRPr="00063941" w:rsidRDefault="00DD7AC5" w:rsidP="009E7F40">
      <w:pPr>
        <w:pStyle w:val="BodyCopy"/>
        <w:spacing w:after="1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Precisa de ferramentas para trabalhar?</w:t>
      </w:r>
    </w:p>
    <w:p w14:paraId="45BC1219" w14:textId="77777777" w:rsidR="00DD7AC5" w:rsidRPr="00063941" w:rsidRDefault="00DD7AC5" w:rsidP="00BB725E">
      <w:pPr>
        <w:pStyle w:val="boxedanswer"/>
        <w:spacing w:after="60" w:line="240" w:lineRule="auto"/>
        <w:ind w:left="714" w:hanging="357"/>
        <w:rPr>
          <w:lang w:val="pt-PT"/>
        </w:rPr>
      </w:pPr>
      <w:r w:rsidRPr="00063941">
        <w:rPr>
          <w:lang w:val="pt-PT"/>
        </w:rPr>
        <w:t>Sim, o meu empregador já mas forneceu/ irá fornecer no meu primeiro dia</w:t>
      </w:r>
    </w:p>
    <w:p w14:paraId="5B0F1B34" w14:textId="77777777" w:rsidR="00DD7AC5" w:rsidRPr="00063941" w:rsidRDefault="00DD7AC5" w:rsidP="00BB725E">
      <w:pPr>
        <w:pStyle w:val="boxedanswer"/>
        <w:spacing w:after="60" w:line="240" w:lineRule="auto"/>
        <w:ind w:left="714" w:hanging="357"/>
        <w:rPr>
          <w:lang w:val="pt-PT"/>
        </w:rPr>
      </w:pPr>
      <w:r w:rsidRPr="00063941">
        <w:rPr>
          <w:lang w:val="pt-PT"/>
        </w:rPr>
        <w:t>Sim, preciso de levar/ comprar as minhas próprias ferramentas</w:t>
      </w:r>
    </w:p>
    <w:p w14:paraId="6EEAC930" w14:textId="2125F548" w:rsidR="006C6819" w:rsidRPr="00063941" w:rsidRDefault="00DD7AC5" w:rsidP="00BB725E">
      <w:pPr>
        <w:pStyle w:val="boxedanswer"/>
        <w:spacing w:after="60" w:line="240" w:lineRule="auto"/>
      </w:pPr>
      <w:r w:rsidRPr="00063941">
        <w:t>N/A</w:t>
      </w:r>
    </w:p>
    <w:p w14:paraId="40353105" w14:textId="1955E3C8" w:rsidR="006C6819" w:rsidRPr="00063941" w:rsidRDefault="00E0079E" w:rsidP="00487FE6">
      <w:pPr>
        <w:pStyle w:val="Heading3"/>
      </w:pPr>
      <w:r w:rsidRPr="00063941">
        <w:drawing>
          <wp:inline distT="0" distB="0" distL="0" distR="0" wp14:anchorId="06BEA6EC" wp14:editId="5B16685A">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36"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DD7AC5" w:rsidRPr="00063941">
        <w:rPr>
          <w:rStyle w:val="Heading2Char"/>
          <w:b/>
          <w:bCs/>
        </w:rPr>
        <w:t>Convenção coletiva/</w:t>
      </w:r>
      <w:r w:rsidR="00DD7AC5" w:rsidRPr="00063941">
        <w:rPr>
          <w:rStyle w:val="Heading2Char"/>
          <w:b/>
          <w:bCs/>
        </w:rPr>
        <w:br/>
        <w:t>Contrato coletivo</w:t>
      </w:r>
    </w:p>
    <w:p w14:paraId="5EDBFC74" w14:textId="77777777" w:rsidR="00DD7AC5" w:rsidRPr="00063941" w:rsidRDefault="00DD7AC5" w:rsidP="009E7F40">
      <w:pPr>
        <w:pStyle w:val="BodyCopy"/>
        <w:spacing w:after="1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Qual é a sua convenção coletiva/ contrato coletivo?</w:t>
      </w:r>
    </w:p>
    <w:p w14:paraId="3870E294" w14:textId="77777777" w:rsidR="00DD7AC5" w:rsidRPr="00063941" w:rsidRDefault="00DD7AC5" w:rsidP="00BB725E">
      <w:pPr>
        <w:pStyle w:val="BodyCopy"/>
        <w:numPr>
          <w:ilvl w:val="0"/>
          <w:numId w:val="16"/>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A minha convenção coletiva/ contrato coletivo é: ______________________________</w:t>
      </w:r>
    </w:p>
    <w:p w14:paraId="5DB12BF1" w14:textId="77777777" w:rsidR="00DD7AC5" w:rsidRPr="00063941" w:rsidRDefault="00DD7AC5" w:rsidP="00BB725E">
      <w:pPr>
        <w:pStyle w:val="BodyCopy"/>
        <w:numPr>
          <w:ilvl w:val="0"/>
          <w:numId w:val="16"/>
        </w:numPr>
        <w:snapToGrid/>
        <w:spacing w:after="60" w:line="240" w:lineRule="auto"/>
        <w:rPr>
          <w:rFonts w:asciiTheme="minorHAnsi" w:hAnsiTheme="minorHAnsi" w:cstheme="minorHAnsi"/>
          <w:spacing w:val="0"/>
          <w:sz w:val="22"/>
          <w:szCs w:val="22"/>
          <w:lang w:val="pt-PT"/>
        </w:rPr>
      </w:pPr>
      <w:r w:rsidRPr="00063941">
        <w:rPr>
          <w:rFonts w:asciiTheme="minorHAnsi" w:hAnsiTheme="minorHAnsi" w:cstheme="minorHAnsi"/>
          <w:spacing w:val="0"/>
          <w:sz w:val="22"/>
          <w:szCs w:val="22"/>
          <w:lang w:val="pt-PT"/>
        </w:rPr>
        <w:t>Sou livre de convenção coletiva/ contrato coletivo</w:t>
      </w:r>
    </w:p>
    <w:p w14:paraId="5FEB10A8" w14:textId="778CF227" w:rsidR="00BB725E" w:rsidRPr="00063941" w:rsidRDefault="00DD7AC5" w:rsidP="002B1D5F">
      <w:pPr>
        <w:pStyle w:val="BodyCopy"/>
        <w:spacing w:after="240" w:line="240" w:lineRule="auto"/>
        <w:rPr>
          <w:rStyle w:val="WebsiteLink"/>
          <w:rFonts w:asciiTheme="minorHAnsi" w:eastAsiaTheme="majorEastAsia" w:hAnsiTheme="minorHAnsi" w:cstheme="minorHAnsi"/>
          <w:spacing w:val="0"/>
          <w:sz w:val="22"/>
          <w:szCs w:val="22"/>
          <w:lang w:val="pt-PT"/>
        </w:rPr>
        <w:sectPr w:rsidR="00BB725E" w:rsidRPr="00063941" w:rsidSect="002E1DCC">
          <w:type w:val="continuous"/>
          <w:pgSz w:w="11906" w:h="16838" w:code="9"/>
          <w:pgMar w:top="1365" w:right="851" w:bottom="1135" w:left="851" w:header="284" w:footer="760" w:gutter="0"/>
          <w:cols w:num="2" w:space="567"/>
          <w:titlePg/>
          <w:docGrid w:linePitch="360"/>
        </w:sectPr>
      </w:pPr>
      <w:r w:rsidRPr="00063941">
        <w:rPr>
          <w:rStyle w:val="WebsiteLink"/>
          <w:rFonts w:asciiTheme="minorHAnsi" w:eastAsiaTheme="majorEastAsia" w:hAnsiTheme="minorHAnsi" w:cstheme="minorHAnsi"/>
          <w:color w:val="000000" w:themeColor="text1"/>
          <w:spacing w:val="0"/>
          <w:sz w:val="22"/>
          <w:szCs w:val="22"/>
          <w:lang w:val="pt-PT"/>
        </w:rPr>
        <w:t xml:space="preserve">Para saber mais sobre </w:t>
      </w:r>
      <w:r w:rsidR="00000000">
        <w:fldChar w:fldCharType="begin"/>
      </w:r>
      <w:r w:rsidR="00000000">
        <w:instrText>HYPERLINK "https://www.fairwork.gov.au/employment-conditions/awards"</w:instrText>
      </w:r>
      <w:r w:rsidR="00000000">
        <w:fldChar w:fldCharType="separate"/>
      </w:r>
      <w:r w:rsidRPr="00063941">
        <w:rPr>
          <w:rStyle w:val="Hyperlink"/>
          <w:rFonts w:asciiTheme="minorHAnsi" w:eastAsiaTheme="majorEastAsia" w:hAnsiTheme="minorHAnsi" w:cstheme="minorHAnsi"/>
          <w:spacing w:val="0"/>
          <w:sz w:val="22"/>
          <w:szCs w:val="22"/>
          <w:lang w:val="pt-PT"/>
        </w:rPr>
        <w:t>convenções coletivas</w:t>
      </w:r>
      <w:r w:rsidR="00000000">
        <w:rPr>
          <w:rStyle w:val="Hyperlink"/>
          <w:rFonts w:asciiTheme="minorHAnsi" w:eastAsiaTheme="majorEastAsia" w:hAnsiTheme="minorHAnsi" w:cstheme="minorHAnsi"/>
          <w:spacing w:val="0"/>
          <w:sz w:val="22"/>
          <w:szCs w:val="22"/>
          <w:lang w:val="pt-PT"/>
        </w:rPr>
        <w:fldChar w:fldCharType="end"/>
      </w:r>
      <w:r w:rsidRPr="00063941">
        <w:rPr>
          <w:rStyle w:val="WebsiteLink"/>
          <w:rFonts w:asciiTheme="minorHAnsi" w:eastAsiaTheme="majorEastAsia" w:hAnsiTheme="minorHAnsi" w:cstheme="minorHAnsi"/>
          <w:color w:val="000000" w:themeColor="text1"/>
          <w:spacing w:val="0"/>
          <w:sz w:val="22"/>
          <w:szCs w:val="22"/>
          <w:lang w:val="pt-PT"/>
        </w:rPr>
        <w:t xml:space="preserve">, visite </w:t>
      </w:r>
      <w:r w:rsidRPr="00063941">
        <w:rPr>
          <w:rFonts w:asciiTheme="minorHAnsi" w:hAnsiTheme="minorHAnsi" w:cstheme="minorHAnsi"/>
          <w:spacing w:val="0"/>
          <w:sz w:val="22"/>
          <w:szCs w:val="22"/>
          <w:lang w:val="pt-PT"/>
        </w:rPr>
        <w:t>fairwork.gov.au/awards</w:t>
      </w:r>
      <w:r w:rsidRPr="00063941">
        <w:rPr>
          <w:rStyle w:val="WebsiteLink"/>
          <w:rFonts w:asciiTheme="minorHAnsi" w:eastAsiaTheme="majorEastAsia" w:hAnsiTheme="minorHAnsi" w:cstheme="minorHAnsi"/>
          <w:spacing w:val="0"/>
          <w:sz w:val="22"/>
          <w:szCs w:val="22"/>
          <w:lang w:val="pt-PT"/>
        </w:rPr>
        <w:t xml:space="preserve"> </w:t>
      </w:r>
    </w:p>
    <w:p w14:paraId="744260D9" w14:textId="0C198580" w:rsidR="006C6819" w:rsidRPr="00063941" w:rsidRDefault="007B3D5C" w:rsidP="00487FE6">
      <w:pPr>
        <w:pStyle w:val="Heading3"/>
      </w:pPr>
      <w:r w:rsidRPr="00063941">
        <w:rPr>
          <w:lang w:val="en-AU" w:bidi="ar-SA"/>
        </w:rPr>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37">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DD7AC5" w:rsidRPr="00063941">
        <w:rPr>
          <w:rStyle w:val="Heading2Char"/>
          <w:b/>
          <w:bCs/>
        </w:rPr>
        <w:t>Regimes de trabalho</w:t>
      </w:r>
    </w:p>
    <w:p w14:paraId="318A52AE" w14:textId="5B5BF3E0" w:rsidR="006C6819" w:rsidRPr="00063941" w:rsidRDefault="00DD7AC5" w:rsidP="000D692B">
      <w:pPr>
        <w:spacing w:after="160"/>
        <w:rPr>
          <w:sz w:val="22"/>
          <w:lang w:val="pt-PT"/>
        </w:rPr>
      </w:pPr>
      <w:r w:rsidRPr="00063941">
        <w:rPr>
          <w:sz w:val="22"/>
          <w:lang w:val="pt-PT"/>
        </w:rPr>
        <w:t>Está empregado a tempo inteiro, tempo parcial ou é eventual?</w:t>
      </w:r>
    </w:p>
    <w:p w14:paraId="6399E5D5" w14:textId="77777777" w:rsidR="00DD7AC5" w:rsidRPr="00063941" w:rsidRDefault="00DD7AC5" w:rsidP="00BB725E">
      <w:pPr>
        <w:pStyle w:val="ListParagraph"/>
        <w:numPr>
          <w:ilvl w:val="0"/>
          <w:numId w:val="18"/>
        </w:numPr>
        <w:snapToGrid/>
        <w:spacing w:after="60"/>
        <w:ind w:left="714" w:hanging="357"/>
        <w:contextualSpacing w:val="0"/>
        <w:rPr>
          <w:rFonts w:cstheme="minorHAnsi"/>
          <w:sz w:val="22"/>
        </w:rPr>
      </w:pPr>
      <w:r w:rsidRPr="00063941">
        <w:rPr>
          <w:rFonts w:cstheme="minorHAnsi"/>
          <w:sz w:val="22"/>
          <w:lang w:val="pt-PT"/>
        </w:rPr>
        <w:t>Tempo inteiro</w:t>
      </w:r>
    </w:p>
    <w:p w14:paraId="22130AFA" w14:textId="77777777" w:rsidR="00DD7AC5" w:rsidRPr="00063941" w:rsidRDefault="00DD7AC5" w:rsidP="00BB725E">
      <w:pPr>
        <w:pStyle w:val="ListParagraph"/>
        <w:numPr>
          <w:ilvl w:val="0"/>
          <w:numId w:val="18"/>
        </w:numPr>
        <w:snapToGrid/>
        <w:spacing w:after="60"/>
        <w:ind w:left="714" w:hanging="357"/>
        <w:contextualSpacing w:val="0"/>
        <w:rPr>
          <w:rFonts w:cstheme="minorHAnsi"/>
          <w:sz w:val="22"/>
        </w:rPr>
      </w:pPr>
      <w:r w:rsidRPr="00063941">
        <w:rPr>
          <w:rFonts w:cstheme="minorHAnsi"/>
          <w:sz w:val="22"/>
          <w:lang w:val="pt-PT"/>
        </w:rPr>
        <w:t>Tempo parcial</w:t>
      </w:r>
    </w:p>
    <w:p w14:paraId="4F98D031" w14:textId="77777777" w:rsidR="00DD7AC5" w:rsidRPr="00063941" w:rsidRDefault="00DD7AC5" w:rsidP="00BB725E">
      <w:pPr>
        <w:pStyle w:val="ListParagraph"/>
        <w:numPr>
          <w:ilvl w:val="0"/>
          <w:numId w:val="18"/>
        </w:numPr>
        <w:snapToGrid/>
        <w:spacing w:after="60"/>
        <w:ind w:left="714" w:hanging="357"/>
        <w:contextualSpacing w:val="0"/>
        <w:rPr>
          <w:rFonts w:cstheme="minorHAnsi"/>
          <w:sz w:val="22"/>
        </w:rPr>
      </w:pPr>
      <w:r w:rsidRPr="00063941">
        <w:rPr>
          <w:rFonts w:cstheme="minorHAnsi"/>
          <w:sz w:val="22"/>
          <w:lang w:val="pt-PT"/>
        </w:rPr>
        <w:t>Eventual</w:t>
      </w:r>
    </w:p>
    <w:p w14:paraId="3477CA8F" w14:textId="77777777" w:rsidR="00DD7AC5" w:rsidRPr="00063941" w:rsidRDefault="00DD7AC5"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Está num regime contínuo (permanente) ou de termo fixo?</w:t>
      </w:r>
    </w:p>
    <w:p w14:paraId="72A292DB" w14:textId="77777777" w:rsidR="00DD7AC5" w:rsidRPr="00063941" w:rsidRDefault="00DD7AC5" w:rsidP="00BB725E">
      <w:pPr>
        <w:pStyle w:val="ListParagraph"/>
        <w:numPr>
          <w:ilvl w:val="0"/>
          <w:numId w:val="17"/>
        </w:numPr>
        <w:snapToGrid/>
        <w:spacing w:after="60"/>
        <w:ind w:left="714" w:hanging="357"/>
        <w:contextualSpacing w:val="0"/>
        <w:rPr>
          <w:rFonts w:cstheme="minorHAnsi"/>
          <w:sz w:val="22"/>
        </w:rPr>
      </w:pPr>
      <w:r w:rsidRPr="00063941">
        <w:rPr>
          <w:rFonts w:cstheme="minorHAnsi"/>
          <w:sz w:val="22"/>
          <w:lang w:val="pt-PT"/>
        </w:rPr>
        <w:t>Contínuo (permanente)</w:t>
      </w:r>
    </w:p>
    <w:p w14:paraId="61E8E3A0" w14:textId="77777777" w:rsidR="00DD7AC5" w:rsidRPr="00063941" w:rsidRDefault="00DD7AC5" w:rsidP="00BB725E">
      <w:pPr>
        <w:pStyle w:val="ListParagraph"/>
        <w:numPr>
          <w:ilvl w:val="0"/>
          <w:numId w:val="17"/>
        </w:numPr>
        <w:snapToGrid/>
        <w:spacing w:after="60"/>
        <w:ind w:left="714" w:hanging="357"/>
        <w:contextualSpacing w:val="0"/>
        <w:rPr>
          <w:rFonts w:cstheme="minorHAnsi"/>
          <w:sz w:val="22"/>
        </w:rPr>
      </w:pPr>
      <w:r w:rsidRPr="00063941">
        <w:rPr>
          <w:rFonts w:cstheme="minorHAnsi"/>
          <w:sz w:val="22"/>
          <w:lang w:val="pt-PT"/>
        </w:rPr>
        <w:t>Termo fixo</w:t>
      </w:r>
    </w:p>
    <w:p w14:paraId="3E716BEF" w14:textId="77777777" w:rsidR="00DD7AC5" w:rsidRPr="00063941" w:rsidRDefault="00DD7AC5"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É um júnior e/ou aprendiz/estagiário?</w:t>
      </w:r>
    </w:p>
    <w:p w14:paraId="20467E80" w14:textId="77777777" w:rsidR="00DD7AC5" w:rsidRPr="00063941" w:rsidRDefault="00DD7AC5" w:rsidP="00BB725E">
      <w:pPr>
        <w:pStyle w:val="ListParagraph"/>
        <w:numPr>
          <w:ilvl w:val="0"/>
          <w:numId w:val="19"/>
        </w:numPr>
        <w:snapToGrid/>
        <w:spacing w:after="60"/>
        <w:ind w:left="714" w:hanging="357"/>
        <w:contextualSpacing w:val="0"/>
        <w:rPr>
          <w:rFonts w:cstheme="minorHAnsi"/>
          <w:sz w:val="22"/>
        </w:rPr>
      </w:pPr>
      <w:r w:rsidRPr="00063941">
        <w:rPr>
          <w:rFonts w:cstheme="minorHAnsi"/>
          <w:sz w:val="22"/>
          <w:lang w:val="pt-PT"/>
        </w:rPr>
        <w:t>Júnior</w:t>
      </w:r>
    </w:p>
    <w:p w14:paraId="4B6FC3B3" w14:textId="77777777" w:rsidR="00DD7AC5" w:rsidRPr="00063941" w:rsidRDefault="00DD7AC5" w:rsidP="00BB725E">
      <w:pPr>
        <w:pStyle w:val="ListParagraph"/>
        <w:numPr>
          <w:ilvl w:val="0"/>
          <w:numId w:val="19"/>
        </w:numPr>
        <w:snapToGrid/>
        <w:spacing w:after="60"/>
        <w:ind w:left="714" w:hanging="357"/>
        <w:contextualSpacing w:val="0"/>
        <w:rPr>
          <w:rFonts w:cstheme="minorHAnsi"/>
          <w:sz w:val="22"/>
        </w:rPr>
      </w:pPr>
      <w:r w:rsidRPr="00063941">
        <w:rPr>
          <w:rFonts w:cstheme="minorHAnsi"/>
          <w:sz w:val="22"/>
          <w:lang w:val="pt-PT"/>
        </w:rPr>
        <w:t>Aprendiz/Estagiário</w:t>
      </w:r>
    </w:p>
    <w:p w14:paraId="19B383A5" w14:textId="77777777" w:rsidR="00DD7AC5" w:rsidRPr="00063941" w:rsidRDefault="00DD7AC5" w:rsidP="00BB725E">
      <w:pPr>
        <w:pStyle w:val="ListParagraph"/>
        <w:numPr>
          <w:ilvl w:val="0"/>
          <w:numId w:val="19"/>
        </w:numPr>
        <w:snapToGrid/>
        <w:spacing w:after="60"/>
        <w:ind w:left="714" w:hanging="357"/>
        <w:contextualSpacing w:val="0"/>
        <w:rPr>
          <w:rFonts w:cstheme="minorHAnsi"/>
          <w:sz w:val="22"/>
        </w:rPr>
      </w:pPr>
      <w:r w:rsidRPr="00063941">
        <w:rPr>
          <w:rFonts w:cstheme="minorHAnsi"/>
          <w:sz w:val="22"/>
          <w:lang w:val="pt-PT"/>
        </w:rPr>
        <w:t>N/A</w:t>
      </w:r>
    </w:p>
    <w:p w14:paraId="5756D4DB" w14:textId="40DECCA5" w:rsidR="006C6819" w:rsidRPr="00063941" w:rsidRDefault="00B97A21" w:rsidP="00487FE6">
      <w:pPr>
        <w:pStyle w:val="Heading3"/>
      </w:pPr>
      <w:r w:rsidRPr="00063941">
        <w:drawing>
          <wp:inline distT="0" distB="0" distL="0" distR="0" wp14:anchorId="3E5DAA03" wp14:editId="2A50074A">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38">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DD7AC5" w:rsidRPr="00063941">
        <w:rPr>
          <w:rStyle w:val="Heading2Char"/>
          <w:b/>
          <w:bCs/>
        </w:rPr>
        <w:t>Período de experiência</w:t>
      </w:r>
    </w:p>
    <w:p w14:paraId="48D3776A" w14:textId="77777777" w:rsidR="00DD7AC5" w:rsidRPr="00063941" w:rsidRDefault="00DD7AC5"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Precisa de completar um período de experiência?</w:t>
      </w:r>
    </w:p>
    <w:p w14:paraId="23045065" w14:textId="77777777" w:rsidR="00FC38DE" w:rsidRPr="00063941" w:rsidRDefault="00DD7AC5" w:rsidP="00BB725E">
      <w:pPr>
        <w:pStyle w:val="boxedanswer"/>
        <w:spacing w:after="60" w:line="240" w:lineRule="auto"/>
        <w:rPr>
          <w:lang w:val="pt-PT"/>
        </w:rPr>
      </w:pPr>
      <w:r w:rsidRPr="00063941">
        <w:rPr>
          <w:rFonts w:cstheme="minorHAnsi"/>
          <w:szCs w:val="22"/>
          <w:lang w:val="pt-PT"/>
        </w:rPr>
        <w:t>Sim, o meu período de experiência é de</w:t>
      </w:r>
      <w:r w:rsidR="006C6819" w:rsidRPr="00063941">
        <w:rPr>
          <w:lang w:val="pt-PT"/>
        </w:rPr>
        <w:t>:</w:t>
      </w:r>
    </w:p>
    <w:p w14:paraId="1CB16320" w14:textId="7A01681E" w:rsidR="006C6819" w:rsidRPr="00063941" w:rsidRDefault="006C6819" w:rsidP="00FC38DE">
      <w:pPr>
        <w:pStyle w:val="boxedanswer"/>
        <w:numPr>
          <w:ilvl w:val="0"/>
          <w:numId w:val="0"/>
        </w:numPr>
        <w:spacing w:after="60" w:line="240" w:lineRule="auto"/>
        <w:ind w:left="720"/>
        <w:rPr>
          <w:lang w:val="pt-PT"/>
        </w:rPr>
      </w:pPr>
      <w:r w:rsidRPr="00063941">
        <w:rPr>
          <w:lang w:val="pt-PT"/>
        </w:rPr>
        <w:t xml:space="preserve">______________ </w:t>
      </w:r>
      <w:r w:rsidR="008C5E3B" w:rsidRPr="00063941">
        <w:rPr>
          <w:lang w:val="pt-PT"/>
        </w:rPr>
        <w:t>a</w:t>
      </w:r>
      <w:r w:rsidRPr="00063941">
        <w:rPr>
          <w:lang w:val="pt-PT"/>
        </w:rPr>
        <w:t xml:space="preserve"> ____________</w:t>
      </w:r>
    </w:p>
    <w:p w14:paraId="5C347CFE" w14:textId="18C0A4D4" w:rsidR="006C6819" w:rsidRPr="00063941" w:rsidRDefault="00DD7AC5" w:rsidP="00BB725E">
      <w:pPr>
        <w:pStyle w:val="boxedanswer"/>
        <w:spacing w:after="60" w:line="240" w:lineRule="auto"/>
        <w:rPr>
          <w:lang w:val="pt-PT"/>
        </w:rPr>
      </w:pPr>
      <w:r w:rsidRPr="00063941">
        <w:rPr>
          <w:rFonts w:cstheme="minorHAnsi"/>
          <w:szCs w:val="22"/>
          <w:lang w:val="pt-PT"/>
        </w:rPr>
        <w:t>Não, não tenho um período de experiência</w:t>
      </w:r>
    </w:p>
    <w:p w14:paraId="64AC0938" w14:textId="49C2A7D4" w:rsidR="006C6819" w:rsidRPr="00063941" w:rsidRDefault="007873A1" w:rsidP="00487FE6">
      <w:pPr>
        <w:pStyle w:val="Heading3"/>
      </w:pPr>
      <w:r w:rsidRPr="00063941">
        <w:drawing>
          <wp:inline distT="0" distB="0" distL="0" distR="0" wp14:anchorId="4BAD4608" wp14:editId="51648ED3">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39"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DD7AC5" w:rsidRPr="00063941">
        <w:rPr>
          <w:rStyle w:val="Heading2Char"/>
          <w:b/>
          <w:bCs/>
        </w:rPr>
        <w:t>Funções</w:t>
      </w:r>
    </w:p>
    <w:p w14:paraId="073A881A" w14:textId="77777777" w:rsidR="00DD7AC5" w:rsidRPr="00063941" w:rsidRDefault="00DD7AC5"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Sabe quais são as suas funções principais?</w:t>
      </w:r>
    </w:p>
    <w:p w14:paraId="6B83FE5F" w14:textId="77777777" w:rsidR="00DD7AC5" w:rsidRPr="00063941" w:rsidRDefault="00DD7AC5" w:rsidP="00BB725E">
      <w:pPr>
        <w:pStyle w:val="ListParagraph"/>
        <w:numPr>
          <w:ilvl w:val="0"/>
          <w:numId w:val="26"/>
        </w:numPr>
        <w:snapToGrid/>
        <w:spacing w:after="60"/>
        <w:contextualSpacing w:val="0"/>
        <w:rPr>
          <w:rFonts w:cstheme="minorHAnsi"/>
          <w:sz w:val="22"/>
        </w:rPr>
      </w:pPr>
      <w:r w:rsidRPr="00063941">
        <w:rPr>
          <w:rFonts w:cstheme="minorHAnsi"/>
          <w:sz w:val="22"/>
          <w:lang w:val="pt-PT"/>
        </w:rPr>
        <w:t>Sim</w:t>
      </w:r>
    </w:p>
    <w:p w14:paraId="41C273CE" w14:textId="77777777" w:rsidR="00DD7AC5" w:rsidRPr="00063941" w:rsidRDefault="00DD7AC5" w:rsidP="00BB725E">
      <w:pPr>
        <w:pStyle w:val="ListParagraph"/>
        <w:numPr>
          <w:ilvl w:val="0"/>
          <w:numId w:val="26"/>
        </w:numPr>
        <w:snapToGrid/>
        <w:spacing w:after="60"/>
        <w:contextualSpacing w:val="0"/>
        <w:rPr>
          <w:rFonts w:cstheme="minorHAnsi"/>
          <w:sz w:val="22"/>
          <w:lang w:val="pt-PT"/>
        </w:rPr>
      </w:pPr>
      <w:r w:rsidRPr="00063941">
        <w:rPr>
          <w:rFonts w:cstheme="minorHAnsi"/>
          <w:sz w:val="22"/>
          <w:lang w:val="pt-PT"/>
        </w:rPr>
        <w:t>Não, preciso averiguar junto do meu empregador</w:t>
      </w:r>
    </w:p>
    <w:p w14:paraId="25146E78" w14:textId="2DBAB164" w:rsidR="006C6819" w:rsidRPr="00063941" w:rsidRDefault="00625EF0" w:rsidP="002B1D5F">
      <w:pPr>
        <w:rPr>
          <w:lang w:val="pt-PT"/>
        </w:rPr>
      </w:pPr>
      <w:r w:rsidRPr="00063941">
        <w:rPr>
          <w:noProof/>
          <w:lang w:eastAsia="en-AU" w:bidi="si-LK"/>
        </w:rPr>
        <w:drawing>
          <wp:inline distT="0" distB="0" distL="0" distR="0" wp14:anchorId="3B439463" wp14:editId="2AA07800">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40"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Pr="00063941">
        <w:rPr>
          <w:rStyle w:val="Heading2Char"/>
          <w:lang w:val="pt-PT"/>
        </w:rPr>
        <w:t xml:space="preserve"> </w:t>
      </w:r>
      <w:r w:rsidR="00DD7AC5" w:rsidRPr="00063941">
        <w:rPr>
          <w:rStyle w:val="Heading2Char"/>
          <w:lang w:val="pt-PT"/>
        </w:rPr>
        <w:t>Remuneração</w:t>
      </w:r>
    </w:p>
    <w:p w14:paraId="770C805B" w14:textId="77777777" w:rsidR="00DD7AC5" w:rsidRPr="00063941" w:rsidRDefault="00DD7AC5"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Qual é o sua taxa base de remuneração?</w:t>
      </w:r>
    </w:p>
    <w:p w14:paraId="26EE0A3B" w14:textId="77777777" w:rsidR="00382E29" w:rsidRPr="00063941" w:rsidRDefault="00DD7AC5" w:rsidP="00BB725E">
      <w:pPr>
        <w:pStyle w:val="ListParagraph"/>
        <w:numPr>
          <w:ilvl w:val="0"/>
          <w:numId w:val="25"/>
        </w:numPr>
        <w:snapToGrid/>
        <w:spacing w:after="60"/>
        <w:contextualSpacing w:val="0"/>
        <w:rPr>
          <w:rFonts w:cstheme="minorHAnsi"/>
          <w:sz w:val="22"/>
          <w:lang w:val="pt-PT"/>
        </w:rPr>
      </w:pPr>
      <w:r w:rsidRPr="00063941">
        <w:rPr>
          <w:rFonts w:cstheme="minorHAnsi"/>
          <w:sz w:val="22"/>
          <w:lang w:val="pt-PT"/>
        </w:rPr>
        <w:t>A minha taxa de remuneração é</w:t>
      </w:r>
      <w:r w:rsidR="00382E29" w:rsidRPr="00063941">
        <w:rPr>
          <w:rFonts w:cstheme="minorHAnsi"/>
          <w:sz w:val="22"/>
          <w:lang w:val="pt-PT"/>
        </w:rPr>
        <w:t>:</w:t>
      </w:r>
      <w:r w:rsidRPr="00063941">
        <w:rPr>
          <w:rFonts w:cstheme="minorHAnsi"/>
          <w:sz w:val="22"/>
          <w:lang w:val="pt-PT"/>
        </w:rPr>
        <w:t xml:space="preserve"> </w:t>
      </w:r>
    </w:p>
    <w:p w14:paraId="35A5249C" w14:textId="6220FF46" w:rsidR="00DD7AC5" w:rsidRPr="00063941" w:rsidRDefault="00DD7AC5" w:rsidP="00BB725E">
      <w:pPr>
        <w:pStyle w:val="ListParagraph"/>
        <w:snapToGrid/>
        <w:spacing w:after="60"/>
        <w:contextualSpacing w:val="0"/>
        <w:rPr>
          <w:rFonts w:cstheme="minorHAnsi"/>
          <w:sz w:val="22"/>
          <w:lang w:val="pt-PT"/>
        </w:rPr>
      </w:pPr>
      <w:r w:rsidRPr="00063941">
        <w:rPr>
          <w:rFonts w:cstheme="minorHAnsi"/>
          <w:sz w:val="22"/>
          <w:lang w:val="pt-PT"/>
        </w:rPr>
        <w:t>$_________</w:t>
      </w:r>
    </w:p>
    <w:p w14:paraId="1B7A50C3" w14:textId="77777777" w:rsidR="00DD7AC5" w:rsidRPr="00063941" w:rsidRDefault="00DD7AC5" w:rsidP="000D692B">
      <w:pPr>
        <w:pStyle w:val="StyleLatinBodyCSArialComplexBodyCSArialAfter"/>
        <w:spacing w:after="160"/>
        <w:rPr>
          <w:rFonts w:asciiTheme="minorHAnsi" w:hAnsiTheme="minorHAnsi" w:cstheme="minorHAnsi"/>
          <w:sz w:val="22"/>
          <w:szCs w:val="22"/>
        </w:rPr>
      </w:pPr>
      <w:r w:rsidRPr="00063941">
        <w:rPr>
          <w:rFonts w:asciiTheme="minorHAnsi" w:hAnsiTheme="minorHAnsi" w:cstheme="minorHAnsi"/>
          <w:sz w:val="22"/>
          <w:szCs w:val="22"/>
          <w:lang w:val="pt-PT"/>
        </w:rPr>
        <w:t>Como será pago?</w:t>
      </w:r>
    </w:p>
    <w:p w14:paraId="3E790562" w14:textId="77777777" w:rsidR="00DD7AC5" w:rsidRPr="00063941" w:rsidRDefault="00DD7AC5" w:rsidP="00BB725E">
      <w:pPr>
        <w:pStyle w:val="ListParagraph"/>
        <w:numPr>
          <w:ilvl w:val="0"/>
          <w:numId w:val="24"/>
        </w:numPr>
        <w:snapToGrid/>
        <w:spacing w:after="60"/>
        <w:contextualSpacing w:val="0"/>
        <w:rPr>
          <w:rFonts w:cstheme="minorHAnsi"/>
          <w:sz w:val="22"/>
        </w:rPr>
      </w:pPr>
      <w:r w:rsidRPr="00063941">
        <w:rPr>
          <w:rFonts w:cstheme="minorHAnsi"/>
          <w:sz w:val="22"/>
          <w:lang w:val="pt-PT"/>
        </w:rPr>
        <w:t>Depósito direto/ EFT</w:t>
      </w:r>
    </w:p>
    <w:p w14:paraId="43D05173" w14:textId="77777777" w:rsidR="00DD7AC5" w:rsidRPr="00063941" w:rsidRDefault="00DD7AC5" w:rsidP="00BB725E">
      <w:pPr>
        <w:pStyle w:val="ListParagraph"/>
        <w:numPr>
          <w:ilvl w:val="0"/>
          <w:numId w:val="24"/>
        </w:numPr>
        <w:snapToGrid/>
        <w:spacing w:after="60"/>
        <w:contextualSpacing w:val="0"/>
        <w:rPr>
          <w:rFonts w:cstheme="minorHAnsi"/>
          <w:sz w:val="22"/>
        </w:rPr>
      </w:pPr>
      <w:r w:rsidRPr="00063941">
        <w:rPr>
          <w:rFonts w:cstheme="minorHAnsi"/>
          <w:sz w:val="22"/>
          <w:lang w:val="pt-PT"/>
        </w:rPr>
        <w:t>Cheque</w:t>
      </w:r>
    </w:p>
    <w:p w14:paraId="29D1823E" w14:textId="77777777" w:rsidR="00DD7AC5" w:rsidRPr="00063941" w:rsidRDefault="00DD7AC5" w:rsidP="00BB725E">
      <w:pPr>
        <w:pStyle w:val="ListParagraph"/>
        <w:numPr>
          <w:ilvl w:val="0"/>
          <w:numId w:val="24"/>
        </w:numPr>
        <w:snapToGrid/>
        <w:spacing w:after="60"/>
        <w:contextualSpacing w:val="0"/>
        <w:rPr>
          <w:rFonts w:cstheme="minorHAnsi"/>
          <w:sz w:val="22"/>
        </w:rPr>
      </w:pPr>
      <w:r w:rsidRPr="00063941">
        <w:rPr>
          <w:rFonts w:cstheme="minorHAnsi"/>
          <w:sz w:val="22"/>
          <w:lang w:val="pt-PT"/>
        </w:rPr>
        <w:t>Numerário</w:t>
      </w:r>
    </w:p>
    <w:p w14:paraId="657E59B7" w14:textId="77777777" w:rsidR="00DD7AC5" w:rsidRPr="00063941" w:rsidRDefault="00DD7AC5"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Com que frequência será pago?</w:t>
      </w:r>
    </w:p>
    <w:p w14:paraId="3B44AF7A" w14:textId="77777777" w:rsidR="00DD7AC5" w:rsidRPr="00063941" w:rsidRDefault="00DD7AC5" w:rsidP="00BB725E">
      <w:pPr>
        <w:pStyle w:val="ListParagraph"/>
        <w:numPr>
          <w:ilvl w:val="0"/>
          <w:numId w:val="23"/>
        </w:numPr>
        <w:snapToGrid/>
        <w:spacing w:after="60"/>
        <w:contextualSpacing w:val="0"/>
        <w:rPr>
          <w:rFonts w:cstheme="minorHAnsi"/>
          <w:sz w:val="22"/>
        </w:rPr>
      </w:pPr>
      <w:r w:rsidRPr="00063941">
        <w:rPr>
          <w:rFonts w:cstheme="minorHAnsi"/>
          <w:sz w:val="22"/>
          <w:lang w:val="pt-PT"/>
        </w:rPr>
        <w:t>Semanalmente</w:t>
      </w:r>
    </w:p>
    <w:p w14:paraId="550CA7AC" w14:textId="77777777" w:rsidR="00DD7AC5" w:rsidRPr="00063941" w:rsidRDefault="00DD7AC5" w:rsidP="00BB725E">
      <w:pPr>
        <w:pStyle w:val="ListParagraph"/>
        <w:numPr>
          <w:ilvl w:val="0"/>
          <w:numId w:val="23"/>
        </w:numPr>
        <w:snapToGrid/>
        <w:spacing w:after="60"/>
        <w:contextualSpacing w:val="0"/>
        <w:rPr>
          <w:rFonts w:cstheme="minorHAnsi"/>
          <w:sz w:val="22"/>
        </w:rPr>
      </w:pPr>
      <w:r w:rsidRPr="00063941">
        <w:rPr>
          <w:rFonts w:cstheme="minorHAnsi"/>
          <w:sz w:val="22"/>
          <w:lang w:val="pt-PT"/>
        </w:rPr>
        <w:t>Quinzenalmente</w:t>
      </w:r>
    </w:p>
    <w:p w14:paraId="61894ED8" w14:textId="77777777" w:rsidR="00DD7AC5" w:rsidRPr="00063941" w:rsidRDefault="00DD7AC5" w:rsidP="00BB725E">
      <w:pPr>
        <w:pStyle w:val="ListParagraph"/>
        <w:numPr>
          <w:ilvl w:val="0"/>
          <w:numId w:val="23"/>
        </w:numPr>
        <w:snapToGrid/>
        <w:spacing w:after="60"/>
        <w:contextualSpacing w:val="0"/>
        <w:rPr>
          <w:rFonts w:cstheme="minorHAnsi"/>
          <w:sz w:val="22"/>
        </w:rPr>
      </w:pPr>
      <w:r w:rsidRPr="00063941">
        <w:rPr>
          <w:rFonts w:cstheme="minorHAnsi"/>
          <w:sz w:val="22"/>
          <w:lang w:val="pt-PT"/>
        </w:rPr>
        <w:t>Mensalmente</w:t>
      </w:r>
    </w:p>
    <w:p w14:paraId="6BA29ABE" w14:textId="4426073F" w:rsidR="00DD7AC5" w:rsidRPr="00063941" w:rsidRDefault="00DD7AC5"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 xml:space="preserve">Como lhe será dada a sua </w:t>
      </w:r>
      <w:r w:rsidR="000745DF" w:rsidRPr="00063941">
        <w:rPr>
          <w:rFonts w:asciiTheme="minorHAnsi" w:hAnsiTheme="minorHAnsi" w:cstheme="minorHAnsi"/>
          <w:sz w:val="22"/>
          <w:szCs w:val="22"/>
          <w:lang w:val="pt-PT"/>
        </w:rPr>
        <w:t>folha de vencimento</w:t>
      </w:r>
      <w:r w:rsidRPr="00063941">
        <w:rPr>
          <w:rFonts w:asciiTheme="minorHAnsi" w:hAnsiTheme="minorHAnsi" w:cstheme="minorHAnsi"/>
          <w:sz w:val="22"/>
          <w:szCs w:val="22"/>
          <w:lang w:val="pt-PT"/>
        </w:rPr>
        <w:t xml:space="preserve">? </w:t>
      </w:r>
    </w:p>
    <w:p w14:paraId="581768E7" w14:textId="77777777" w:rsidR="00DD7AC5" w:rsidRPr="00063941" w:rsidRDefault="00DD7AC5" w:rsidP="00BB725E">
      <w:pPr>
        <w:pStyle w:val="ListParagraph"/>
        <w:numPr>
          <w:ilvl w:val="0"/>
          <w:numId w:val="22"/>
        </w:numPr>
        <w:snapToGrid/>
        <w:spacing w:after="60"/>
        <w:contextualSpacing w:val="0"/>
        <w:rPr>
          <w:rFonts w:cstheme="minorHAnsi"/>
          <w:sz w:val="22"/>
        </w:rPr>
      </w:pPr>
      <w:r w:rsidRPr="00063941">
        <w:rPr>
          <w:rFonts w:cstheme="minorHAnsi"/>
          <w:sz w:val="22"/>
          <w:lang w:val="pt-PT"/>
        </w:rPr>
        <w:t>Cópia impressa</w:t>
      </w:r>
    </w:p>
    <w:p w14:paraId="152045C1" w14:textId="77777777" w:rsidR="00DD7AC5" w:rsidRPr="00063941" w:rsidRDefault="00DD7AC5" w:rsidP="00BB725E">
      <w:pPr>
        <w:pStyle w:val="ListParagraph"/>
        <w:numPr>
          <w:ilvl w:val="0"/>
          <w:numId w:val="22"/>
        </w:numPr>
        <w:snapToGrid/>
        <w:spacing w:after="60"/>
        <w:contextualSpacing w:val="0"/>
        <w:rPr>
          <w:rFonts w:cstheme="minorHAnsi"/>
          <w:sz w:val="22"/>
        </w:rPr>
      </w:pPr>
      <w:r w:rsidRPr="00063941">
        <w:rPr>
          <w:rFonts w:cstheme="minorHAnsi"/>
          <w:sz w:val="22"/>
          <w:lang w:val="pt-PT"/>
        </w:rPr>
        <w:t>Email</w:t>
      </w:r>
    </w:p>
    <w:p w14:paraId="1220BCCE" w14:textId="77777777" w:rsidR="00DD7AC5" w:rsidRPr="00063941" w:rsidRDefault="00DD7AC5" w:rsidP="00BB725E">
      <w:pPr>
        <w:pStyle w:val="ListParagraph"/>
        <w:numPr>
          <w:ilvl w:val="0"/>
          <w:numId w:val="22"/>
        </w:numPr>
        <w:snapToGrid/>
        <w:spacing w:after="60"/>
        <w:contextualSpacing w:val="0"/>
        <w:rPr>
          <w:rFonts w:cstheme="minorHAnsi"/>
          <w:sz w:val="22"/>
        </w:rPr>
      </w:pPr>
      <w:r w:rsidRPr="00063941">
        <w:rPr>
          <w:rFonts w:cstheme="minorHAnsi"/>
          <w:sz w:val="22"/>
          <w:lang w:val="pt-PT"/>
        </w:rPr>
        <w:t>Correio</w:t>
      </w:r>
    </w:p>
    <w:p w14:paraId="0CF7ED73" w14:textId="79AE5738" w:rsidR="00DD7AC5" w:rsidRPr="00063941" w:rsidRDefault="00DD7AC5" w:rsidP="00BB725E">
      <w:pPr>
        <w:pStyle w:val="ListParagraph"/>
        <w:numPr>
          <w:ilvl w:val="0"/>
          <w:numId w:val="22"/>
        </w:numPr>
        <w:snapToGrid/>
        <w:spacing w:after="60"/>
        <w:contextualSpacing w:val="0"/>
        <w:rPr>
          <w:rFonts w:cstheme="minorHAnsi"/>
          <w:sz w:val="22"/>
        </w:rPr>
      </w:pPr>
      <w:r w:rsidRPr="00063941">
        <w:rPr>
          <w:rFonts w:cstheme="minorHAnsi"/>
          <w:sz w:val="22"/>
          <w:lang w:val="pt-PT"/>
        </w:rPr>
        <w:t xml:space="preserve">Outros: </w:t>
      </w:r>
    </w:p>
    <w:p w14:paraId="575DC9BE" w14:textId="23D77CF7" w:rsidR="00945B64" w:rsidRPr="00063941" w:rsidRDefault="00945B64" w:rsidP="00945B64">
      <w:pPr>
        <w:pStyle w:val="ListParagraph"/>
        <w:snapToGrid/>
        <w:spacing w:after="60"/>
        <w:contextualSpacing w:val="0"/>
        <w:rPr>
          <w:rFonts w:cstheme="minorHAnsi"/>
          <w:sz w:val="22"/>
        </w:rPr>
      </w:pPr>
      <w:r w:rsidRPr="00063941">
        <w:rPr>
          <w:rFonts w:cstheme="minorHAnsi"/>
          <w:sz w:val="22"/>
          <w:lang w:val="pt-PT"/>
        </w:rPr>
        <w:t>____________</w:t>
      </w:r>
    </w:p>
    <w:p w14:paraId="45D87D40" w14:textId="38A23D2B" w:rsidR="006C6819" w:rsidRPr="00063941" w:rsidRDefault="00801333" w:rsidP="00487FE6">
      <w:pPr>
        <w:pStyle w:val="Heading3"/>
      </w:pPr>
      <w:r w:rsidRPr="00063941">
        <w:drawing>
          <wp:inline distT="0" distB="0" distL="0" distR="0" wp14:anchorId="66C22BC2" wp14:editId="4215A9BD">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41"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Pr="00063941">
        <w:rPr>
          <w:rStyle w:val="Heading2Char"/>
          <w:b/>
          <w:bCs/>
        </w:rPr>
        <w:t xml:space="preserve"> </w:t>
      </w:r>
      <w:r w:rsidR="00DD7AC5" w:rsidRPr="00063941">
        <w:rPr>
          <w:rStyle w:val="Heading2Char"/>
          <w:b/>
          <w:bCs/>
        </w:rPr>
        <w:t>Horas e turnos</w:t>
      </w:r>
    </w:p>
    <w:p w14:paraId="0EA23599" w14:textId="77777777" w:rsidR="00176F86" w:rsidRPr="00063941" w:rsidRDefault="00176F86"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 xml:space="preserve">Qual é o número mínimo de horas que trabalhará cada semana? </w:t>
      </w:r>
    </w:p>
    <w:p w14:paraId="7FEEEC78" w14:textId="588E2538" w:rsidR="00176F86" w:rsidRPr="00063941" w:rsidRDefault="006400F7" w:rsidP="00BB725E">
      <w:pPr>
        <w:pStyle w:val="boxedanswer"/>
        <w:spacing w:after="60" w:line="240" w:lineRule="auto"/>
        <w:rPr>
          <w:lang w:val="pt-PT"/>
        </w:rPr>
      </w:pPr>
      <w:r w:rsidRPr="00063941">
        <w:rPr>
          <w:lang w:val="pt-PT"/>
        </w:rPr>
        <w:t xml:space="preserve">____________ </w:t>
      </w:r>
      <w:r w:rsidR="00176F86" w:rsidRPr="00063941">
        <w:rPr>
          <w:lang w:val="pt-PT"/>
        </w:rPr>
        <w:t>horas por semana</w:t>
      </w:r>
    </w:p>
    <w:p w14:paraId="0BF2B926" w14:textId="77777777" w:rsidR="00176F86" w:rsidRPr="00063941" w:rsidRDefault="00176F86" w:rsidP="000D692B">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 xml:space="preserve">Sabe qual será a sua escala de trabalho? </w:t>
      </w:r>
    </w:p>
    <w:p w14:paraId="79B59C86" w14:textId="77777777" w:rsidR="00176F86" w:rsidRPr="00063941" w:rsidRDefault="00176F86" w:rsidP="00BB725E">
      <w:pPr>
        <w:pStyle w:val="boxedanswer"/>
        <w:spacing w:after="60" w:line="240" w:lineRule="auto"/>
        <w:rPr>
          <w:lang w:val="pt-PT"/>
        </w:rPr>
      </w:pPr>
      <w:r w:rsidRPr="00063941">
        <w:rPr>
          <w:lang w:val="pt-PT"/>
        </w:rPr>
        <w:t>Sim</w:t>
      </w:r>
    </w:p>
    <w:p w14:paraId="0648B4E8" w14:textId="4742C9F3" w:rsidR="006C6819" w:rsidRPr="00063941" w:rsidRDefault="00176F86" w:rsidP="00BB725E">
      <w:pPr>
        <w:pStyle w:val="boxedanswer"/>
        <w:spacing w:after="60" w:line="240" w:lineRule="auto"/>
        <w:rPr>
          <w:lang w:val="pt-PT"/>
        </w:rPr>
      </w:pPr>
      <w:r w:rsidRPr="00063941">
        <w:rPr>
          <w:lang w:val="pt-PT"/>
        </w:rPr>
        <w:t>Não, preciso averiguar junto do meu empregador</w:t>
      </w:r>
    </w:p>
    <w:p w14:paraId="2E50E32D" w14:textId="790F41F2" w:rsidR="006C6819" w:rsidRPr="00063941" w:rsidRDefault="001571D9" w:rsidP="00487FE6">
      <w:pPr>
        <w:pStyle w:val="Heading3"/>
      </w:pPr>
      <w:r w:rsidRPr="00063941">
        <w:drawing>
          <wp:inline distT="0" distB="0" distL="0" distR="0" wp14:anchorId="6F555AFF" wp14:editId="3890D28C">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42"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Pr="00063941">
        <w:rPr>
          <w:rStyle w:val="Heading2Char"/>
          <w:b/>
          <w:bCs/>
        </w:rPr>
        <w:t xml:space="preserve"> </w:t>
      </w:r>
      <w:r w:rsidR="009472D9" w:rsidRPr="00063941">
        <w:rPr>
          <w:rStyle w:val="Heading2Char"/>
          <w:b/>
          <w:bCs/>
        </w:rPr>
        <w:t>Intervalos para refeições e descanso</w:t>
      </w:r>
    </w:p>
    <w:p w14:paraId="70280658" w14:textId="1065E33B" w:rsidR="006C6819" w:rsidRPr="00063941" w:rsidRDefault="00BA273A" w:rsidP="000D692B">
      <w:pPr>
        <w:spacing w:after="160"/>
        <w:rPr>
          <w:sz w:val="22"/>
          <w:lang w:val="pt-PT"/>
        </w:rPr>
      </w:pPr>
      <w:r w:rsidRPr="00063941">
        <w:rPr>
          <w:sz w:val="22"/>
          <w:lang w:val="pt-PT"/>
        </w:rPr>
        <w:t xml:space="preserve">A que intervalos </w:t>
      </w:r>
      <w:r w:rsidR="00B50AE3" w:rsidRPr="00063941">
        <w:rPr>
          <w:sz w:val="22"/>
          <w:lang w:val="pt-PT"/>
        </w:rPr>
        <w:t>para refeições e descanso tem direito</w:t>
      </w:r>
      <w:r w:rsidR="006C6819" w:rsidRPr="00063941">
        <w:rPr>
          <w:sz w:val="22"/>
          <w:lang w:val="pt-PT"/>
        </w:rPr>
        <w:t>?</w:t>
      </w:r>
    </w:p>
    <w:p w14:paraId="430DCB54" w14:textId="6CE642EF" w:rsidR="007B3D5C" w:rsidRPr="00063941" w:rsidRDefault="007B3D5C" w:rsidP="002B1D5F">
      <w:pPr>
        <w:spacing w:after="240"/>
        <w:rPr>
          <w:rFonts w:cs="Arial"/>
          <w:sz w:val="24"/>
          <w:lang w:val="pt-PT"/>
        </w:rPr>
      </w:pPr>
      <w:bookmarkStart w:id="2" w:name="_Hlk62478385"/>
      <w:r w:rsidRPr="00063941">
        <w:rPr>
          <w:rFonts w:cs="Arial"/>
          <w:sz w:val="24"/>
          <w:lang w:val="pt-PT"/>
        </w:rPr>
        <w:t>______________________________________</w:t>
      </w:r>
    </w:p>
    <w:bookmarkEnd w:id="2"/>
    <w:p w14:paraId="2DBBCF84" w14:textId="77777777" w:rsidR="009472D9" w:rsidRPr="00063941" w:rsidRDefault="009472D9" w:rsidP="00BF48EC">
      <w:pPr>
        <w:spacing w:after="160"/>
        <w:rPr>
          <w:rStyle w:val="WebsiteLink"/>
          <w:rFonts w:eastAsiaTheme="majorEastAsia" w:cstheme="minorHAnsi"/>
          <w:color w:val="000000"/>
          <w:sz w:val="22"/>
          <w:lang w:val="pt-PT"/>
        </w:rPr>
      </w:pPr>
      <w:r w:rsidRPr="00063941">
        <w:rPr>
          <w:rStyle w:val="WebsiteLink"/>
          <w:rFonts w:eastAsiaTheme="majorEastAsia" w:cstheme="minorHAnsi"/>
          <w:b/>
          <w:bCs/>
          <w:color w:val="000000"/>
          <w:sz w:val="22"/>
          <w:lang w:val="pt-PT"/>
        </w:rPr>
        <w:t xml:space="preserve">Dica: </w:t>
      </w:r>
      <w:r w:rsidRPr="00063941">
        <w:rPr>
          <w:rStyle w:val="WebsiteLink"/>
          <w:rFonts w:eastAsiaTheme="majorEastAsia" w:cstheme="minorHAnsi"/>
          <w:color w:val="000000"/>
          <w:sz w:val="22"/>
          <w:lang w:val="pt-PT"/>
        </w:rPr>
        <w:t>É uma boa ideia manter o seu próprio diário para registar:</w:t>
      </w:r>
    </w:p>
    <w:p w14:paraId="1914C330" w14:textId="77777777" w:rsidR="009472D9" w:rsidRPr="00063941" w:rsidRDefault="009472D9" w:rsidP="00BF48EC">
      <w:pPr>
        <w:pStyle w:val="ListParagraph"/>
        <w:numPr>
          <w:ilvl w:val="0"/>
          <w:numId w:val="31"/>
        </w:numPr>
        <w:snapToGrid/>
        <w:spacing w:after="60"/>
        <w:contextualSpacing w:val="0"/>
        <w:rPr>
          <w:rStyle w:val="WebsiteLink"/>
          <w:rFonts w:eastAsiaTheme="majorEastAsia" w:cstheme="minorHAnsi"/>
          <w:color w:val="000000"/>
          <w:sz w:val="22"/>
        </w:rPr>
      </w:pPr>
      <w:r w:rsidRPr="00063941">
        <w:rPr>
          <w:rStyle w:val="WebsiteLink"/>
          <w:rFonts w:eastAsiaTheme="majorEastAsia" w:cstheme="minorHAnsi"/>
          <w:color w:val="000000"/>
          <w:sz w:val="22"/>
          <w:lang w:val="pt-PT"/>
        </w:rPr>
        <w:t xml:space="preserve">as datas em que trabalhou </w:t>
      </w:r>
    </w:p>
    <w:p w14:paraId="4C90BFCF" w14:textId="77777777" w:rsidR="009472D9" w:rsidRPr="00063941" w:rsidRDefault="009472D9" w:rsidP="00BF48EC">
      <w:pPr>
        <w:pStyle w:val="ListParagraph"/>
        <w:numPr>
          <w:ilvl w:val="0"/>
          <w:numId w:val="31"/>
        </w:numPr>
        <w:snapToGrid/>
        <w:spacing w:after="60"/>
        <w:contextualSpacing w:val="0"/>
        <w:rPr>
          <w:rStyle w:val="WebsiteLink"/>
          <w:rFonts w:eastAsiaTheme="majorEastAsia" w:cstheme="minorHAnsi"/>
          <w:color w:val="000000"/>
          <w:sz w:val="22"/>
          <w:lang w:val="pt-PT"/>
        </w:rPr>
      </w:pPr>
      <w:r w:rsidRPr="00063941">
        <w:rPr>
          <w:rStyle w:val="WebsiteLink"/>
          <w:rFonts w:eastAsiaTheme="majorEastAsia" w:cstheme="minorHAnsi"/>
          <w:color w:val="000000"/>
          <w:sz w:val="22"/>
          <w:lang w:val="pt-PT"/>
        </w:rPr>
        <w:t xml:space="preserve">as horas em que começou e terminou </w:t>
      </w:r>
    </w:p>
    <w:p w14:paraId="681B4AF4" w14:textId="77777777" w:rsidR="009472D9" w:rsidRPr="00063941" w:rsidRDefault="009472D9" w:rsidP="00BF48EC">
      <w:pPr>
        <w:pStyle w:val="ListParagraph"/>
        <w:numPr>
          <w:ilvl w:val="0"/>
          <w:numId w:val="31"/>
        </w:numPr>
        <w:snapToGrid/>
        <w:spacing w:after="60"/>
        <w:contextualSpacing w:val="0"/>
        <w:rPr>
          <w:rStyle w:val="WebsiteLink"/>
          <w:rFonts w:eastAsiaTheme="majorEastAsia" w:cstheme="minorHAnsi"/>
          <w:color w:val="000000"/>
          <w:sz w:val="22"/>
        </w:rPr>
      </w:pPr>
      <w:r w:rsidRPr="00063941">
        <w:rPr>
          <w:rStyle w:val="WebsiteLink"/>
          <w:rFonts w:eastAsiaTheme="majorEastAsia" w:cstheme="minorHAnsi"/>
          <w:color w:val="000000"/>
          <w:sz w:val="22"/>
          <w:lang w:val="pt-PT"/>
        </w:rPr>
        <w:t>os seus intervalos</w:t>
      </w:r>
    </w:p>
    <w:p w14:paraId="7A175BE9" w14:textId="77777777" w:rsidR="009472D9" w:rsidRPr="00063941" w:rsidRDefault="009472D9" w:rsidP="00BF48EC">
      <w:pPr>
        <w:pStyle w:val="ListParagraph"/>
        <w:numPr>
          <w:ilvl w:val="0"/>
          <w:numId w:val="31"/>
        </w:numPr>
        <w:snapToGrid/>
        <w:spacing w:after="60"/>
        <w:contextualSpacing w:val="0"/>
        <w:rPr>
          <w:rStyle w:val="WebsiteLink"/>
          <w:rFonts w:eastAsiaTheme="majorEastAsia" w:cstheme="minorHAnsi"/>
          <w:color w:val="000000"/>
          <w:sz w:val="22"/>
          <w:lang w:val="pt-PT"/>
        </w:rPr>
      </w:pPr>
      <w:r w:rsidRPr="00063941">
        <w:rPr>
          <w:rStyle w:val="WebsiteLink"/>
          <w:rFonts w:eastAsiaTheme="majorEastAsia" w:cstheme="minorHAnsi"/>
          <w:color w:val="000000"/>
          <w:sz w:val="22"/>
          <w:lang w:val="pt-PT"/>
        </w:rPr>
        <w:t xml:space="preserve">o nome do seu supervisor no seu turno </w:t>
      </w:r>
    </w:p>
    <w:p w14:paraId="1472F1B6" w14:textId="6D2E01B6" w:rsidR="006C6819" w:rsidRPr="00063941" w:rsidRDefault="009472D9" w:rsidP="00BF48EC">
      <w:pPr>
        <w:pStyle w:val="ListParagraph"/>
        <w:numPr>
          <w:ilvl w:val="0"/>
          <w:numId w:val="31"/>
        </w:numPr>
        <w:spacing w:after="60"/>
        <w:ind w:left="714" w:hanging="357"/>
        <w:rPr>
          <w:rStyle w:val="WebsiteLink"/>
          <w:rFonts w:eastAsiaTheme="majorEastAsia"/>
          <w:color w:val="000000"/>
          <w:szCs w:val="20"/>
        </w:rPr>
      </w:pPr>
      <w:r w:rsidRPr="00063941">
        <w:rPr>
          <w:rStyle w:val="WebsiteLink"/>
          <w:rFonts w:eastAsiaTheme="majorEastAsia" w:cstheme="minorHAnsi"/>
          <w:color w:val="000000"/>
          <w:sz w:val="22"/>
          <w:lang w:val="pt-PT"/>
        </w:rPr>
        <w:t>qualquer licença que tirar</w:t>
      </w:r>
      <w:r w:rsidR="006C6819" w:rsidRPr="00063941">
        <w:rPr>
          <w:rStyle w:val="WebsiteLink"/>
          <w:rFonts w:eastAsiaTheme="majorEastAsia"/>
          <w:color w:val="000000"/>
        </w:rPr>
        <w:t>.</w:t>
      </w:r>
    </w:p>
    <w:p w14:paraId="18AF876B" w14:textId="1EB3DB47" w:rsidR="006C6819" w:rsidRPr="00063941" w:rsidRDefault="00EA3A52" w:rsidP="00487FE6">
      <w:pPr>
        <w:pStyle w:val="Heading3"/>
      </w:pPr>
      <w:r w:rsidRPr="00063941">
        <w:drawing>
          <wp:inline distT="0" distB="0" distL="0" distR="0" wp14:anchorId="553B793A" wp14:editId="65A67711">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43"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D71D21" w:rsidRPr="00063941">
        <w:rPr>
          <w:rStyle w:val="Heading2Char"/>
          <w:b/>
          <w:bCs/>
        </w:rPr>
        <w:t>Folheto Informativo</w:t>
      </w:r>
      <w:r w:rsidR="00945B64" w:rsidRPr="00063941">
        <w:rPr>
          <w:rStyle w:val="Heading2Char"/>
          <w:b/>
          <w:bCs/>
        </w:rPr>
        <w:t>s</w:t>
      </w:r>
      <w:r w:rsidR="00D71D21" w:rsidRPr="00063941">
        <w:rPr>
          <w:rStyle w:val="Heading2Char"/>
          <w:b/>
          <w:bCs/>
        </w:rPr>
        <w:t xml:space="preserve"> </w:t>
      </w:r>
    </w:p>
    <w:p w14:paraId="79D09E0F" w14:textId="0F6D69C5" w:rsidR="00D71D21" w:rsidRPr="00063941" w:rsidRDefault="00945B64" w:rsidP="002B1D5F">
      <w:pPr>
        <w:pStyle w:val="StyleLatinBodyCSArialComplexBodyCSArialAfter"/>
        <w:rPr>
          <w:rFonts w:asciiTheme="minorHAnsi" w:hAnsiTheme="minorHAnsi" w:cstheme="minorHAnsi"/>
          <w:sz w:val="22"/>
          <w:szCs w:val="22"/>
          <w:lang w:val="pt-PT"/>
        </w:rPr>
      </w:pPr>
      <w:r w:rsidRPr="00063941">
        <w:rPr>
          <w:rFonts w:ascii="Calibri" w:hAnsi="Calibri"/>
          <w:color w:val="000000" w:themeColor="text1"/>
          <w:sz w:val="22"/>
          <w:szCs w:val="22"/>
          <w:lang w:val="pt-PT"/>
        </w:rPr>
        <w:t>Você recebeu um Folheto Informativo do Fair Work do seu empregador?</w:t>
      </w:r>
    </w:p>
    <w:p w14:paraId="534C8D26" w14:textId="77777777" w:rsidR="00D71D21" w:rsidRPr="00063941" w:rsidRDefault="00D71D21" w:rsidP="00BB725E">
      <w:pPr>
        <w:pStyle w:val="ListParagraph"/>
        <w:numPr>
          <w:ilvl w:val="0"/>
          <w:numId w:val="27"/>
        </w:numPr>
        <w:snapToGrid/>
        <w:spacing w:after="60"/>
        <w:contextualSpacing w:val="0"/>
        <w:rPr>
          <w:rFonts w:cstheme="minorHAnsi"/>
          <w:sz w:val="22"/>
        </w:rPr>
      </w:pPr>
      <w:r w:rsidRPr="00063941">
        <w:rPr>
          <w:rFonts w:cstheme="minorHAnsi"/>
          <w:sz w:val="22"/>
          <w:lang w:val="pt-PT"/>
        </w:rPr>
        <w:t>Sim</w:t>
      </w:r>
    </w:p>
    <w:p w14:paraId="3ACFD3A1" w14:textId="77777777" w:rsidR="00D71D21" w:rsidRPr="00063941" w:rsidRDefault="00D71D21" w:rsidP="00BB725E">
      <w:pPr>
        <w:pStyle w:val="ListParagraph"/>
        <w:numPr>
          <w:ilvl w:val="0"/>
          <w:numId w:val="27"/>
        </w:numPr>
        <w:snapToGrid/>
        <w:spacing w:after="60"/>
        <w:contextualSpacing w:val="0"/>
        <w:rPr>
          <w:rFonts w:cstheme="minorHAnsi"/>
          <w:sz w:val="22"/>
          <w:lang w:val="pt-PT"/>
        </w:rPr>
      </w:pPr>
      <w:r w:rsidRPr="00063941">
        <w:rPr>
          <w:rFonts w:cstheme="minorHAnsi"/>
          <w:sz w:val="22"/>
          <w:lang w:val="pt-PT"/>
        </w:rPr>
        <w:t>Não, preciso averiguar junto do meu empregador</w:t>
      </w:r>
    </w:p>
    <w:p w14:paraId="3619AE4D" w14:textId="00110479" w:rsidR="00945B64" w:rsidRPr="00063941" w:rsidRDefault="00945B64" w:rsidP="00945B64">
      <w:pPr>
        <w:snapToGrid/>
        <w:spacing w:after="60"/>
        <w:rPr>
          <w:rFonts w:ascii="Calibri" w:hAnsi="Calibri"/>
          <w:color w:val="000000" w:themeColor="text1"/>
          <w:sz w:val="22"/>
          <w:lang w:val="pt-PT"/>
        </w:rPr>
      </w:pPr>
      <w:r w:rsidRPr="00063941">
        <w:rPr>
          <w:rFonts w:ascii="Calibri" w:hAnsi="Calibri"/>
          <w:color w:val="000000" w:themeColor="text1"/>
          <w:sz w:val="22"/>
          <w:lang w:val="pt-PT"/>
        </w:rPr>
        <w:t>Se você é um trabalhador casual, também recebeu um Folheto Informativo de Emprego Casual?</w:t>
      </w:r>
    </w:p>
    <w:p w14:paraId="2F7507FE" w14:textId="77777777" w:rsidR="00945B64" w:rsidRPr="00063941" w:rsidRDefault="00945B64" w:rsidP="00945B64">
      <w:pPr>
        <w:pStyle w:val="ListParagraph"/>
        <w:numPr>
          <w:ilvl w:val="0"/>
          <w:numId w:val="27"/>
        </w:numPr>
        <w:snapToGrid/>
        <w:spacing w:after="60"/>
        <w:contextualSpacing w:val="0"/>
        <w:rPr>
          <w:rFonts w:cstheme="minorHAnsi"/>
          <w:sz w:val="22"/>
        </w:rPr>
      </w:pPr>
      <w:r w:rsidRPr="00063941">
        <w:rPr>
          <w:rFonts w:cstheme="minorHAnsi"/>
          <w:sz w:val="22"/>
          <w:lang w:val="pt-PT"/>
        </w:rPr>
        <w:t>Sim</w:t>
      </w:r>
    </w:p>
    <w:p w14:paraId="37C06CB9" w14:textId="77777777" w:rsidR="00945B64" w:rsidRPr="00063941" w:rsidRDefault="00945B64" w:rsidP="00945B64">
      <w:pPr>
        <w:pStyle w:val="ListParagraph"/>
        <w:numPr>
          <w:ilvl w:val="0"/>
          <w:numId w:val="27"/>
        </w:numPr>
        <w:snapToGrid/>
        <w:spacing w:after="60"/>
        <w:contextualSpacing w:val="0"/>
        <w:rPr>
          <w:rFonts w:cstheme="minorHAnsi"/>
          <w:sz w:val="22"/>
          <w:lang w:val="pt-PT"/>
        </w:rPr>
      </w:pPr>
      <w:r w:rsidRPr="00063941">
        <w:rPr>
          <w:rFonts w:cstheme="minorHAnsi"/>
          <w:sz w:val="22"/>
          <w:lang w:val="pt-PT"/>
        </w:rPr>
        <w:lastRenderedPageBreak/>
        <w:t>Não, preciso averiguar junto do meu empregador</w:t>
      </w:r>
    </w:p>
    <w:p w14:paraId="6898E186" w14:textId="3A9F5617" w:rsidR="00945B64" w:rsidRPr="00063941" w:rsidRDefault="00654F91" w:rsidP="00945B64">
      <w:pPr>
        <w:pStyle w:val="ListParagraph"/>
        <w:numPr>
          <w:ilvl w:val="0"/>
          <w:numId w:val="27"/>
        </w:numPr>
        <w:snapToGrid/>
        <w:spacing w:after="160"/>
        <w:contextualSpacing w:val="0"/>
        <w:rPr>
          <w:color w:val="000000" w:themeColor="text1"/>
          <w:sz w:val="22"/>
        </w:rPr>
      </w:pPr>
      <w:proofErr w:type="spellStart"/>
      <w:r w:rsidRPr="00063941">
        <w:rPr>
          <w:color w:val="000000" w:themeColor="text1"/>
          <w:sz w:val="22"/>
        </w:rPr>
        <w:t>Não</w:t>
      </w:r>
      <w:proofErr w:type="spellEnd"/>
      <w:r w:rsidRPr="00063941">
        <w:rPr>
          <w:color w:val="000000" w:themeColor="text1"/>
          <w:sz w:val="22"/>
        </w:rPr>
        <w:t xml:space="preserve"> sou um </w:t>
      </w:r>
      <w:proofErr w:type="spellStart"/>
      <w:r w:rsidRPr="00063941">
        <w:rPr>
          <w:color w:val="000000" w:themeColor="text1"/>
          <w:sz w:val="22"/>
        </w:rPr>
        <w:t>trabalhador</w:t>
      </w:r>
      <w:proofErr w:type="spellEnd"/>
      <w:r w:rsidRPr="00063941">
        <w:rPr>
          <w:color w:val="000000" w:themeColor="text1"/>
          <w:sz w:val="22"/>
        </w:rPr>
        <w:t xml:space="preserve"> casual, </w:t>
      </w:r>
      <w:proofErr w:type="spellStart"/>
      <w:r w:rsidRPr="00063941">
        <w:rPr>
          <w:color w:val="000000" w:themeColor="text1"/>
          <w:sz w:val="22"/>
        </w:rPr>
        <w:t>portanto</w:t>
      </w:r>
      <w:proofErr w:type="spellEnd"/>
      <w:r w:rsidRPr="00063941">
        <w:rPr>
          <w:color w:val="000000" w:themeColor="text1"/>
          <w:sz w:val="22"/>
        </w:rPr>
        <w:t xml:space="preserve"> </w:t>
      </w:r>
      <w:proofErr w:type="spellStart"/>
      <w:r w:rsidRPr="00063941">
        <w:rPr>
          <w:color w:val="000000" w:themeColor="text1"/>
          <w:sz w:val="22"/>
        </w:rPr>
        <w:t>isto</w:t>
      </w:r>
      <w:proofErr w:type="spellEnd"/>
      <w:r w:rsidRPr="00063941">
        <w:rPr>
          <w:color w:val="000000" w:themeColor="text1"/>
          <w:sz w:val="22"/>
        </w:rPr>
        <w:t xml:space="preserve"> </w:t>
      </w:r>
      <w:proofErr w:type="spellStart"/>
      <w:r w:rsidRPr="00063941">
        <w:rPr>
          <w:color w:val="000000" w:themeColor="text1"/>
          <w:sz w:val="22"/>
        </w:rPr>
        <w:t>não</w:t>
      </w:r>
      <w:proofErr w:type="spellEnd"/>
      <w:r w:rsidRPr="00063941">
        <w:rPr>
          <w:color w:val="000000" w:themeColor="text1"/>
          <w:sz w:val="22"/>
        </w:rPr>
        <w:t xml:space="preserve"> se </w:t>
      </w:r>
      <w:proofErr w:type="spellStart"/>
      <w:r w:rsidRPr="00063941">
        <w:rPr>
          <w:color w:val="000000" w:themeColor="text1"/>
          <w:sz w:val="22"/>
        </w:rPr>
        <w:t>aplica</w:t>
      </w:r>
      <w:proofErr w:type="spellEnd"/>
      <w:r w:rsidRPr="00063941">
        <w:rPr>
          <w:color w:val="000000" w:themeColor="text1"/>
          <w:sz w:val="22"/>
        </w:rPr>
        <w:t xml:space="preserve"> a </w:t>
      </w:r>
      <w:proofErr w:type="spellStart"/>
      <w:r w:rsidRPr="00063941">
        <w:rPr>
          <w:color w:val="000000" w:themeColor="text1"/>
          <w:sz w:val="22"/>
        </w:rPr>
        <w:t>mim</w:t>
      </w:r>
      <w:proofErr w:type="spellEnd"/>
    </w:p>
    <w:p w14:paraId="1C9A5AC4" w14:textId="551171DE" w:rsidR="00945B64" w:rsidRPr="00063941" w:rsidRDefault="00945B64" w:rsidP="00945B64">
      <w:pPr>
        <w:snapToGrid/>
        <w:spacing w:after="60"/>
        <w:rPr>
          <w:rFonts w:cstheme="minorHAnsi"/>
          <w:sz w:val="22"/>
          <w:lang w:val="pt-PT"/>
        </w:rPr>
      </w:pPr>
      <w:r w:rsidRPr="00063941">
        <w:rPr>
          <w:rFonts w:ascii="Calibri" w:hAnsi="Calibri"/>
          <w:color w:val="000000" w:themeColor="text1"/>
          <w:sz w:val="22"/>
          <w:lang w:val="pt-PT"/>
        </w:rPr>
        <w:t>Se você é um trabalhador num contrato de termo fixo desde 6 de dezembro de 2023, você também recebeu um Folheto Informativo de Contrato a Termo Fixo?</w:t>
      </w:r>
    </w:p>
    <w:p w14:paraId="5BA6D6F3" w14:textId="77777777" w:rsidR="00945B64" w:rsidRPr="00063941" w:rsidRDefault="00945B64" w:rsidP="00945B64">
      <w:pPr>
        <w:pStyle w:val="ListParagraph"/>
        <w:numPr>
          <w:ilvl w:val="0"/>
          <w:numId w:val="27"/>
        </w:numPr>
        <w:snapToGrid/>
        <w:spacing w:after="60"/>
        <w:contextualSpacing w:val="0"/>
        <w:rPr>
          <w:rFonts w:cstheme="minorHAnsi"/>
          <w:sz w:val="22"/>
        </w:rPr>
      </w:pPr>
      <w:r w:rsidRPr="00063941">
        <w:rPr>
          <w:rFonts w:cstheme="minorHAnsi"/>
          <w:sz w:val="22"/>
          <w:lang w:val="pt-PT"/>
        </w:rPr>
        <w:t>Sim</w:t>
      </w:r>
    </w:p>
    <w:p w14:paraId="2A910CC2" w14:textId="77777777" w:rsidR="00945B64" w:rsidRPr="00063941" w:rsidRDefault="00945B64" w:rsidP="00945B64">
      <w:pPr>
        <w:pStyle w:val="ListParagraph"/>
        <w:numPr>
          <w:ilvl w:val="0"/>
          <w:numId w:val="27"/>
        </w:numPr>
        <w:snapToGrid/>
        <w:spacing w:after="60"/>
        <w:contextualSpacing w:val="0"/>
        <w:rPr>
          <w:rFonts w:cstheme="minorHAnsi"/>
          <w:sz w:val="22"/>
          <w:lang w:val="pt-PT"/>
        </w:rPr>
      </w:pPr>
      <w:r w:rsidRPr="00063941">
        <w:rPr>
          <w:rFonts w:cstheme="minorHAnsi"/>
          <w:sz w:val="22"/>
          <w:lang w:val="pt-PT"/>
        </w:rPr>
        <w:t>Não, preciso averiguar junto do meu empregador</w:t>
      </w:r>
    </w:p>
    <w:p w14:paraId="6B65C718" w14:textId="4F9B4E90" w:rsidR="00654F91" w:rsidRPr="00063941" w:rsidRDefault="00654F91" w:rsidP="00654F91">
      <w:pPr>
        <w:pStyle w:val="ListParagraph"/>
        <w:numPr>
          <w:ilvl w:val="0"/>
          <w:numId w:val="27"/>
        </w:numPr>
        <w:snapToGrid/>
        <w:spacing w:after="160"/>
        <w:contextualSpacing w:val="0"/>
        <w:rPr>
          <w:color w:val="000000" w:themeColor="text1"/>
          <w:sz w:val="22"/>
        </w:rPr>
      </w:pPr>
      <w:proofErr w:type="spellStart"/>
      <w:r w:rsidRPr="00063941">
        <w:rPr>
          <w:color w:val="000000" w:themeColor="text1"/>
          <w:sz w:val="22"/>
        </w:rPr>
        <w:t>Não</w:t>
      </w:r>
      <w:proofErr w:type="spellEnd"/>
      <w:r w:rsidRPr="00063941">
        <w:rPr>
          <w:color w:val="000000" w:themeColor="text1"/>
          <w:sz w:val="22"/>
        </w:rPr>
        <w:t xml:space="preserve"> </w:t>
      </w:r>
      <w:proofErr w:type="spellStart"/>
      <w:r w:rsidRPr="00063941">
        <w:rPr>
          <w:color w:val="000000" w:themeColor="text1"/>
          <w:sz w:val="22"/>
        </w:rPr>
        <w:t>estou</w:t>
      </w:r>
      <w:proofErr w:type="spellEnd"/>
      <w:r w:rsidRPr="00063941">
        <w:rPr>
          <w:color w:val="000000" w:themeColor="text1"/>
          <w:sz w:val="22"/>
        </w:rPr>
        <w:t xml:space="preserve"> a </w:t>
      </w:r>
      <w:proofErr w:type="spellStart"/>
      <w:r w:rsidRPr="00063941">
        <w:rPr>
          <w:color w:val="000000" w:themeColor="text1"/>
          <w:sz w:val="22"/>
        </w:rPr>
        <w:t>contrato</w:t>
      </w:r>
      <w:proofErr w:type="spellEnd"/>
      <w:r w:rsidRPr="00063941">
        <w:rPr>
          <w:color w:val="000000" w:themeColor="text1"/>
          <w:sz w:val="22"/>
        </w:rPr>
        <w:t xml:space="preserve"> de </w:t>
      </w:r>
      <w:proofErr w:type="spellStart"/>
      <w:r w:rsidRPr="00063941">
        <w:rPr>
          <w:color w:val="000000" w:themeColor="text1"/>
          <w:sz w:val="22"/>
        </w:rPr>
        <w:t>termo</w:t>
      </w:r>
      <w:proofErr w:type="spellEnd"/>
      <w:r w:rsidRPr="00063941">
        <w:rPr>
          <w:color w:val="000000" w:themeColor="text1"/>
          <w:sz w:val="22"/>
        </w:rPr>
        <w:t xml:space="preserve"> </w:t>
      </w:r>
      <w:proofErr w:type="spellStart"/>
      <w:r w:rsidRPr="00063941">
        <w:rPr>
          <w:color w:val="000000" w:themeColor="text1"/>
          <w:sz w:val="22"/>
        </w:rPr>
        <w:t>fixo</w:t>
      </w:r>
      <w:proofErr w:type="spellEnd"/>
      <w:r w:rsidRPr="00063941">
        <w:rPr>
          <w:color w:val="000000" w:themeColor="text1"/>
          <w:sz w:val="22"/>
        </w:rPr>
        <w:t xml:space="preserve">, </w:t>
      </w:r>
      <w:proofErr w:type="spellStart"/>
      <w:r w:rsidRPr="00063941">
        <w:rPr>
          <w:color w:val="000000" w:themeColor="text1"/>
          <w:sz w:val="22"/>
        </w:rPr>
        <w:t>portanto</w:t>
      </w:r>
      <w:proofErr w:type="spellEnd"/>
      <w:r w:rsidRPr="00063941">
        <w:rPr>
          <w:color w:val="000000" w:themeColor="text1"/>
          <w:sz w:val="22"/>
        </w:rPr>
        <w:t xml:space="preserve"> </w:t>
      </w:r>
      <w:proofErr w:type="spellStart"/>
      <w:r w:rsidRPr="00063941">
        <w:rPr>
          <w:color w:val="000000" w:themeColor="text1"/>
          <w:sz w:val="22"/>
        </w:rPr>
        <w:t>isto</w:t>
      </w:r>
      <w:proofErr w:type="spellEnd"/>
      <w:r w:rsidRPr="00063941">
        <w:rPr>
          <w:color w:val="000000" w:themeColor="text1"/>
          <w:sz w:val="22"/>
        </w:rPr>
        <w:t xml:space="preserve"> </w:t>
      </w:r>
      <w:proofErr w:type="spellStart"/>
      <w:r w:rsidRPr="00063941">
        <w:rPr>
          <w:color w:val="000000" w:themeColor="text1"/>
          <w:sz w:val="22"/>
        </w:rPr>
        <w:t>não</w:t>
      </w:r>
      <w:proofErr w:type="spellEnd"/>
      <w:r w:rsidRPr="00063941">
        <w:rPr>
          <w:color w:val="000000" w:themeColor="text1"/>
          <w:sz w:val="22"/>
        </w:rPr>
        <w:t xml:space="preserve"> se </w:t>
      </w:r>
      <w:proofErr w:type="spellStart"/>
      <w:r w:rsidRPr="00063941">
        <w:rPr>
          <w:color w:val="000000" w:themeColor="text1"/>
          <w:sz w:val="22"/>
        </w:rPr>
        <w:t>aplica</w:t>
      </w:r>
      <w:proofErr w:type="spellEnd"/>
      <w:r w:rsidRPr="00063941">
        <w:rPr>
          <w:color w:val="000000" w:themeColor="text1"/>
          <w:sz w:val="22"/>
        </w:rPr>
        <w:t xml:space="preserve"> a </w:t>
      </w:r>
      <w:proofErr w:type="spellStart"/>
      <w:r w:rsidRPr="00063941">
        <w:rPr>
          <w:color w:val="000000" w:themeColor="text1"/>
          <w:sz w:val="22"/>
        </w:rPr>
        <w:t>mim</w:t>
      </w:r>
      <w:proofErr w:type="spellEnd"/>
    </w:p>
    <w:p w14:paraId="0EB199EE" w14:textId="2FF1B042" w:rsidR="006C6819" w:rsidRPr="00063941" w:rsidRDefault="000D093B" w:rsidP="0032314A">
      <w:pPr>
        <w:pStyle w:val="Heading2"/>
        <w:rPr>
          <w:lang w:val="pt-PT"/>
        </w:rPr>
      </w:pPr>
      <w:r w:rsidRPr="00063941">
        <w:rPr>
          <w:lang w:eastAsia="en-AU" w:bidi="si-LK"/>
        </w:rPr>
        <w:drawing>
          <wp:inline distT="0" distB="0" distL="0" distR="0" wp14:anchorId="66039EE7" wp14:editId="33F3F656">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44"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D71D21" w:rsidRPr="00063941">
        <w:rPr>
          <w:rStyle w:val="Heading2Char"/>
          <w:b/>
          <w:bCs/>
          <w:lang w:val="pt-PT"/>
        </w:rPr>
        <w:t>Licenças</w:t>
      </w:r>
    </w:p>
    <w:p w14:paraId="3A1E3F26" w14:textId="77777777" w:rsidR="00D71D21" w:rsidRPr="00063941" w:rsidRDefault="00D71D21" w:rsidP="00BF48EC">
      <w:pPr>
        <w:pStyle w:val="StyleLatinBodyCSArialComplexBodyCSArialAfter"/>
        <w:spacing w:after="160"/>
        <w:rPr>
          <w:rFonts w:asciiTheme="minorHAnsi" w:hAnsiTheme="minorHAnsi" w:cstheme="minorHAnsi"/>
          <w:sz w:val="22"/>
          <w:szCs w:val="22"/>
          <w:lang w:val="pt-PT"/>
        </w:rPr>
      </w:pPr>
      <w:r w:rsidRPr="00063941">
        <w:rPr>
          <w:rFonts w:asciiTheme="minorHAnsi" w:hAnsiTheme="minorHAnsi" w:cstheme="minorHAnsi"/>
          <w:sz w:val="22"/>
          <w:szCs w:val="22"/>
          <w:lang w:val="pt-PT"/>
        </w:rPr>
        <w:t>Sabe a que licenças tem direitos? Selecione as que se aplicam a si:</w:t>
      </w:r>
    </w:p>
    <w:p w14:paraId="35695D30" w14:textId="77777777" w:rsidR="00D71D21" w:rsidRPr="00063941" w:rsidRDefault="00D71D21" w:rsidP="00BB725E">
      <w:pPr>
        <w:pStyle w:val="ListParagraph"/>
        <w:numPr>
          <w:ilvl w:val="0"/>
          <w:numId w:val="28"/>
        </w:numPr>
        <w:snapToGrid/>
        <w:spacing w:after="60"/>
        <w:contextualSpacing w:val="0"/>
        <w:rPr>
          <w:rFonts w:cstheme="minorHAnsi"/>
          <w:sz w:val="22"/>
        </w:rPr>
      </w:pPr>
      <w:r w:rsidRPr="00063941">
        <w:rPr>
          <w:rFonts w:cstheme="minorHAnsi"/>
          <w:sz w:val="22"/>
          <w:lang w:val="pt-PT"/>
        </w:rPr>
        <w:t>Férias anuais</w:t>
      </w:r>
    </w:p>
    <w:p w14:paraId="2628BFC0" w14:textId="6CD6C911" w:rsidR="00D71D21" w:rsidRPr="00063941" w:rsidRDefault="00D71D21" w:rsidP="00BB725E">
      <w:pPr>
        <w:pStyle w:val="ListParagraph"/>
        <w:numPr>
          <w:ilvl w:val="0"/>
          <w:numId w:val="28"/>
        </w:numPr>
        <w:snapToGrid/>
        <w:spacing w:after="60"/>
        <w:contextualSpacing w:val="0"/>
        <w:rPr>
          <w:rFonts w:cstheme="minorHAnsi"/>
          <w:sz w:val="22"/>
          <w:lang w:val="pt-PT"/>
        </w:rPr>
      </w:pPr>
      <w:r w:rsidRPr="00063941">
        <w:rPr>
          <w:rFonts w:cstheme="minorHAnsi"/>
          <w:sz w:val="22"/>
          <w:lang w:val="pt-PT"/>
        </w:rPr>
        <w:t xml:space="preserve">Licença </w:t>
      </w:r>
      <w:r w:rsidR="007C4835" w:rsidRPr="00063941">
        <w:rPr>
          <w:rFonts w:cstheme="minorHAnsi"/>
          <w:sz w:val="22"/>
          <w:lang w:val="pt-PT"/>
        </w:rPr>
        <w:t>por doença e</w:t>
      </w:r>
      <w:r w:rsidRPr="00063941">
        <w:rPr>
          <w:rFonts w:cstheme="minorHAnsi"/>
          <w:sz w:val="22"/>
          <w:lang w:val="pt-PT"/>
        </w:rPr>
        <w:t xml:space="preserve"> de cuidado</w:t>
      </w:r>
      <w:r w:rsidR="00361E4A" w:rsidRPr="00063941">
        <w:rPr>
          <w:rFonts w:cstheme="minorHAnsi"/>
          <w:sz w:val="22"/>
          <w:lang w:val="pt-PT"/>
        </w:rPr>
        <w:t>r</w:t>
      </w:r>
    </w:p>
    <w:p w14:paraId="0450DCE7" w14:textId="77777777" w:rsidR="00D71D21" w:rsidRPr="00063941" w:rsidRDefault="00D71D21" w:rsidP="00BB725E">
      <w:pPr>
        <w:pStyle w:val="ListParagraph"/>
        <w:numPr>
          <w:ilvl w:val="0"/>
          <w:numId w:val="28"/>
        </w:numPr>
        <w:snapToGrid/>
        <w:spacing w:after="60"/>
        <w:contextualSpacing w:val="0"/>
        <w:rPr>
          <w:rFonts w:cstheme="minorHAnsi"/>
          <w:sz w:val="22"/>
        </w:rPr>
      </w:pPr>
      <w:r w:rsidRPr="00063941">
        <w:rPr>
          <w:rFonts w:cstheme="minorHAnsi"/>
          <w:sz w:val="22"/>
          <w:lang w:val="pt-PT"/>
        </w:rPr>
        <w:t>Licença por motivos humanitários</w:t>
      </w:r>
    </w:p>
    <w:p w14:paraId="2D374D94" w14:textId="77777777" w:rsidR="00D71D21" w:rsidRPr="00063941" w:rsidRDefault="00D71D21" w:rsidP="00BB725E">
      <w:pPr>
        <w:pStyle w:val="ListParagraph"/>
        <w:numPr>
          <w:ilvl w:val="0"/>
          <w:numId w:val="28"/>
        </w:numPr>
        <w:snapToGrid/>
        <w:spacing w:after="60"/>
        <w:contextualSpacing w:val="0"/>
        <w:rPr>
          <w:rFonts w:cstheme="minorHAnsi"/>
          <w:sz w:val="22"/>
          <w:lang w:val="pt-PT"/>
        </w:rPr>
      </w:pPr>
      <w:r w:rsidRPr="00063941">
        <w:rPr>
          <w:rFonts w:cstheme="minorHAnsi"/>
          <w:sz w:val="22"/>
          <w:lang w:val="pt-PT"/>
        </w:rPr>
        <w:t>Licença por violência doméstica e familiar</w:t>
      </w:r>
    </w:p>
    <w:p w14:paraId="3DA8016E" w14:textId="77777777" w:rsidR="00D71D21" w:rsidRPr="00063941" w:rsidRDefault="00D71D21" w:rsidP="00BB725E">
      <w:pPr>
        <w:pStyle w:val="ListParagraph"/>
        <w:numPr>
          <w:ilvl w:val="0"/>
          <w:numId w:val="28"/>
        </w:numPr>
        <w:snapToGrid/>
        <w:spacing w:after="60"/>
        <w:contextualSpacing w:val="0"/>
        <w:rPr>
          <w:rFonts w:cstheme="minorHAnsi"/>
          <w:sz w:val="22"/>
        </w:rPr>
      </w:pPr>
      <w:r w:rsidRPr="00063941">
        <w:rPr>
          <w:rFonts w:cstheme="minorHAnsi"/>
          <w:sz w:val="22"/>
          <w:lang w:val="pt-PT"/>
        </w:rPr>
        <w:t>Licença para serviço comunitário</w:t>
      </w:r>
    </w:p>
    <w:p w14:paraId="7BF8649F" w14:textId="4909A80A" w:rsidR="006C6819" w:rsidRPr="00063941" w:rsidRDefault="00897279" w:rsidP="0032314A">
      <w:pPr>
        <w:pStyle w:val="Heading2"/>
        <w:rPr>
          <w:lang w:val="pt-PT"/>
        </w:rPr>
      </w:pPr>
      <w:r w:rsidRPr="00063941">
        <w:rPr>
          <w:lang w:eastAsia="en-AU" w:bidi="si-LK"/>
        </w:rPr>
        <w:drawing>
          <wp:inline distT="0" distB="0" distL="0" distR="0" wp14:anchorId="0F921F41" wp14:editId="73C5B356">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45"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A35735" w:rsidRPr="00063941">
        <w:rPr>
          <w:lang w:val="pt-PT"/>
        </w:rPr>
        <w:t>Coisas para saber no seu primeiro dia de trabalho</w:t>
      </w:r>
    </w:p>
    <w:p w14:paraId="7C6476B6" w14:textId="77777777" w:rsidR="00A35735" w:rsidRPr="00063941" w:rsidRDefault="00A35735" w:rsidP="00BB725E">
      <w:pPr>
        <w:pStyle w:val="boxedanswer"/>
        <w:spacing w:after="60" w:line="240" w:lineRule="auto"/>
        <w:ind w:left="714" w:hanging="357"/>
        <w:rPr>
          <w:lang w:val="pt-PT"/>
        </w:rPr>
      </w:pPr>
      <w:r w:rsidRPr="00063941">
        <w:rPr>
          <w:lang w:val="pt-PT"/>
        </w:rPr>
        <w:t xml:space="preserve">Qualquer coisa que não tenha sido capaz de responder acima! </w:t>
      </w:r>
    </w:p>
    <w:p w14:paraId="352B12DD" w14:textId="77777777" w:rsidR="00A35735" w:rsidRPr="00063941" w:rsidRDefault="00A35735" w:rsidP="00BB725E">
      <w:pPr>
        <w:pStyle w:val="boxedanswer"/>
        <w:spacing w:after="60" w:line="240" w:lineRule="auto"/>
        <w:ind w:left="714" w:hanging="357"/>
        <w:rPr>
          <w:lang w:val="pt-PT"/>
        </w:rPr>
      </w:pPr>
      <w:r w:rsidRPr="00063941">
        <w:rPr>
          <w:lang w:val="pt-PT"/>
        </w:rPr>
        <w:t>Onde posso guardar os meus artigos pessoais?</w:t>
      </w:r>
    </w:p>
    <w:p w14:paraId="507F6DBE" w14:textId="77777777" w:rsidR="00A35735" w:rsidRPr="00063941" w:rsidRDefault="00A35735" w:rsidP="00BB725E">
      <w:pPr>
        <w:pStyle w:val="boxedanswer"/>
        <w:spacing w:after="60" w:line="240" w:lineRule="auto"/>
        <w:ind w:left="714" w:hanging="357"/>
        <w:rPr>
          <w:lang w:val="pt-PT"/>
        </w:rPr>
      </w:pPr>
      <w:r w:rsidRPr="00063941">
        <w:rPr>
          <w:lang w:val="pt-PT"/>
        </w:rPr>
        <w:t>Que devo fazer em caso de emergência?</w:t>
      </w:r>
    </w:p>
    <w:p w14:paraId="43A1FA79" w14:textId="77777777" w:rsidR="00A35735" w:rsidRPr="00063941" w:rsidRDefault="00A35735" w:rsidP="00BB725E">
      <w:pPr>
        <w:pStyle w:val="boxedanswer"/>
        <w:spacing w:after="60" w:line="240" w:lineRule="auto"/>
        <w:ind w:left="714" w:hanging="357"/>
        <w:rPr>
          <w:lang w:val="pt-PT"/>
        </w:rPr>
      </w:pPr>
      <w:r w:rsidRPr="00063941">
        <w:rPr>
          <w:lang w:val="pt-PT"/>
        </w:rPr>
        <w:t>Quais são as regras sobre fazer telefonemas pessoais, usar redes sociais, ou receber visitas no trabalho?</w:t>
      </w:r>
    </w:p>
    <w:p w14:paraId="3812D5BD" w14:textId="5D04AFB5" w:rsidR="00A35735" w:rsidRPr="00063941" w:rsidRDefault="00A35735" w:rsidP="00BB725E">
      <w:pPr>
        <w:pStyle w:val="boxedanswer"/>
        <w:spacing w:after="60" w:line="240" w:lineRule="auto"/>
        <w:ind w:left="714" w:hanging="357"/>
        <w:rPr>
          <w:lang w:val="pt-PT"/>
        </w:rPr>
      </w:pPr>
      <w:r w:rsidRPr="00063941">
        <w:rPr>
          <w:lang w:val="pt-PT"/>
        </w:rPr>
        <w:t>Quem devo contatar se estiver doente ou atrasado?</w:t>
      </w:r>
    </w:p>
    <w:p w14:paraId="459E8F13" w14:textId="77777777" w:rsidR="00A35735" w:rsidRPr="00063941" w:rsidRDefault="00A35735" w:rsidP="00BB725E">
      <w:pPr>
        <w:pStyle w:val="boxedanswer"/>
        <w:spacing w:after="60" w:line="240" w:lineRule="auto"/>
        <w:rPr>
          <w:lang w:val="pt-PT"/>
        </w:rPr>
      </w:pPr>
      <w:r w:rsidRPr="00063941">
        <w:rPr>
          <w:lang w:val="pt-PT"/>
        </w:rPr>
        <w:t>A quem posso fazer perguntas se tiver dúvidas sobre as minhas funções?</w:t>
      </w:r>
    </w:p>
    <w:p w14:paraId="38E0D2EB" w14:textId="644FEC5B" w:rsidR="006C6819" w:rsidRPr="00063941" w:rsidRDefault="006C6819" w:rsidP="002B1D5F">
      <w:pPr>
        <w:pStyle w:val="boxedanswer"/>
        <w:numPr>
          <w:ilvl w:val="0"/>
          <w:numId w:val="0"/>
        </w:numPr>
        <w:spacing w:line="240" w:lineRule="auto"/>
        <w:ind w:left="720"/>
        <w:rPr>
          <w:lang w:val="pt-PT"/>
        </w:rPr>
      </w:pPr>
    </w:p>
    <w:p w14:paraId="692B3DD7" w14:textId="77777777" w:rsidR="009D758F" w:rsidRPr="00063941" w:rsidRDefault="009D758F" w:rsidP="002B1D5F">
      <w:pPr>
        <w:pStyle w:val="boxedanswer"/>
        <w:numPr>
          <w:ilvl w:val="0"/>
          <w:numId w:val="0"/>
        </w:numPr>
        <w:spacing w:line="240" w:lineRule="auto"/>
        <w:ind w:left="720"/>
        <w:rPr>
          <w:lang w:val="pt-PT"/>
        </w:rPr>
      </w:pPr>
    </w:p>
    <w:p w14:paraId="409F16B8" w14:textId="77777777" w:rsidR="007C7B17" w:rsidRPr="00063941" w:rsidRDefault="007C7B17" w:rsidP="002B1D5F">
      <w:pPr>
        <w:rPr>
          <w:szCs w:val="20"/>
          <w:lang w:val="pt-PT"/>
        </w:rPr>
        <w:sectPr w:rsidR="007C7B17" w:rsidRPr="00063941" w:rsidSect="002E1DCC">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063941" w14:paraId="03286B9B" w14:textId="77777777" w:rsidTr="007C7B17">
        <w:tc>
          <w:tcPr>
            <w:tcW w:w="10064" w:type="dxa"/>
          </w:tcPr>
          <w:p w14:paraId="15B64478" w14:textId="496A1966" w:rsidR="00A006CC" w:rsidRPr="00063941" w:rsidRDefault="00A35735" w:rsidP="001D60FE">
            <w:pPr>
              <w:pStyle w:val="Calloutbox"/>
              <w:rPr>
                <w:rStyle w:val="Bodybold"/>
                <w:rFonts w:asciiTheme="minorHAnsi" w:hAnsiTheme="minorHAnsi"/>
                <w:sz w:val="22"/>
              </w:rPr>
            </w:pPr>
            <w:r w:rsidRPr="00063941">
              <w:rPr>
                <w:rStyle w:val="Bodybold"/>
                <w:rFonts w:asciiTheme="minorHAnsi" w:hAnsiTheme="minorHAnsi"/>
                <w:sz w:val="22"/>
              </w:rPr>
              <w:t>Saiba mais</w:t>
            </w:r>
            <w:r w:rsidR="00A006CC" w:rsidRPr="00063941">
              <w:rPr>
                <w:rStyle w:val="Bodybold"/>
                <w:rFonts w:asciiTheme="minorHAnsi" w:hAnsiTheme="minorHAnsi"/>
                <w:sz w:val="22"/>
              </w:rPr>
              <w:t xml:space="preserve"> </w:t>
            </w:r>
          </w:p>
          <w:p w14:paraId="5113E441" w14:textId="1D06FE5A" w:rsidR="007C7B17" w:rsidRPr="00063941" w:rsidRDefault="00DC310D" w:rsidP="001D60FE">
            <w:pPr>
              <w:pStyle w:val="Calloutbox"/>
            </w:pPr>
            <w:r w:rsidRPr="00063941">
              <w:t xml:space="preserve">Para obter mais informações sobre começar um novo emprego, consulte nosso </w:t>
            </w:r>
            <w:hyperlink r:id="rId46" w:history="1">
              <w:r w:rsidRPr="00063941">
                <w:rPr>
                  <w:rStyle w:val="Hyperlink"/>
                  <w:rFonts w:ascii="Calibri" w:hAnsi="Calibri"/>
                </w:rPr>
                <w:t>curso on-line começando um novo emprego</w:t>
              </w:r>
            </w:hyperlink>
            <w:r w:rsidRPr="00063941">
              <w:t xml:space="preserve"> em fairwork.gov.au/learning</w:t>
            </w:r>
            <w:r w:rsidR="00A35735" w:rsidRPr="00063941">
              <w:t xml:space="preserve"> </w:t>
            </w:r>
          </w:p>
        </w:tc>
      </w:tr>
    </w:tbl>
    <w:p w14:paraId="67C0565A" w14:textId="77777777" w:rsidR="00CA6C93" w:rsidRDefault="00CA6C93" w:rsidP="00BD1DAD">
      <w:pPr>
        <w:tabs>
          <w:tab w:val="left" w:pos="3751"/>
        </w:tabs>
        <w:rPr>
          <w:rFonts w:cstheme="minorHAnsi"/>
          <w:lang w:val="pt-PT"/>
        </w:rPr>
      </w:pPr>
    </w:p>
    <w:p w14:paraId="1065C256" w14:textId="2335F337" w:rsidR="002903D4" w:rsidRPr="00063941" w:rsidRDefault="00BD1DAD" w:rsidP="00BD1DAD">
      <w:pPr>
        <w:tabs>
          <w:tab w:val="left" w:pos="3751"/>
        </w:tabs>
        <w:rPr>
          <w:rFonts w:cstheme="minorHAnsi"/>
          <w:lang w:val="pt-PT"/>
        </w:rPr>
      </w:pPr>
      <w:r w:rsidRPr="00063941">
        <w:rPr>
          <w:rFonts w:cstheme="minorHAnsi"/>
          <w:lang w:val="pt-PT"/>
        </w:rPr>
        <w:tab/>
      </w:r>
    </w:p>
    <w:p w14:paraId="002759E1" w14:textId="77777777" w:rsidR="002903D4" w:rsidRPr="00063941" w:rsidRDefault="002903D4" w:rsidP="00051E95">
      <w:pPr>
        <w:rPr>
          <w:rFonts w:cstheme="minorHAnsi"/>
          <w:lang w:val="pt-PT"/>
        </w:rPr>
      </w:pPr>
    </w:p>
    <w:p w14:paraId="0482C894" w14:textId="7504B368" w:rsidR="00BF48EC" w:rsidRPr="00063941" w:rsidRDefault="00BF48EC" w:rsidP="00051E95">
      <w:pPr>
        <w:rPr>
          <w:rFonts w:cstheme="minorHAnsi"/>
          <w:lang w:val="pt-PT"/>
        </w:rPr>
      </w:pPr>
    </w:p>
    <w:p w14:paraId="709ED8F6" w14:textId="0CC98E84" w:rsidR="002903D4" w:rsidRPr="00063941" w:rsidRDefault="002903D4" w:rsidP="00051E95">
      <w:pPr>
        <w:rPr>
          <w:rFonts w:cstheme="minorHAnsi"/>
          <w:lang w:val="pt-PT"/>
        </w:rPr>
      </w:pPr>
    </w:p>
    <w:p w14:paraId="10FF2487" w14:textId="7F72818D" w:rsidR="0098590C" w:rsidRPr="00063941" w:rsidRDefault="0098590C" w:rsidP="007C7B17">
      <w:pPr>
        <w:rPr>
          <w:rFonts w:cstheme="minorHAnsi"/>
          <w:lang w:val="pt-PT"/>
        </w:rPr>
        <w:sectPr w:rsidR="0098590C" w:rsidRPr="00063941" w:rsidSect="002E1DCC">
          <w:footerReference w:type="default" r:id="rId47"/>
          <w:type w:val="continuous"/>
          <w:pgSz w:w="11906" w:h="16838" w:code="9"/>
          <w:pgMar w:top="1365" w:right="851" w:bottom="1135" w:left="851" w:header="284" w:footer="1367" w:gutter="0"/>
          <w:cols w:space="567"/>
          <w:docGrid w:linePitch="360"/>
        </w:sectPr>
      </w:pPr>
    </w:p>
    <w:p w14:paraId="05E64C3F" w14:textId="29B50E1C" w:rsidR="007C7B17" w:rsidRPr="00E36179" w:rsidRDefault="000F3DAC" w:rsidP="007C7B17">
      <w:pPr>
        <w:rPr>
          <w:rFonts w:cstheme="minorHAnsi"/>
        </w:rPr>
      </w:pPr>
      <w:r w:rsidRPr="00063941">
        <w:rPr>
          <w:rFonts w:eastAsia="Times New Roman" w:cstheme="minorHAnsi"/>
          <w:noProof/>
          <w:szCs w:val="24"/>
          <w:lang w:eastAsia="en-AU"/>
        </w:rPr>
        <mc:AlternateContent>
          <mc:Choice Requires="wps">
            <w:drawing>
              <wp:anchor distT="0" distB="0" distL="114300" distR="114300" simplePos="0" relativeHeight="251658237" behindDoc="1" locked="0" layoutInCell="1" allowOverlap="1" wp14:anchorId="171009C9" wp14:editId="19FDB4FD">
                <wp:simplePos x="0" y="0"/>
                <wp:positionH relativeFrom="column">
                  <wp:posOffset>-62526</wp:posOffset>
                </wp:positionH>
                <wp:positionV relativeFrom="paragraph">
                  <wp:posOffset>1574800</wp:posOffset>
                </wp:positionV>
                <wp:extent cx="6092190" cy="935355"/>
                <wp:effectExtent l="0" t="0" r="0" b="0"/>
                <wp:wrapTight wrapText="bothSides">
                  <wp:wrapPolygon edited="0">
                    <wp:start x="203" y="440"/>
                    <wp:lineTo x="203" y="20676"/>
                    <wp:lineTo x="21343" y="20676"/>
                    <wp:lineTo x="21343" y="440"/>
                    <wp:lineTo x="203" y="440"/>
                  </wp:wrapPolygon>
                </wp:wrapTight>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35355"/>
                        </a:xfrm>
                        <a:prstGeom prst="rect">
                          <a:avLst/>
                        </a:prstGeom>
                        <a:noFill/>
                        <a:ln w="28575">
                          <a:noFill/>
                          <a:miter lim="800000"/>
                          <a:headEnd/>
                          <a:tailEnd/>
                        </a:ln>
                      </wps:spPr>
                      <wps:txbx>
                        <w:txbxContent>
                          <w:p w14:paraId="1B63049A" w14:textId="77777777" w:rsidR="000F3DAC" w:rsidRPr="00472C72" w:rsidRDefault="000F3DAC" w:rsidP="000F3DAC">
                            <w:pPr>
                              <w:pStyle w:val="Footer"/>
                              <w:ind w:right="3153"/>
                              <w:jc w:val="both"/>
                              <w:rPr>
                                <w:lang w:val="pt-PT"/>
                              </w:rPr>
                            </w:pPr>
                            <w:r w:rsidRPr="00E36179">
                              <w:rPr>
                                <w:lang w:val="pt-PT"/>
                              </w:rPr>
                              <w:t>O Fair Work Ombudsman está empenhado em lhe fornecer aconselhamentos de confiança. A informação contida nesta folha informativa é de caráter geral. Se não tiver a certeza de como se aplica à sua situação pode telefonar para a nossa Linha de Informações através do 13 13 94 ou falar com um sindicato, associação industrial ou com um profissional de relações laborais.</w:t>
                            </w:r>
                          </w:p>
                          <w:p w14:paraId="0AFD5A50" w14:textId="3AD1BD96" w:rsidR="000F3DAC" w:rsidRPr="00381F37" w:rsidRDefault="000F3DAC" w:rsidP="000F3DAC">
                            <w:pPr>
                              <w:pStyle w:val="BodyText"/>
                              <w:spacing w:after="0" w:line="240" w:lineRule="auto"/>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1009C9" id="_x0000_s1030" type="#_x0000_t202" alt="&quot;&quot;" style="position:absolute;margin-left:-4.9pt;margin-top:124pt;width:479.7pt;height:73.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" filled="f" stroked="f" strokeweight="2.25pt">
                <v:textbox>
                  <w:txbxContent>
                    <w:p w14:paraId="1B63049A" w14:textId="77777777" w:rsidR="000F3DAC" w:rsidRPr="00472C72" w:rsidRDefault="000F3DAC" w:rsidP="000F3DAC">
                      <w:pPr>
                        <w:pStyle w:val="Footer"/>
                        <w:ind w:right="3153"/>
                        <w:jc w:val="both"/>
                        <w:rPr>
                          <w:lang w:val="pt-PT"/>
                        </w:rPr>
                      </w:pPr>
                      <w:r w:rsidRPr="00E36179">
                        <w:rPr>
                          <w:lang w:val="pt-PT"/>
                        </w:rPr>
                        <w:t>O Fair Work Ombudsman está empenhado em lhe fornecer aconselhamentos de confiança. A informação contida nesta folha informativa é de caráter geral. Se não tiver a certeza de como se aplica à sua situação pode telefonar para a nossa Linha de Informações através do 13 13 94 ou falar com um sindicato, associação industrial ou com um profissional de relações laborais.</w:t>
                      </w:r>
                    </w:p>
                    <w:p w14:paraId="0AFD5A50" w14:textId="3AD1BD96" w:rsidR="000F3DAC" w:rsidRPr="00381F37" w:rsidRDefault="000F3DAC" w:rsidP="000F3DAC">
                      <w:pPr>
                        <w:pStyle w:val="BodyText"/>
                        <w:spacing w:after="0" w:line="240" w:lineRule="auto"/>
                        <w:rPr>
                          <w:sz w:val="18"/>
                          <w:szCs w:val="18"/>
                        </w:rPr>
                      </w:pPr>
                    </w:p>
                  </w:txbxContent>
                </v:textbox>
                <w10:wrap type="tight"/>
              </v:shape>
            </w:pict>
          </mc:Fallback>
        </mc:AlternateContent>
      </w:r>
      <w:r w:rsidRPr="00063941">
        <w:rPr>
          <w:rFonts w:eastAsia="Times New Roman" w:cstheme="minorHAnsi"/>
          <w:noProof/>
          <w:szCs w:val="24"/>
          <w:lang w:eastAsia="en-AU"/>
        </w:rPr>
        <mc:AlternateContent>
          <mc:Choice Requires="wps">
            <w:drawing>
              <wp:anchor distT="0" distB="0" distL="114300" distR="114300" simplePos="0" relativeHeight="251659262" behindDoc="1" locked="0" layoutInCell="1" allowOverlap="1" wp14:anchorId="529C698C" wp14:editId="3A4EBD81">
                <wp:simplePos x="0" y="0"/>
                <wp:positionH relativeFrom="column">
                  <wp:posOffset>4334613</wp:posOffset>
                </wp:positionH>
                <wp:positionV relativeFrom="paragraph">
                  <wp:posOffset>1582302</wp:posOffset>
                </wp:positionV>
                <wp:extent cx="2085975" cy="581025"/>
                <wp:effectExtent l="0" t="0" r="9525" b="9525"/>
                <wp:wrapSquare wrapText="bothSides"/>
                <wp:docPr id="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81025"/>
                        </a:xfrm>
                        <a:prstGeom prst="rect">
                          <a:avLst/>
                        </a:prstGeom>
                        <a:solidFill>
                          <a:srgbClr val="FFFFFF"/>
                        </a:solidFill>
                        <a:ln w="28575">
                          <a:noFill/>
                          <a:miter lim="800000"/>
                          <a:headEnd/>
                          <a:tailEnd/>
                        </a:ln>
                      </wps:spPr>
                      <wps:txbx>
                        <w:txbxContent>
                          <w:p w14:paraId="1F102D56" w14:textId="411E28BB" w:rsidR="00E234EF" w:rsidRDefault="00E234EF" w:rsidP="00E234EF">
                            <w:pPr>
                              <w:spacing w:before="160" w:after="0"/>
                              <w:rPr>
                                <w:rFonts w:ascii="Calibri" w:eastAsia="Calibri" w:hAnsi="Calibri" w:cs="Calibri"/>
                                <w:sz w:val="18"/>
                                <w:szCs w:val="18"/>
                              </w:rPr>
                            </w:pPr>
                            <w:r>
                              <w:rPr>
                                <w:rFonts w:ascii="Calibri" w:eastAsia="Calibri" w:hAnsi="Calibri" w:cs="Calibri"/>
                                <w:sz w:val="18"/>
                                <w:szCs w:val="18"/>
                              </w:rPr>
                              <w:t xml:space="preserve">Last updated: </w:t>
                            </w:r>
                            <w:r w:rsidR="00CD6A0E">
                              <w:rPr>
                                <w:rFonts w:ascii="Calibri" w:eastAsia="Calibri" w:hAnsi="Calibri" w:cs="Calibri"/>
                                <w:sz w:val="18"/>
                                <w:szCs w:val="18"/>
                              </w:rPr>
                              <w:t>March</w:t>
                            </w:r>
                            <w:r>
                              <w:rPr>
                                <w:rFonts w:ascii="Calibri" w:eastAsia="Calibri" w:hAnsi="Calibri" w:cs="Calibri"/>
                                <w:sz w:val="18"/>
                                <w:szCs w:val="18"/>
                              </w:rPr>
                              <w:t xml:space="preserve"> 2024</w:t>
                            </w:r>
                          </w:p>
                          <w:p w14:paraId="4AA80BE4" w14:textId="77777777" w:rsidR="00E234EF" w:rsidRDefault="00E234EF" w:rsidP="00E234EF">
                            <w:pPr>
                              <w:rPr>
                                <w:rFonts w:ascii="Calibri" w:eastAsia="Calibri" w:hAnsi="Calibri" w:cs="Calibri"/>
                                <w:sz w:val="18"/>
                                <w:szCs w:val="18"/>
                              </w:rPr>
                            </w:pPr>
                            <w:r>
                              <w:rPr>
                                <w:rFonts w:ascii="Calibri" w:eastAsia="Calibri" w:hAnsi="Calibri" w:cs="Calibri"/>
                                <w:sz w:val="18"/>
                                <w:szCs w:val="18"/>
                              </w:rPr>
                              <w:t>© Copyright Fair Work Ombudsman</w:t>
                            </w:r>
                          </w:p>
                          <w:p w14:paraId="3E576816" w14:textId="10762257" w:rsidR="00CF03C9" w:rsidRPr="00381F37" w:rsidRDefault="00CF03C9" w:rsidP="00CF03C9">
                            <w:pPr>
                              <w:pStyle w:val="BodyText"/>
                              <w:spacing w:after="0" w:line="240" w:lineRule="auto"/>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29C698C" id="_x0000_t202" coordsize="21600,21600" o:spt="202" path="m,l,21600r21600,l21600,xe">
                <v:stroke joinstyle="miter"/>
                <v:path gradientshapeok="t" o:connecttype="rect"/>
              </v:shapetype>
              <v:shape id="_x0000_s1031" type="#_x0000_t202" alt="&quot;&quot;" style="position:absolute;margin-left:341.3pt;margin-top:124.6pt;width:164.25pt;height:45.7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" stroked="f" strokeweight="2.25pt">
                <v:textbox>
                  <w:txbxContent>
                    <w:p w14:paraId="1F102D56" w14:textId="411E28BB" w:rsidR="00E234EF" w:rsidRDefault="00E234EF" w:rsidP="00E234EF">
                      <w:pPr>
                        <w:spacing w:before="160" w:after="0"/>
                        <w:rPr>
                          <w:rFonts w:ascii="Calibri" w:eastAsia="Calibri" w:hAnsi="Calibri" w:cs="Calibri"/>
                          <w:sz w:val="18"/>
                          <w:szCs w:val="18"/>
                        </w:rPr>
                      </w:pPr>
                      <w:r>
                        <w:rPr>
                          <w:rFonts w:ascii="Calibri" w:eastAsia="Calibri" w:hAnsi="Calibri" w:cs="Calibri"/>
                          <w:sz w:val="18"/>
                          <w:szCs w:val="18"/>
                        </w:rPr>
                        <w:t xml:space="preserve">Last updated: </w:t>
                      </w:r>
                      <w:r w:rsidR="00CD6A0E">
                        <w:rPr>
                          <w:rFonts w:ascii="Calibri" w:eastAsia="Calibri" w:hAnsi="Calibri" w:cs="Calibri"/>
                          <w:sz w:val="18"/>
                          <w:szCs w:val="18"/>
                        </w:rPr>
                        <w:t>March</w:t>
                      </w:r>
                      <w:r>
                        <w:rPr>
                          <w:rFonts w:ascii="Calibri" w:eastAsia="Calibri" w:hAnsi="Calibri" w:cs="Calibri"/>
                          <w:sz w:val="18"/>
                          <w:szCs w:val="18"/>
                        </w:rPr>
                        <w:t xml:space="preserve"> 2024</w:t>
                      </w:r>
                    </w:p>
                    <w:p w14:paraId="4AA80BE4" w14:textId="77777777" w:rsidR="00E234EF" w:rsidRDefault="00E234EF" w:rsidP="00E234EF">
                      <w:pPr>
                        <w:rPr>
                          <w:rFonts w:ascii="Calibri" w:eastAsia="Calibri" w:hAnsi="Calibri" w:cs="Calibri"/>
                          <w:sz w:val="18"/>
                          <w:szCs w:val="18"/>
                        </w:rPr>
                      </w:pPr>
                      <w:r>
                        <w:rPr>
                          <w:rFonts w:ascii="Calibri" w:eastAsia="Calibri" w:hAnsi="Calibri" w:cs="Calibri"/>
                          <w:sz w:val="18"/>
                          <w:szCs w:val="18"/>
                        </w:rPr>
                        <w:t>© Copyright Fair Work Ombudsman</w:t>
                      </w:r>
                    </w:p>
                    <w:p w14:paraId="3E576816" w14:textId="10762257" w:rsidR="00CF03C9" w:rsidRPr="00381F37" w:rsidRDefault="00CF03C9" w:rsidP="00CF03C9">
                      <w:pPr>
                        <w:pStyle w:val="BodyText"/>
                        <w:spacing w:after="0" w:line="240" w:lineRule="auto"/>
                        <w:rPr>
                          <w:sz w:val="18"/>
                          <w:szCs w:val="18"/>
                        </w:rPr>
                      </w:pPr>
                    </w:p>
                  </w:txbxContent>
                </v:textbox>
                <w10:wrap type="square"/>
              </v:shape>
            </w:pict>
          </mc:Fallback>
        </mc:AlternateContent>
      </w:r>
      <w:r w:rsidR="007C7B17" w:rsidRPr="00063941">
        <w:rPr>
          <w:rFonts w:cstheme="minorHAnsi"/>
          <w:noProof/>
          <w:lang w:eastAsia="en-AU"/>
        </w:rPr>
        <mc:AlternateContent>
          <mc:Choice Requires="wps">
            <w:drawing>
              <wp:inline distT="0" distB="0" distL="0" distR="0" wp14:anchorId="4C982235" wp14:editId="63BEE129">
                <wp:extent cx="6334125" cy="1512867"/>
                <wp:effectExtent l="19050" t="19050" r="28575" b="11430"/>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12867"/>
                        </a:xfrm>
                        <a:prstGeom prst="rect">
                          <a:avLst/>
                        </a:prstGeom>
                        <a:solidFill>
                          <a:srgbClr val="FFFFFF"/>
                        </a:solidFill>
                        <a:ln w="28575">
                          <a:solidFill>
                            <a:srgbClr val="1B365D"/>
                          </a:solidFill>
                          <a:miter lim="800000"/>
                          <a:headEnd/>
                          <a:tailEnd/>
                        </a:ln>
                      </wps:spPr>
                      <wps:txb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B319CD" w14:paraId="172D7900" w14:textId="77777777" w:rsidTr="00820A42">
                              <w:trPr>
                                <w:trHeight w:val="284"/>
                              </w:trPr>
                              <w:tc>
                                <w:tcPr>
                                  <w:tcW w:w="4820" w:type="dxa"/>
                                </w:tcPr>
                                <w:p w14:paraId="1DBCE7FA" w14:textId="0848303B" w:rsidR="00C42C44" w:rsidRPr="00BA61AB" w:rsidRDefault="00A9304E" w:rsidP="00CD3904">
                                  <w:pPr>
                                    <w:pStyle w:val="Heading3"/>
                                    <w:spacing w:after="0"/>
                                    <w:rPr>
                                      <w:highlight w:val="yellow"/>
                                    </w:rPr>
                                  </w:pPr>
                                  <w:r w:rsidRPr="00727E5D">
                                    <w:rPr>
                                      <w:sz w:val="24"/>
                                      <w:szCs w:val="24"/>
                                    </w:rPr>
                                    <w:t>CONTA</w:t>
                                  </w:r>
                                  <w:r w:rsidR="00BA61AB" w:rsidRPr="00727E5D">
                                    <w:rPr>
                                      <w:sz w:val="24"/>
                                      <w:szCs w:val="24"/>
                                    </w:rPr>
                                    <w:t>TE-NOS</w:t>
                                  </w:r>
                                </w:p>
                              </w:tc>
                              <w:tc>
                                <w:tcPr>
                                  <w:tcW w:w="4536" w:type="dxa"/>
                                  <w:vMerge w:val="restart"/>
                                </w:tcPr>
                                <w:p w14:paraId="3E5EBEFB" w14:textId="77777777" w:rsidR="00C42C44" w:rsidRPr="0077369C" w:rsidRDefault="00C42C44" w:rsidP="004578E9">
                                  <w:pPr>
                                    <w:spacing w:before="60" w:after="60"/>
                                    <w:rPr>
                                      <w:rFonts w:cstheme="minorHAnsi"/>
                                      <w:b/>
                                      <w:bCs/>
                                      <w:highlight w:val="yellow"/>
                                      <w:lang w:val="pt-PT"/>
                                    </w:rPr>
                                  </w:pPr>
                                </w:p>
                                <w:p w14:paraId="415A4558" w14:textId="26CA69BE" w:rsidR="00BA61AB" w:rsidRPr="0077369C" w:rsidRDefault="00727E5D" w:rsidP="004578E9">
                                  <w:pPr>
                                    <w:autoSpaceDE w:val="0"/>
                                    <w:autoSpaceDN w:val="0"/>
                                    <w:adjustRightInd w:val="0"/>
                                    <w:snapToGrid/>
                                    <w:spacing w:before="60" w:after="60" w:line="201" w:lineRule="atLeast"/>
                                    <w:rPr>
                                      <w:rFonts w:cstheme="minorHAnsi"/>
                                      <w:color w:val="000000"/>
                                      <w:szCs w:val="20"/>
                                      <w:lang w:val="pt-PT"/>
                                    </w:rPr>
                                  </w:pPr>
                                  <w:r w:rsidRPr="0077369C">
                                    <w:rPr>
                                      <w:rFonts w:cstheme="minorHAnsi"/>
                                      <w:b/>
                                      <w:bCs/>
                                      <w:color w:val="000000"/>
                                      <w:szCs w:val="20"/>
                                      <w:lang w:val="pt-PT"/>
                                    </w:rPr>
                                    <w:t xml:space="preserve">Assistência com a audição e fala </w:t>
                                  </w:r>
                                </w:p>
                                <w:p w14:paraId="3F23084D" w14:textId="77777777" w:rsidR="00BA61AB" w:rsidRPr="0077369C" w:rsidRDefault="00BA61AB" w:rsidP="004578E9">
                                  <w:pPr>
                                    <w:autoSpaceDE w:val="0"/>
                                    <w:autoSpaceDN w:val="0"/>
                                    <w:adjustRightInd w:val="0"/>
                                    <w:snapToGrid/>
                                    <w:spacing w:before="60" w:after="60" w:line="201" w:lineRule="atLeast"/>
                                    <w:rPr>
                                      <w:rFonts w:cstheme="minorHAnsi"/>
                                      <w:color w:val="000000"/>
                                      <w:szCs w:val="20"/>
                                      <w:lang w:val="pt-PT"/>
                                    </w:rPr>
                                  </w:pPr>
                                  <w:r w:rsidRPr="0077369C">
                                    <w:rPr>
                                      <w:rFonts w:cstheme="minorHAnsi"/>
                                      <w:color w:val="000000"/>
                                      <w:szCs w:val="20"/>
                                      <w:lang w:val="pt-PT"/>
                                    </w:rPr>
                                    <w:t xml:space="preserve">Telefone através do National Relay Service (NRS): </w:t>
                                  </w:r>
                                </w:p>
                                <w:p w14:paraId="3E0248D1" w14:textId="77777777" w:rsidR="00BA61AB" w:rsidRPr="0077369C" w:rsidRDefault="00BA61AB" w:rsidP="004578E9">
                                  <w:pPr>
                                    <w:autoSpaceDE w:val="0"/>
                                    <w:autoSpaceDN w:val="0"/>
                                    <w:adjustRightInd w:val="0"/>
                                    <w:snapToGrid/>
                                    <w:spacing w:before="60" w:after="60" w:line="201" w:lineRule="atLeast"/>
                                    <w:rPr>
                                      <w:rFonts w:cstheme="minorHAnsi"/>
                                      <w:color w:val="000000"/>
                                      <w:szCs w:val="20"/>
                                      <w:lang w:val="pt-PT"/>
                                    </w:rPr>
                                  </w:pPr>
                                  <w:r w:rsidRPr="0077369C">
                                    <w:rPr>
                                      <w:rFonts w:cstheme="minorHAnsi"/>
                                      <w:color w:val="000000"/>
                                      <w:szCs w:val="20"/>
                                      <w:lang w:val="pt-PT"/>
                                    </w:rPr>
                                    <w:t xml:space="preserve">Para TTY: </w:t>
                                  </w:r>
                                  <w:r w:rsidRPr="0077369C">
                                    <w:rPr>
                                      <w:rFonts w:cstheme="minorHAnsi"/>
                                      <w:b/>
                                      <w:bCs/>
                                      <w:color w:val="000000"/>
                                      <w:szCs w:val="20"/>
                                      <w:lang w:val="pt-PT"/>
                                    </w:rPr>
                                    <w:t>13 36 77</w:t>
                                  </w:r>
                                  <w:r w:rsidRPr="0077369C">
                                    <w:rPr>
                                      <w:rFonts w:cstheme="minorHAnsi"/>
                                      <w:color w:val="000000"/>
                                      <w:szCs w:val="20"/>
                                      <w:lang w:val="pt-PT"/>
                                    </w:rPr>
                                    <w:t xml:space="preserve">. Peça a Linha de Informações do Fair Work </w:t>
                                  </w:r>
                                  <w:r w:rsidRPr="0077369C">
                                    <w:rPr>
                                      <w:rFonts w:cstheme="minorHAnsi"/>
                                      <w:b/>
                                      <w:bCs/>
                                      <w:color w:val="000000"/>
                                      <w:szCs w:val="20"/>
                                      <w:lang w:val="pt-PT"/>
                                    </w:rPr>
                                    <w:t xml:space="preserve">13 13 94 </w:t>
                                  </w:r>
                                </w:p>
                                <w:p w14:paraId="731C13B8" w14:textId="78B04167" w:rsidR="00C42C44" w:rsidRPr="0077369C" w:rsidRDefault="00BA61AB" w:rsidP="004578E9">
                                  <w:pPr>
                                    <w:spacing w:before="60" w:after="60"/>
                                    <w:rPr>
                                      <w:rFonts w:cstheme="minorHAnsi"/>
                                      <w:highlight w:val="yellow"/>
                                      <w:lang w:val="pt-PT"/>
                                    </w:rPr>
                                  </w:pPr>
                                  <w:r w:rsidRPr="0077369C">
                                    <w:rPr>
                                      <w:rFonts w:cstheme="minorHAnsi"/>
                                      <w:color w:val="000000"/>
                                      <w:szCs w:val="20"/>
                                      <w:lang w:val="pt-PT"/>
                                    </w:rPr>
                                    <w:t xml:space="preserve">Speak &amp; Listen: </w:t>
                                  </w:r>
                                  <w:r w:rsidRPr="0077369C">
                                    <w:rPr>
                                      <w:rFonts w:cstheme="minorHAnsi"/>
                                      <w:b/>
                                      <w:bCs/>
                                      <w:color w:val="000000"/>
                                      <w:szCs w:val="20"/>
                                      <w:lang w:val="pt-PT"/>
                                    </w:rPr>
                                    <w:t>1300 555 727</w:t>
                                  </w:r>
                                  <w:r w:rsidRPr="0077369C">
                                    <w:rPr>
                                      <w:rFonts w:cstheme="minorHAnsi"/>
                                      <w:color w:val="000000"/>
                                      <w:szCs w:val="20"/>
                                      <w:lang w:val="pt-PT"/>
                                    </w:rPr>
                                    <w:t xml:space="preserve">. Peça a Linha de Informações do Fair Work </w:t>
                                  </w:r>
                                  <w:r w:rsidRPr="0077369C">
                                    <w:rPr>
                                      <w:rFonts w:cstheme="minorHAnsi"/>
                                      <w:b/>
                                      <w:bCs/>
                                      <w:color w:val="000000"/>
                                      <w:szCs w:val="20"/>
                                      <w:lang w:val="pt-PT"/>
                                    </w:rPr>
                                    <w:t>13 13 94</w:t>
                                  </w:r>
                                </w:p>
                              </w:tc>
                            </w:tr>
                            <w:tr w:rsidR="00C42C44" w:rsidRPr="00B319CD" w14:paraId="1350AC27" w14:textId="77777777" w:rsidTr="00820A42">
                              <w:tc>
                                <w:tcPr>
                                  <w:tcW w:w="4820" w:type="dxa"/>
                                </w:tcPr>
                                <w:p w14:paraId="0C2C2210" w14:textId="3F31AAFF" w:rsidR="00BA61AB" w:rsidRPr="00820A42" w:rsidRDefault="00BA61AB" w:rsidP="004578E9">
                                  <w:pPr>
                                    <w:pStyle w:val="Pa9"/>
                                    <w:spacing w:after="60"/>
                                    <w:ind w:left="142"/>
                                    <w:rPr>
                                      <w:rFonts w:asciiTheme="minorHAnsi" w:hAnsiTheme="minorHAnsi" w:cstheme="minorHAnsi"/>
                                      <w:color w:val="1F5D9F"/>
                                      <w:sz w:val="20"/>
                                      <w:szCs w:val="20"/>
                                    </w:rPr>
                                  </w:pPr>
                                  <w:r w:rsidRPr="00820A42">
                                    <w:rPr>
                                      <w:rFonts w:asciiTheme="minorHAnsi" w:hAnsiTheme="minorHAnsi" w:cstheme="minorHAnsi"/>
                                      <w:color w:val="000000"/>
                                      <w:sz w:val="20"/>
                                      <w:szCs w:val="20"/>
                                    </w:rPr>
                                    <w:t xml:space="preserve">Fair Work Online: </w:t>
                                  </w:r>
                                  <w:hyperlink r:id="rId48" w:history="1">
                                    <w:r w:rsidRPr="00820A42">
                                      <w:rPr>
                                        <w:rStyle w:val="Hyperlink"/>
                                        <w:rFonts w:asciiTheme="minorHAnsi" w:hAnsiTheme="minorHAnsi" w:cstheme="minorHAnsi"/>
                                        <w:sz w:val="20"/>
                                        <w:szCs w:val="20"/>
                                      </w:rPr>
                                      <w:t>www.fairwork.gov.au</w:t>
                                    </w:r>
                                  </w:hyperlink>
                                  <w:r w:rsidRPr="00820A42">
                                    <w:rPr>
                                      <w:rStyle w:val="A6"/>
                                      <w:rFonts w:asciiTheme="minorHAnsi" w:hAnsiTheme="minorHAnsi" w:cstheme="minorHAnsi"/>
                                    </w:rPr>
                                    <w:t xml:space="preserve">  </w:t>
                                  </w:r>
                                </w:p>
                                <w:p w14:paraId="14237AEF" w14:textId="77777777" w:rsidR="00BA61AB" w:rsidRPr="00820A42" w:rsidRDefault="00BA61AB" w:rsidP="004578E9">
                                  <w:pPr>
                                    <w:pStyle w:val="Default"/>
                                    <w:spacing w:before="60" w:after="60" w:line="201" w:lineRule="atLeast"/>
                                    <w:ind w:left="142"/>
                                    <w:rPr>
                                      <w:rFonts w:asciiTheme="minorHAnsi" w:hAnsiTheme="minorHAnsi" w:cstheme="minorHAnsi"/>
                                      <w:sz w:val="20"/>
                                      <w:szCs w:val="20"/>
                                      <w:lang w:val="pt-PT"/>
                                    </w:rPr>
                                  </w:pPr>
                                  <w:r w:rsidRPr="00820A42">
                                    <w:rPr>
                                      <w:rFonts w:asciiTheme="minorHAnsi" w:hAnsiTheme="minorHAnsi" w:cstheme="minorHAnsi"/>
                                      <w:sz w:val="20"/>
                                      <w:szCs w:val="20"/>
                                      <w:lang w:val="pt-PT"/>
                                    </w:rPr>
                                    <w:t xml:space="preserve">Fair Work Infoline: </w:t>
                                  </w:r>
                                  <w:r w:rsidRPr="00820A42">
                                    <w:rPr>
                                      <w:rFonts w:asciiTheme="minorHAnsi" w:hAnsiTheme="minorHAnsi" w:cstheme="minorHAnsi"/>
                                      <w:b/>
                                      <w:bCs/>
                                      <w:sz w:val="20"/>
                                      <w:szCs w:val="20"/>
                                      <w:lang w:val="pt-PT"/>
                                    </w:rPr>
                                    <w:t xml:space="preserve">13 13 94 </w:t>
                                  </w:r>
                                </w:p>
                                <w:p w14:paraId="302FE25D" w14:textId="77777777" w:rsidR="00BA61AB" w:rsidRPr="00820A42" w:rsidRDefault="00BA61AB" w:rsidP="004578E9">
                                  <w:pPr>
                                    <w:pStyle w:val="Pa9"/>
                                    <w:spacing w:before="60" w:after="60"/>
                                    <w:ind w:left="142"/>
                                    <w:rPr>
                                      <w:rFonts w:asciiTheme="minorHAnsi" w:hAnsiTheme="minorHAnsi" w:cstheme="minorHAnsi"/>
                                      <w:b/>
                                      <w:bCs/>
                                      <w:color w:val="000000"/>
                                      <w:sz w:val="20"/>
                                      <w:szCs w:val="20"/>
                                      <w:lang w:val="pt-PT"/>
                                    </w:rPr>
                                  </w:pPr>
                                  <w:r w:rsidRPr="00820A42">
                                    <w:rPr>
                                      <w:rFonts w:asciiTheme="minorHAnsi" w:hAnsiTheme="minorHAnsi" w:cstheme="minorHAnsi"/>
                                      <w:b/>
                                      <w:bCs/>
                                      <w:color w:val="000000"/>
                                      <w:sz w:val="20"/>
                                      <w:szCs w:val="20"/>
                                      <w:lang w:val="pt-PT"/>
                                    </w:rPr>
                                    <w:t xml:space="preserve">Precisa de ajuda na sua língua? </w:t>
                                  </w:r>
                                </w:p>
                                <w:p w14:paraId="66904F88" w14:textId="380BE4D3" w:rsidR="00C42C44" w:rsidRPr="00820A42" w:rsidRDefault="00BA61AB" w:rsidP="004578E9">
                                  <w:pPr>
                                    <w:spacing w:before="60" w:after="60"/>
                                    <w:ind w:left="142"/>
                                    <w:rPr>
                                      <w:rFonts w:cstheme="minorHAnsi"/>
                                      <w:szCs w:val="20"/>
                                      <w:lang w:val="pt-PT"/>
                                    </w:rPr>
                                  </w:pPr>
                                  <w:r w:rsidRPr="00820A42">
                                    <w:rPr>
                                      <w:rFonts w:cstheme="minorHAnsi"/>
                                      <w:color w:val="000000"/>
                                      <w:szCs w:val="20"/>
                                      <w:lang w:val="pt-PT"/>
                                    </w:rPr>
                                    <w:t xml:space="preserve">Contacte o Serviço de Tradução e Intérpretes (TIS) através do </w:t>
                                  </w:r>
                                  <w:r w:rsidRPr="00820A42">
                                    <w:rPr>
                                      <w:rFonts w:cstheme="minorHAnsi"/>
                                      <w:b/>
                                      <w:bCs/>
                                      <w:color w:val="000000"/>
                                      <w:szCs w:val="20"/>
                                      <w:lang w:val="pt-PT"/>
                                    </w:rPr>
                                    <w:t>13 14 50</w:t>
                                  </w:r>
                                </w:p>
                                <w:p w14:paraId="4947F0CB" w14:textId="77777777" w:rsidR="00C42C44" w:rsidRPr="0077369C" w:rsidRDefault="00C42C44" w:rsidP="004D3C74">
                                  <w:pPr>
                                    <w:spacing w:before="60" w:after="60"/>
                                    <w:rPr>
                                      <w:rFonts w:cstheme="minorHAnsi"/>
                                      <w:lang w:val="pt-PT"/>
                                    </w:rPr>
                                  </w:pPr>
                                </w:p>
                              </w:tc>
                              <w:tc>
                                <w:tcPr>
                                  <w:tcW w:w="4536" w:type="dxa"/>
                                  <w:vMerge/>
                                </w:tcPr>
                                <w:p w14:paraId="15A5C3AE" w14:textId="54ED35B0" w:rsidR="00C42C44" w:rsidRPr="0077369C" w:rsidRDefault="00C42C44" w:rsidP="004D3C74">
                                  <w:pPr>
                                    <w:spacing w:before="60" w:after="60"/>
                                    <w:rPr>
                                      <w:rFonts w:cstheme="minorHAnsi"/>
                                      <w:lang w:val="pt-PT"/>
                                    </w:rPr>
                                  </w:pPr>
                                </w:p>
                              </w:tc>
                            </w:tr>
                          </w:tbl>
                          <w:p w14:paraId="18E901A7" w14:textId="77777777" w:rsidR="007C7B17" w:rsidRPr="0077369C" w:rsidRDefault="007C7B17" w:rsidP="007C7B17">
                            <w:pPr>
                              <w:spacing w:after="60"/>
                              <w:rPr>
                                <w:rFonts w:cstheme="minorHAnsi"/>
                                <w:lang w:val="pt-PT"/>
                              </w:rPr>
                            </w:pPr>
                          </w:p>
                        </w:txbxContent>
                      </wps:txbx>
                      <wps:bodyPr rot="0" vert="horz" wrap="square" lIns="91440" tIns="45720" rIns="91440" bIns="45720" anchor="t" anchorCtr="0">
                        <a:noAutofit/>
                      </wps:bodyPr>
                    </wps:wsp>
                  </a:graphicData>
                </a:graphic>
              </wp:inline>
            </w:drawing>
          </mc:Choice>
          <mc:Fallback>
            <w:pict>
              <v:shapetype w14:anchorId="4C982235" id="_x0000_t202" coordsize="21600,21600" o:spt="202" path="m,l,21600r21600,l21600,xe">
                <v:stroke joinstyle="miter"/>
                <v:path gradientshapeok="t" o:connecttype="rect"/>
              </v:shapetype>
              <v:shape id="Text Box 2" o:spid="_x0000_s1032" type="#_x0000_t202" alt="&quot;&quot;" style="width:498.75pt;height:1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" strokecolor="#1b365d" strokeweight="2.25pt">
                <v:textbo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B319CD" w14:paraId="172D7900" w14:textId="77777777" w:rsidTr="00820A42">
                        <w:trPr>
                          <w:trHeight w:val="284"/>
                        </w:trPr>
                        <w:tc>
                          <w:tcPr>
                            <w:tcW w:w="4820" w:type="dxa"/>
                          </w:tcPr>
                          <w:p w14:paraId="1DBCE7FA" w14:textId="0848303B" w:rsidR="00C42C44" w:rsidRPr="00BA61AB" w:rsidRDefault="00A9304E" w:rsidP="00CD3904">
                            <w:pPr>
                              <w:pStyle w:val="Heading3"/>
                              <w:spacing w:after="0"/>
                              <w:rPr>
                                <w:highlight w:val="yellow"/>
                              </w:rPr>
                            </w:pPr>
                            <w:r w:rsidRPr="00727E5D">
                              <w:rPr>
                                <w:sz w:val="24"/>
                                <w:szCs w:val="24"/>
                              </w:rPr>
                              <w:t>CONTA</w:t>
                            </w:r>
                            <w:r w:rsidR="00BA61AB" w:rsidRPr="00727E5D">
                              <w:rPr>
                                <w:sz w:val="24"/>
                                <w:szCs w:val="24"/>
                              </w:rPr>
                              <w:t>TE-NOS</w:t>
                            </w:r>
                          </w:p>
                        </w:tc>
                        <w:tc>
                          <w:tcPr>
                            <w:tcW w:w="4536" w:type="dxa"/>
                            <w:vMerge w:val="restart"/>
                          </w:tcPr>
                          <w:p w14:paraId="3E5EBEFB" w14:textId="77777777" w:rsidR="00C42C44" w:rsidRPr="0077369C" w:rsidRDefault="00C42C44" w:rsidP="004578E9">
                            <w:pPr>
                              <w:spacing w:before="60" w:after="60"/>
                              <w:rPr>
                                <w:rFonts w:cstheme="minorHAnsi"/>
                                <w:b/>
                                <w:bCs/>
                                <w:highlight w:val="yellow"/>
                                <w:lang w:val="pt-PT"/>
                              </w:rPr>
                            </w:pPr>
                          </w:p>
                          <w:p w14:paraId="415A4558" w14:textId="26CA69BE" w:rsidR="00BA61AB" w:rsidRPr="0077369C" w:rsidRDefault="00727E5D" w:rsidP="004578E9">
                            <w:pPr>
                              <w:autoSpaceDE w:val="0"/>
                              <w:autoSpaceDN w:val="0"/>
                              <w:adjustRightInd w:val="0"/>
                              <w:snapToGrid/>
                              <w:spacing w:before="60" w:after="60" w:line="201" w:lineRule="atLeast"/>
                              <w:rPr>
                                <w:rFonts w:cstheme="minorHAnsi"/>
                                <w:color w:val="000000"/>
                                <w:szCs w:val="20"/>
                                <w:lang w:val="pt-PT"/>
                              </w:rPr>
                            </w:pPr>
                            <w:r w:rsidRPr="0077369C">
                              <w:rPr>
                                <w:rFonts w:cstheme="minorHAnsi"/>
                                <w:b/>
                                <w:bCs/>
                                <w:color w:val="000000"/>
                                <w:szCs w:val="20"/>
                                <w:lang w:val="pt-PT"/>
                              </w:rPr>
                              <w:t xml:space="preserve">Assistência com a audição e fala </w:t>
                            </w:r>
                          </w:p>
                          <w:p w14:paraId="3F23084D" w14:textId="77777777" w:rsidR="00BA61AB" w:rsidRPr="0077369C" w:rsidRDefault="00BA61AB" w:rsidP="004578E9">
                            <w:pPr>
                              <w:autoSpaceDE w:val="0"/>
                              <w:autoSpaceDN w:val="0"/>
                              <w:adjustRightInd w:val="0"/>
                              <w:snapToGrid/>
                              <w:spacing w:before="60" w:after="60" w:line="201" w:lineRule="atLeast"/>
                              <w:rPr>
                                <w:rFonts w:cstheme="minorHAnsi"/>
                                <w:color w:val="000000"/>
                                <w:szCs w:val="20"/>
                                <w:lang w:val="pt-PT"/>
                              </w:rPr>
                            </w:pPr>
                            <w:r w:rsidRPr="0077369C">
                              <w:rPr>
                                <w:rFonts w:cstheme="minorHAnsi"/>
                                <w:color w:val="000000"/>
                                <w:szCs w:val="20"/>
                                <w:lang w:val="pt-PT"/>
                              </w:rPr>
                              <w:t xml:space="preserve">Telefone através do National Relay Service (NRS): </w:t>
                            </w:r>
                          </w:p>
                          <w:p w14:paraId="3E0248D1" w14:textId="77777777" w:rsidR="00BA61AB" w:rsidRPr="0077369C" w:rsidRDefault="00BA61AB" w:rsidP="004578E9">
                            <w:pPr>
                              <w:autoSpaceDE w:val="0"/>
                              <w:autoSpaceDN w:val="0"/>
                              <w:adjustRightInd w:val="0"/>
                              <w:snapToGrid/>
                              <w:spacing w:before="60" w:after="60" w:line="201" w:lineRule="atLeast"/>
                              <w:rPr>
                                <w:rFonts w:cstheme="minorHAnsi"/>
                                <w:color w:val="000000"/>
                                <w:szCs w:val="20"/>
                                <w:lang w:val="pt-PT"/>
                              </w:rPr>
                            </w:pPr>
                            <w:r w:rsidRPr="0077369C">
                              <w:rPr>
                                <w:rFonts w:cstheme="minorHAnsi"/>
                                <w:color w:val="000000"/>
                                <w:szCs w:val="20"/>
                                <w:lang w:val="pt-PT"/>
                              </w:rPr>
                              <w:t xml:space="preserve">Para TTY: </w:t>
                            </w:r>
                            <w:r w:rsidRPr="0077369C">
                              <w:rPr>
                                <w:rFonts w:cstheme="minorHAnsi"/>
                                <w:b/>
                                <w:bCs/>
                                <w:color w:val="000000"/>
                                <w:szCs w:val="20"/>
                                <w:lang w:val="pt-PT"/>
                              </w:rPr>
                              <w:t>13 36 77</w:t>
                            </w:r>
                            <w:r w:rsidRPr="0077369C">
                              <w:rPr>
                                <w:rFonts w:cstheme="minorHAnsi"/>
                                <w:color w:val="000000"/>
                                <w:szCs w:val="20"/>
                                <w:lang w:val="pt-PT"/>
                              </w:rPr>
                              <w:t xml:space="preserve">. Peça a Linha de Informações do Fair Work </w:t>
                            </w:r>
                            <w:r w:rsidRPr="0077369C">
                              <w:rPr>
                                <w:rFonts w:cstheme="minorHAnsi"/>
                                <w:b/>
                                <w:bCs/>
                                <w:color w:val="000000"/>
                                <w:szCs w:val="20"/>
                                <w:lang w:val="pt-PT"/>
                              </w:rPr>
                              <w:t xml:space="preserve">13 13 94 </w:t>
                            </w:r>
                          </w:p>
                          <w:p w14:paraId="731C13B8" w14:textId="78B04167" w:rsidR="00C42C44" w:rsidRPr="0077369C" w:rsidRDefault="00BA61AB" w:rsidP="004578E9">
                            <w:pPr>
                              <w:spacing w:before="60" w:after="60"/>
                              <w:rPr>
                                <w:rFonts w:cstheme="minorHAnsi"/>
                                <w:highlight w:val="yellow"/>
                                <w:lang w:val="pt-PT"/>
                              </w:rPr>
                            </w:pPr>
                            <w:r w:rsidRPr="0077369C">
                              <w:rPr>
                                <w:rFonts w:cstheme="minorHAnsi"/>
                                <w:color w:val="000000"/>
                                <w:szCs w:val="20"/>
                                <w:lang w:val="pt-PT"/>
                              </w:rPr>
                              <w:t xml:space="preserve">Speak &amp; Listen: </w:t>
                            </w:r>
                            <w:r w:rsidRPr="0077369C">
                              <w:rPr>
                                <w:rFonts w:cstheme="minorHAnsi"/>
                                <w:b/>
                                <w:bCs/>
                                <w:color w:val="000000"/>
                                <w:szCs w:val="20"/>
                                <w:lang w:val="pt-PT"/>
                              </w:rPr>
                              <w:t>1300 555 727</w:t>
                            </w:r>
                            <w:r w:rsidRPr="0077369C">
                              <w:rPr>
                                <w:rFonts w:cstheme="minorHAnsi"/>
                                <w:color w:val="000000"/>
                                <w:szCs w:val="20"/>
                                <w:lang w:val="pt-PT"/>
                              </w:rPr>
                              <w:t xml:space="preserve">. Peça a Linha de Informações do Fair Work </w:t>
                            </w:r>
                            <w:r w:rsidRPr="0077369C">
                              <w:rPr>
                                <w:rFonts w:cstheme="minorHAnsi"/>
                                <w:b/>
                                <w:bCs/>
                                <w:color w:val="000000"/>
                                <w:szCs w:val="20"/>
                                <w:lang w:val="pt-PT"/>
                              </w:rPr>
                              <w:t>13 13 94</w:t>
                            </w:r>
                          </w:p>
                        </w:tc>
                      </w:tr>
                      <w:tr w:rsidR="00C42C44" w:rsidRPr="00B319CD" w14:paraId="1350AC27" w14:textId="77777777" w:rsidTr="00820A42">
                        <w:tc>
                          <w:tcPr>
                            <w:tcW w:w="4820" w:type="dxa"/>
                          </w:tcPr>
                          <w:p w14:paraId="0C2C2210" w14:textId="3F31AAFF" w:rsidR="00BA61AB" w:rsidRPr="00820A42" w:rsidRDefault="00BA61AB" w:rsidP="004578E9">
                            <w:pPr>
                              <w:pStyle w:val="Pa9"/>
                              <w:spacing w:after="60"/>
                              <w:ind w:left="142"/>
                              <w:rPr>
                                <w:rFonts w:asciiTheme="minorHAnsi" w:hAnsiTheme="minorHAnsi" w:cstheme="minorHAnsi"/>
                                <w:color w:val="1F5D9F"/>
                                <w:sz w:val="20"/>
                                <w:szCs w:val="20"/>
                              </w:rPr>
                            </w:pPr>
                            <w:r w:rsidRPr="00820A42">
                              <w:rPr>
                                <w:rFonts w:asciiTheme="minorHAnsi" w:hAnsiTheme="minorHAnsi" w:cstheme="minorHAnsi"/>
                                <w:color w:val="000000"/>
                                <w:sz w:val="20"/>
                                <w:szCs w:val="20"/>
                              </w:rPr>
                              <w:t xml:space="preserve">Fair Work Online: </w:t>
                            </w:r>
                            <w:hyperlink r:id="rId49" w:history="1">
                              <w:r w:rsidRPr="00820A42">
                                <w:rPr>
                                  <w:rStyle w:val="Hyperlink"/>
                                  <w:rFonts w:asciiTheme="minorHAnsi" w:hAnsiTheme="minorHAnsi" w:cstheme="minorHAnsi"/>
                                  <w:sz w:val="20"/>
                                  <w:szCs w:val="20"/>
                                </w:rPr>
                                <w:t>www.fairwork.gov.au</w:t>
                              </w:r>
                            </w:hyperlink>
                            <w:r w:rsidRPr="00820A42">
                              <w:rPr>
                                <w:rStyle w:val="A6"/>
                                <w:rFonts w:asciiTheme="minorHAnsi" w:hAnsiTheme="minorHAnsi" w:cstheme="minorHAnsi"/>
                              </w:rPr>
                              <w:t xml:space="preserve">  </w:t>
                            </w:r>
                          </w:p>
                          <w:p w14:paraId="14237AEF" w14:textId="77777777" w:rsidR="00BA61AB" w:rsidRPr="00820A42" w:rsidRDefault="00BA61AB" w:rsidP="004578E9">
                            <w:pPr>
                              <w:pStyle w:val="Default"/>
                              <w:spacing w:before="60" w:after="60" w:line="201" w:lineRule="atLeast"/>
                              <w:ind w:left="142"/>
                              <w:rPr>
                                <w:rFonts w:asciiTheme="minorHAnsi" w:hAnsiTheme="minorHAnsi" w:cstheme="minorHAnsi"/>
                                <w:sz w:val="20"/>
                                <w:szCs w:val="20"/>
                                <w:lang w:val="pt-PT"/>
                              </w:rPr>
                            </w:pPr>
                            <w:r w:rsidRPr="00820A42">
                              <w:rPr>
                                <w:rFonts w:asciiTheme="minorHAnsi" w:hAnsiTheme="minorHAnsi" w:cstheme="minorHAnsi"/>
                                <w:sz w:val="20"/>
                                <w:szCs w:val="20"/>
                                <w:lang w:val="pt-PT"/>
                              </w:rPr>
                              <w:t xml:space="preserve">Fair Work Infoline: </w:t>
                            </w:r>
                            <w:r w:rsidRPr="00820A42">
                              <w:rPr>
                                <w:rFonts w:asciiTheme="minorHAnsi" w:hAnsiTheme="minorHAnsi" w:cstheme="minorHAnsi"/>
                                <w:b/>
                                <w:bCs/>
                                <w:sz w:val="20"/>
                                <w:szCs w:val="20"/>
                                <w:lang w:val="pt-PT"/>
                              </w:rPr>
                              <w:t xml:space="preserve">13 13 94 </w:t>
                            </w:r>
                          </w:p>
                          <w:p w14:paraId="302FE25D" w14:textId="77777777" w:rsidR="00BA61AB" w:rsidRPr="00820A42" w:rsidRDefault="00BA61AB" w:rsidP="004578E9">
                            <w:pPr>
                              <w:pStyle w:val="Pa9"/>
                              <w:spacing w:before="60" w:after="60"/>
                              <w:ind w:left="142"/>
                              <w:rPr>
                                <w:rFonts w:asciiTheme="minorHAnsi" w:hAnsiTheme="minorHAnsi" w:cstheme="minorHAnsi"/>
                                <w:b/>
                                <w:bCs/>
                                <w:color w:val="000000"/>
                                <w:sz w:val="20"/>
                                <w:szCs w:val="20"/>
                                <w:lang w:val="pt-PT"/>
                              </w:rPr>
                            </w:pPr>
                            <w:r w:rsidRPr="00820A42">
                              <w:rPr>
                                <w:rFonts w:asciiTheme="minorHAnsi" w:hAnsiTheme="minorHAnsi" w:cstheme="minorHAnsi"/>
                                <w:b/>
                                <w:bCs/>
                                <w:color w:val="000000"/>
                                <w:sz w:val="20"/>
                                <w:szCs w:val="20"/>
                                <w:lang w:val="pt-PT"/>
                              </w:rPr>
                              <w:t xml:space="preserve">Precisa de ajuda na sua língua? </w:t>
                            </w:r>
                          </w:p>
                          <w:p w14:paraId="66904F88" w14:textId="380BE4D3" w:rsidR="00C42C44" w:rsidRPr="00820A42" w:rsidRDefault="00BA61AB" w:rsidP="004578E9">
                            <w:pPr>
                              <w:spacing w:before="60" w:after="60"/>
                              <w:ind w:left="142"/>
                              <w:rPr>
                                <w:rFonts w:cstheme="minorHAnsi"/>
                                <w:szCs w:val="20"/>
                                <w:lang w:val="pt-PT"/>
                              </w:rPr>
                            </w:pPr>
                            <w:r w:rsidRPr="00820A42">
                              <w:rPr>
                                <w:rFonts w:cstheme="minorHAnsi"/>
                                <w:color w:val="000000"/>
                                <w:szCs w:val="20"/>
                                <w:lang w:val="pt-PT"/>
                              </w:rPr>
                              <w:t xml:space="preserve">Contacte o Serviço de Tradução e Intérpretes (TIS) através do </w:t>
                            </w:r>
                            <w:r w:rsidRPr="00820A42">
                              <w:rPr>
                                <w:rFonts w:cstheme="minorHAnsi"/>
                                <w:b/>
                                <w:bCs/>
                                <w:color w:val="000000"/>
                                <w:szCs w:val="20"/>
                                <w:lang w:val="pt-PT"/>
                              </w:rPr>
                              <w:t>13 14 50</w:t>
                            </w:r>
                          </w:p>
                          <w:p w14:paraId="4947F0CB" w14:textId="77777777" w:rsidR="00C42C44" w:rsidRPr="0077369C" w:rsidRDefault="00C42C44" w:rsidP="004D3C74">
                            <w:pPr>
                              <w:spacing w:before="60" w:after="60"/>
                              <w:rPr>
                                <w:rFonts w:cstheme="minorHAnsi"/>
                                <w:lang w:val="pt-PT"/>
                              </w:rPr>
                            </w:pPr>
                          </w:p>
                        </w:tc>
                        <w:tc>
                          <w:tcPr>
                            <w:tcW w:w="4536" w:type="dxa"/>
                            <w:vMerge/>
                          </w:tcPr>
                          <w:p w14:paraId="15A5C3AE" w14:textId="54ED35B0" w:rsidR="00C42C44" w:rsidRPr="0077369C" w:rsidRDefault="00C42C44" w:rsidP="004D3C74">
                            <w:pPr>
                              <w:spacing w:before="60" w:after="60"/>
                              <w:rPr>
                                <w:rFonts w:cstheme="minorHAnsi"/>
                                <w:lang w:val="pt-PT"/>
                              </w:rPr>
                            </w:pPr>
                          </w:p>
                        </w:tc>
                      </w:tr>
                    </w:tbl>
                    <w:p w14:paraId="18E901A7" w14:textId="77777777" w:rsidR="007C7B17" w:rsidRPr="0077369C" w:rsidRDefault="007C7B17" w:rsidP="007C7B17">
                      <w:pPr>
                        <w:spacing w:after="60"/>
                        <w:rPr>
                          <w:rFonts w:cstheme="minorHAnsi"/>
                          <w:lang w:val="pt-PT"/>
                        </w:rPr>
                      </w:pPr>
                    </w:p>
                  </w:txbxContent>
                </v:textbox>
                <w10:anchorlock/>
              </v:shape>
            </w:pict>
          </mc:Fallback>
        </mc:AlternateContent>
      </w:r>
    </w:p>
    <w:p w14:paraId="6C94473A" w14:textId="6F09D235" w:rsidR="00C83F6E" w:rsidRPr="00E36179" w:rsidRDefault="00C83F6E" w:rsidP="00C42C44">
      <w:pPr>
        <w:pStyle w:val="Footer"/>
      </w:pPr>
    </w:p>
    <w:bookmarkEnd w:id="0"/>
    <w:bookmarkEnd w:id="1"/>
    <w:p w14:paraId="3584C1BE" w14:textId="77777777" w:rsidR="00A27AD1" w:rsidRDefault="00A27AD1" w:rsidP="0080673C">
      <w:pPr>
        <w:pStyle w:val="Footer"/>
        <w:ind w:right="3153"/>
        <w:rPr>
          <w:lang w:val="pt-PT"/>
        </w:rPr>
        <w:sectPr w:rsidR="00A27AD1" w:rsidSect="002E1DCC">
          <w:type w:val="continuous"/>
          <w:pgSz w:w="11906" w:h="16838" w:code="9"/>
          <w:pgMar w:top="1365" w:right="851" w:bottom="1135" w:left="851" w:header="284" w:footer="1367" w:gutter="0"/>
          <w:cols w:num="2" w:space="567"/>
          <w:titlePg/>
          <w:docGrid w:linePitch="360"/>
        </w:sectPr>
      </w:pPr>
    </w:p>
    <w:p w14:paraId="20BAA249" w14:textId="740007E4" w:rsidR="00C83F6E" w:rsidRPr="00472C72" w:rsidRDefault="00C83F6E" w:rsidP="00A27AD1">
      <w:pPr>
        <w:pStyle w:val="Footer"/>
        <w:rPr>
          <w:lang w:val="pt-PT"/>
        </w:rPr>
      </w:pPr>
    </w:p>
    <w:sectPr w:rsidR="00C83F6E" w:rsidRPr="00472C72" w:rsidSect="002E1DCC">
      <w:type w:val="continuous"/>
      <w:pgSz w:w="11906" w:h="16838" w:code="9"/>
      <w:pgMar w:top="1365" w:right="851" w:bottom="1135" w:left="851" w:header="284" w:footer="13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5220" w14:textId="77777777" w:rsidR="002E1DCC" w:rsidRDefault="002E1DCC" w:rsidP="008424BA">
      <w:pPr>
        <w:spacing w:after="0"/>
      </w:pPr>
      <w:r>
        <w:separator/>
      </w:r>
    </w:p>
  </w:endnote>
  <w:endnote w:type="continuationSeparator" w:id="0">
    <w:p w14:paraId="2A4BF7D6" w14:textId="77777777" w:rsidR="002E1DCC" w:rsidRDefault="002E1DCC"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rial Unicode MS">
    <w:altName w:val="BatangChe"/>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2B3CF6" w:rsidRDefault="002B3CF6" w:rsidP="00C42C44">
    <w:pPr>
      <w:pStyle w:val="Footer"/>
    </w:pPr>
    <w:r>
      <w:rPr>
        <w:noProof/>
        <w:lang w:eastAsia="en-AU"/>
      </w:rPr>
      <mc:AlternateContent>
        <mc:Choice Requires="wps">
          <w:drawing>
            <wp:anchor distT="0" distB="0" distL="114300" distR="114300" simplePos="0" relativeHeight="251669504"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FDC7F" id="Rectangle 8" o:spid="_x0000_s1026"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A37F" w14:textId="17F05723" w:rsidR="00D62D6F" w:rsidRDefault="00D62D6F">
    <w:pPr>
      <w:pStyle w:val="Footer"/>
    </w:pPr>
    <w:r>
      <w:rPr>
        <w:noProof/>
        <w:lang w:eastAsia="en-AU"/>
      </w:rPr>
      <mc:AlternateContent>
        <mc:Choice Requires="wps">
          <w:drawing>
            <wp:anchor distT="0" distB="0" distL="114300" distR="114300" simplePos="0" relativeHeight="251671552" behindDoc="0" locked="0" layoutInCell="1" allowOverlap="1" wp14:anchorId="7A4BA637" wp14:editId="6EE3E473">
              <wp:simplePos x="0" y="0"/>
              <wp:positionH relativeFrom="page">
                <wp:posOffset>-44406</wp:posOffset>
              </wp:positionH>
              <wp:positionV relativeFrom="paragraph">
                <wp:posOffset>85061</wp:posOffset>
              </wp:positionV>
              <wp:extent cx="7569835" cy="504749"/>
              <wp:effectExtent l="0" t="0" r="0" b="0"/>
              <wp:wrapNone/>
              <wp:docPr id="164956048" name="Rectangle 1649560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87BCC" id="Rectangle 164956048" o:spid="_x0000_s1026" alt="&quot;&quot;" style="position:absolute;margin-left:-3.5pt;margin-top:6.7pt;width:596.05pt;height:39.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6684" w14:textId="77777777" w:rsidR="00D62D6F" w:rsidRDefault="00D62D6F" w:rsidP="00C42C44">
    <w:pPr>
      <w:pStyle w:val="Footer"/>
    </w:pPr>
    <w:r>
      <w:rPr>
        <w:noProof/>
        <w:lang w:eastAsia="en-AU"/>
      </w:rPr>
      <mc:AlternateContent>
        <mc:Choice Requires="wps">
          <w:drawing>
            <wp:anchor distT="0" distB="0" distL="114300" distR="114300" simplePos="0" relativeHeight="251673600" behindDoc="0" locked="0" layoutInCell="1" allowOverlap="1" wp14:anchorId="369294AB" wp14:editId="58D56320">
              <wp:simplePos x="0" y="0"/>
              <wp:positionH relativeFrom="page">
                <wp:posOffset>14605</wp:posOffset>
              </wp:positionH>
              <wp:positionV relativeFrom="paragraph">
                <wp:posOffset>497840</wp:posOffset>
              </wp:positionV>
              <wp:extent cx="7569835" cy="504749"/>
              <wp:effectExtent l="0" t="0" r="0" b="0"/>
              <wp:wrapNone/>
              <wp:docPr id="1205081535" name="Rectangle 12050815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18AA7" id="Rectangle 1205081535" o:spid="_x0000_s1026" alt="&quot;&quot;" style="position:absolute;margin-left:1.15pt;margin-top:39.2pt;width:596.05pt;height:39.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6175" w14:textId="77777777" w:rsidR="002E1DCC" w:rsidRDefault="002E1DCC" w:rsidP="008424BA">
      <w:pPr>
        <w:spacing w:after="0"/>
      </w:pPr>
      <w:r>
        <w:separator/>
      </w:r>
    </w:p>
  </w:footnote>
  <w:footnote w:type="continuationSeparator" w:id="0">
    <w:p w14:paraId="17AD9E4E" w14:textId="77777777" w:rsidR="002E1DCC" w:rsidRDefault="002E1DCC"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ACC0B170"/>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76757D"/>
    <w:multiLevelType w:val="hybridMultilevel"/>
    <w:tmpl w:val="9924A1E4"/>
    <w:lvl w:ilvl="0" w:tplc="FFFFFFFF">
      <w:start w:val="1"/>
      <w:numFmt w:val="bullet"/>
      <w:lvlText w:val=""/>
      <w:lvlJc w:val="left"/>
      <w:pPr>
        <w:ind w:left="720" w:hanging="360"/>
      </w:pPr>
      <w:rPr>
        <w:rFonts w:ascii="Wingdings" w:hAnsi="Wingdings" w:hint="default"/>
      </w:rPr>
    </w:lvl>
    <w:lvl w:ilvl="1" w:tplc="BBC05604">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D323A"/>
    <w:multiLevelType w:val="hybridMultilevel"/>
    <w:tmpl w:val="0562F5DA"/>
    <w:lvl w:ilvl="0" w:tplc="FFFFFFFF">
      <w:start w:val="1"/>
      <w:numFmt w:val="bullet"/>
      <w:lvlText w:val=""/>
      <w:lvlJc w:val="left"/>
      <w:pPr>
        <w:ind w:left="720" w:hanging="360"/>
      </w:pPr>
      <w:rPr>
        <w:rFonts w:ascii="Wingdings" w:hAnsi="Wingdings" w:hint="default"/>
      </w:rPr>
    </w:lvl>
    <w:lvl w:ilvl="1" w:tplc="BBC05604">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6C4FFD"/>
    <w:multiLevelType w:val="hybridMultilevel"/>
    <w:tmpl w:val="79D091E6"/>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E54EE"/>
    <w:multiLevelType w:val="hybridMultilevel"/>
    <w:tmpl w:val="D806E2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BF3C63"/>
    <w:multiLevelType w:val="hybridMultilevel"/>
    <w:tmpl w:val="005E6814"/>
    <w:lvl w:ilvl="0" w:tplc="26D2C41E">
      <w:start w:val="1"/>
      <w:numFmt w:val="decimal"/>
      <w:pStyle w:val="bulletsnumbered"/>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C32791"/>
    <w:multiLevelType w:val="hybridMultilevel"/>
    <w:tmpl w:val="470CF292"/>
    <w:lvl w:ilvl="0" w:tplc="44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4D0EDC"/>
    <w:multiLevelType w:val="hybridMultilevel"/>
    <w:tmpl w:val="F042C4EC"/>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C327BB"/>
    <w:multiLevelType w:val="hybridMultilevel"/>
    <w:tmpl w:val="7D5A75C2"/>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95726">
    <w:abstractNumId w:val="2"/>
  </w:num>
  <w:num w:numId="2" w16cid:durableId="777213405">
    <w:abstractNumId w:val="10"/>
  </w:num>
  <w:num w:numId="3" w16cid:durableId="87896510">
    <w:abstractNumId w:val="6"/>
  </w:num>
  <w:num w:numId="4" w16cid:durableId="954799319">
    <w:abstractNumId w:val="22"/>
  </w:num>
  <w:num w:numId="5" w16cid:durableId="1907061805">
    <w:abstractNumId w:val="30"/>
  </w:num>
  <w:num w:numId="6" w16cid:durableId="797458518">
    <w:abstractNumId w:val="32"/>
  </w:num>
  <w:num w:numId="7" w16cid:durableId="1663923177">
    <w:abstractNumId w:val="11"/>
  </w:num>
  <w:num w:numId="8" w16cid:durableId="1354919598">
    <w:abstractNumId w:val="20"/>
  </w:num>
  <w:num w:numId="9" w16cid:durableId="2078622246">
    <w:abstractNumId w:val="34"/>
  </w:num>
  <w:num w:numId="10" w16cid:durableId="210531950">
    <w:abstractNumId w:val="14"/>
  </w:num>
  <w:num w:numId="11" w16cid:durableId="1679115537">
    <w:abstractNumId w:val="8"/>
  </w:num>
  <w:num w:numId="12" w16cid:durableId="622421702">
    <w:abstractNumId w:val="3"/>
  </w:num>
  <w:num w:numId="13" w16cid:durableId="193276931">
    <w:abstractNumId w:val="0"/>
  </w:num>
  <w:num w:numId="14" w16cid:durableId="92897086">
    <w:abstractNumId w:val="9"/>
  </w:num>
  <w:num w:numId="15" w16cid:durableId="412356033">
    <w:abstractNumId w:val="19"/>
  </w:num>
  <w:num w:numId="16" w16cid:durableId="1667048085">
    <w:abstractNumId w:val="15"/>
  </w:num>
  <w:num w:numId="17" w16cid:durableId="862786852">
    <w:abstractNumId w:val="25"/>
  </w:num>
  <w:num w:numId="18" w16cid:durableId="1015576115">
    <w:abstractNumId w:val="4"/>
  </w:num>
  <w:num w:numId="19" w16cid:durableId="1029263962">
    <w:abstractNumId w:val="12"/>
  </w:num>
  <w:num w:numId="20" w16cid:durableId="1549759337">
    <w:abstractNumId w:val="18"/>
  </w:num>
  <w:num w:numId="21" w16cid:durableId="1095325339">
    <w:abstractNumId w:val="16"/>
  </w:num>
  <w:num w:numId="22" w16cid:durableId="1150289000">
    <w:abstractNumId w:val="7"/>
  </w:num>
  <w:num w:numId="23" w16cid:durableId="1508135816">
    <w:abstractNumId w:val="28"/>
  </w:num>
  <w:num w:numId="24" w16cid:durableId="1116219613">
    <w:abstractNumId w:val="21"/>
  </w:num>
  <w:num w:numId="25" w16cid:durableId="144010882">
    <w:abstractNumId w:val="24"/>
  </w:num>
  <w:num w:numId="26" w16cid:durableId="1572421052">
    <w:abstractNumId w:val="35"/>
  </w:num>
  <w:num w:numId="27" w16cid:durableId="960183419">
    <w:abstractNumId w:val="29"/>
  </w:num>
  <w:num w:numId="28" w16cid:durableId="274488858">
    <w:abstractNumId w:val="31"/>
  </w:num>
  <w:num w:numId="29" w16cid:durableId="429130570">
    <w:abstractNumId w:val="23"/>
  </w:num>
  <w:num w:numId="30" w16cid:durableId="1040083188">
    <w:abstractNumId w:val="13"/>
  </w:num>
  <w:num w:numId="31" w16cid:durableId="1428964044">
    <w:abstractNumId w:val="26"/>
  </w:num>
  <w:num w:numId="32" w16cid:durableId="265966628">
    <w:abstractNumId w:val="33"/>
  </w:num>
  <w:num w:numId="33" w16cid:durableId="1348364474">
    <w:abstractNumId w:val="1"/>
  </w:num>
  <w:num w:numId="34" w16cid:durableId="340855324">
    <w:abstractNumId w:val="17"/>
  </w:num>
  <w:num w:numId="35" w16cid:durableId="152454802">
    <w:abstractNumId w:val="5"/>
  </w:num>
  <w:num w:numId="36" w16cid:durableId="18325272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NK0FAP7nu/YtAAAA"/>
  </w:docVars>
  <w:rsids>
    <w:rsidRoot w:val="007A5E31"/>
    <w:rsid w:val="000068E2"/>
    <w:rsid w:val="00007424"/>
    <w:rsid w:val="000306A6"/>
    <w:rsid w:val="00031A34"/>
    <w:rsid w:val="00033D9F"/>
    <w:rsid w:val="000363D5"/>
    <w:rsid w:val="000410A0"/>
    <w:rsid w:val="00045E25"/>
    <w:rsid w:val="00051E95"/>
    <w:rsid w:val="00063941"/>
    <w:rsid w:val="000640D0"/>
    <w:rsid w:val="00064C73"/>
    <w:rsid w:val="000745DF"/>
    <w:rsid w:val="0008053A"/>
    <w:rsid w:val="00080793"/>
    <w:rsid w:val="00082EAA"/>
    <w:rsid w:val="000A7745"/>
    <w:rsid w:val="000C52CE"/>
    <w:rsid w:val="000C72AF"/>
    <w:rsid w:val="000D093B"/>
    <w:rsid w:val="000D0F52"/>
    <w:rsid w:val="000D4B56"/>
    <w:rsid w:val="000D692B"/>
    <w:rsid w:val="000F3DAC"/>
    <w:rsid w:val="000F5102"/>
    <w:rsid w:val="001038C1"/>
    <w:rsid w:val="00112409"/>
    <w:rsid w:val="0011310B"/>
    <w:rsid w:val="00117AE5"/>
    <w:rsid w:val="00125F09"/>
    <w:rsid w:val="00131209"/>
    <w:rsid w:val="00132B9C"/>
    <w:rsid w:val="00144054"/>
    <w:rsid w:val="001500FE"/>
    <w:rsid w:val="001571D9"/>
    <w:rsid w:val="00172D25"/>
    <w:rsid w:val="00176F86"/>
    <w:rsid w:val="00177856"/>
    <w:rsid w:val="00181E22"/>
    <w:rsid w:val="001873AE"/>
    <w:rsid w:val="001A5296"/>
    <w:rsid w:val="001A5D9B"/>
    <w:rsid w:val="001B36D0"/>
    <w:rsid w:val="001B4CB2"/>
    <w:rsid w:val="001C12E1"/>
    <w:rsid w:val="001C4ABF"/>
    <w:rsid w:val="001D426B"/>
    <w:rsid w:val="001D60FE"/>
    <w:rsid w:val="001E1AC0"/>
    <w:rsid w:val="001E7C85"/>
    <w:rsid w:val="001F13B6"/>
    <w:rsid w:val="00203114"/>
    <w:rsid w:val="0021248D"/>
    <w:rsid w:val="00220494"/>
    <w:rsid w:val="00225E38"/>
    <w:rsid w:val="002404B6"/>
    <w:rsid w:val="00250BEB"/>
    <w:rsid w:val="00254C30"/>
    <w:rsid w:val="00254D14"/>
    <w:rsid w:val="002575F8"/>
    <w:rsid w:val="002903D4"/>
    <w:rsid w:val="00293809"/>
    <w:rsid w:val="002B1172"/>
    <w:rsid w:val="002B1D5F"/>
    <w:rsid w:val="002B3CF6"/>
    <w:rsid w:val="002B6DB4"/>
    <w:rsid w:val="002C0CB5"/>
    <w:rsid w:val="002D6044"/>
    <w:rsid w:val="002E1DCC"/>
    <w:rsid w:val="002F2D71"/>
    <w:rsid w:val="002F5656"/>
    <w:rsid w:val="003070CD"/>
    <w:rsid w:val="003076F2"/>
    <w:rsid w:val="003144C6"/>
    <w:rsid w:val="00315E7D"/>
    <w:rsid w:val="0032314A"/>
    <w:rsid w:val="003253F0"/>
    <w:rsid w:val="00361E4A"/>
    <w:rsid w:val="003633CF"/>
    <w:rsid w:val="00363559"/>
    <w:rsid w:val="00372AF0"/>
    <w:rsid w:val="00376691"/>
    <w:rsid w:val="00381F37"/>
    <w:rsid w:val="00382866"/>
    <w:rsid w:val="00382E29"/>
    <w:rsid w:val="00391869"/>
    <w:rsid w:val="003945C1"/>
    <w:rsid w:val="003A4E57"/>
    <w:rsid w:val="003B29F7"/>
    <w:rsid w:val="003D0C44"/>
    <w:rsid w:val="003D590A"/>
    <w:rsid w:val="003E733C"/>
    <w:rsid w:val="003F0346"/>
    <w:rsid w:val="00402C08"/>
    <w:rsid w:val="00410FC2"/>
    <w:rsid w:val="00424026"/>
    <w:rsid w:val="00425ED1"/>
    <w:rsid w:val="00430CD6"/>
    <w:rsid w:val="00433D36"/>
    <w:rsid w:val="004354DD"/>
    <w:rsid w:val="004437E2"/>
    <w:rsid w:val="00444604"/>
    <w:rsid w:val="004547D2"/>
    <w:rsid w:val="004578E9"/>
    <w:rsid w:val="004602D3"/>
    <w:rsid w:val="00460D1F"/>
    <w:rsid w:val="00472C72"/>
    <w:rsid w:val="00480757"/>
    <w:rsid w:val="00482F82"/>
    <w:rsid w:val="00486920"/>
    <w:rsid w:val="00487FE6"/>
    <w:rsid w:val="00491029"/>
    <w:rsid w:val="004C114E"/>
    <w:rsid w:val="004C57D3"/>
    <w:rsid w:val="004D1D29"/>
    <w:rsid w:val="004D3C74"/>
    <w:rsid w:val="004D7B7C"/>
    <w:rsid w:val="004E62C7"/>
    <w:rsid w:val="004F1965"/>
    <w:rsid w:val="005022C5"/>
    <w:rsid w:val="0050468D"/>
    <w:rsid w:val="00513E4E"/>
    <w:rsid w:val="00517F75"/>
    <w:rsid w:val="0052520C"/>
    <w:rsid w:val="00525508"/>
    <w:rsid w:val="005323C6"/>
    <w:rsid w:val="005435BE"/>
    <w:rsid w:val="00555D2E"/>
    <w:rsid w:val="0058334C"/>
    <w:rsid w:val="0058674B"/>
    <w:rsid w:val="00592748"/>
    <w:rsid w:val="00595979"/>
    <w:rsid w:val="005A0CCE"/>
    <w:rsid w:val="005A5CA9"/>
    <w:rsid w:val="005D22D3"/>
    <w:rsid w:val="005D7BA5"/>
    <w:rsid w:val="005E1A26"/>
    <w:rsid w:val="005F6FBD"/>
    <w:rsid w:val="005F79A8"/>
    <w:rsid w:val="00601F3B"/>
    <w:rsid w:val="00610B13"/>
    <w:rsid w:val="006133E3"/>
    <w:rsid w:val="006174B3"/>
    <w:rsid w:val="00617DE0"/>
    <w:rsid w:val="006249D8"/>
    <w:rsid w:val="00624E7E"/>
    <w:rsid w:val="00625EF0"/>
    <w:rsid w:val="006400F7"/>
    <w:rsid w:val="00642B8B"/>
    <w:rsid w:val="00654F91"/>
    <w:rsid w:val="00664B14"/>
    <w:rsid w:val="006672A0"/>
    <w:rsid w:val="006916DC"/>
    <w:rsid w:val="00695613"/>
    <w:rsid w:val="006971C8"/>
    <w:rsid w:val="006B0A22"/>
    <w:rsid w:val="006B6246"/>
    <w:rsid w:val="006C6819"/>
    <w:rsid w:val="006C7C05"/>
    <w:rsid w:val="006D4843"/>
    <w:rsid w:val="006E1C26"/>
    <w:rsid w:val="006F1CFA"/>
    <w:rsid w:val="006F79B5"/>
    <w:rsid w:val="00702B67"/>
    <w:rsid w:val="00706A81"/>
    <w:rsid w:val="0072423F"/>
    <w:rsid w:val="00724CA0"/>
    <w:rsid w:val="00727E5D"/>
    <w:rsid w:val="0074459F"/>
    <w:rsid w:val="007466AC"/>
    <w:rsid w:val="0074773D"/>
    <w:rsid w:val="00747A4D"/>
    <w:rsid w:val="00750A36"/>
    <w:rsid w:val="0077369C"/>
    <w:rsid w:val="007873A1"/>
    <w:rsid w:val="007A2D64"/>
    <w:rsid w:val="007A41F5"/>
    <w:rsid w:val="007A567F"/>
    <w:rsid w:val="007A5E31"/>
    <w:rsid w:val="007A7CE8"/>
    <w:rsid w:val="007B3823"/>
    <w:rsid w:val="007B3D5C"/>
    <w:rsid w:val="007C00E6"/>
    <w:rsid w:val="007C4835"/>
    <w:rsid w:val="007C7B17"/>
    <w:rsid w:val="007D016E"/>
    <w:rsid w:val="007E07AF"/>
    <w:rsid w:val="007E4A97"/>
    <w:rsid w:val="007F03D2"/>
    <w:rsid w:val="00800FDA"/>
    <w:rsid w:val="00801333"/>
    <w:rsid w:val="0080673C"/>
    <w:rsid w:val="00820A42"/>
    <w:rsid w:val="00826108"/>
    <w:rsid w:val="008359F3"/>
    <w:rsid w:val="008424BA"/>
    <w:rsid w:val="00844F4D"/>
    <w:rsid w:val="00856335"/>
    <w:rsid w:val="00862824"/>
    <w:rsid w:val="00865898"/>
    <w:rsid w:val="008821FA"/>
    <w:rsid w:val="00892286"/>
    <w:rsid w:val="00892627"/>
    <w:rsid w:val="00897279"/>
    <w:rsid w:val="008A36C3"/>
    <w:rsid w:val="008B05DD"/>
    <w:rsid w:val="008C5E3B"/>
    <w:rsid w:val="008D14A5"/>
    <w:rsid w:val="008D727C"/>
    <w:rsid w:val="008E14FD"/>
    <w:rsid w:val="00900ACF"/>
    <w:rsid w:val="00915696"/>
    <w:rsid w:val="009316C7"/>
    <w:rsid w:val="0093673D"/>
    <w:rsid w:val="00945B64"/>
    <w:rsid w:val="009464C2"/>
    <w:rsid w:val="009472D9"/>
    <w:rsid w:val="009574E5"/>
    <w:rsid w:val="00970C84"/>
    <w:rsid w:val="00980497"/>
    <w:rsid w:val="0098224F"/>
    <w:rsid w:val="00984153"/>
    <w:rsid w:val="0098590C"/>
    <w:rsid w:val="009C4CE8"/>
    <w:rsid w:val="009D0476"/>
    <w:rsid w:val="009D2391"/>
    <w:rsid w:val="009D758F"/>
    <w:rsid w:val="009E374C"/>
    <w:rsid w:val="009E7F40"/>
    <w:rsid w:val="009F0E13"/>
    <w:rsid w:val="009F2583"/>
    <w:rsid w:val="00A006CC"/>
    <w:rsid w:val="00A1282F"/>
    <w:rsid w:val="00A1304C"/>
    <w:rsid w:val="00A14DE6"/>
    <w:rsid w:val="00A205B1"/>
    <w:rsid w:val="00A26CD8"/>
    <w:rsid w:val="00A27AD1"/>
    <w:rsid w:val="00A35735"/>
    <w:rsid w:val="00A37CDD"/>
    <w:rsid w:val="00A44B81"/>
    <w:rsid w:val="00A51334"/>
    <w:rsid w:val="00A5589B"/>
    <w:rsid w:val="00A5601B"/>
    <w:rsid w:val="00A92FB4"/>
    <w:rsid w:val="00A9304E"/>
    <w:rsid w:val="00AA1EB6"/>
    <w:rsid w:val="00AA34A5"/>
    <w:rsid w:val="00AA617B"/>
    <w:rsid w:val="00AB07D1"/>
    <w:rsid w:val="00AC26F6"/>
    <w:rsid w:val="00AC5F33"/>
    <w:rsid w:val="00AD0938"/>
    <w:rsid w:val="00AE0A09"/>
    <w:rsid w:val="00B13282"/>
    <w:rsid w:val="00B17C86"/>
    <w:rsid w:val="00B23B78"/>
    <w:rsid w:val="00B319CD"/>
    <w:rsid w:val="00B50AE3"/>
    <w:rsid w:val="00B53BFE"/>
    <w:rsid w:val="00B73A4A"/>
    <w:rsid w:val="00B76B82"/>
    <w:rsid w:val="00B7726B"/>
    <w:rsid w:val="00B80587"/>
    <w:rsid w:val="00B815BF"/>
    <w:rsid w:val="00B90281"/>
    <w:rsid w:val="00B97A21"/>
    <w:rsid w:val="00BA1206"/>
    <w:rsid w:val="00BA273A"/>
    <w:rsid w:val="00BA61AB"/>
    <w:rsid w:val="00BB268F"/>
    <w:rsid w:val="00BB725E"/>
    <w:rsid w:val="00BC1CE3"/>
    <w:rsid w:val="00BD1DAD"/>
    <w:rsid w:val="00BD62E9"/>
    <w:rsid w:val="00BE57D6"/>
    <w:rsid w:val="00BE7A9A"/>
    <w:rsid w:val="00BF48EC"/>
    <w:rsid w:val="00C00C30"/>
    <w:rsid w:val="00C01749"/>
    <w:rsid w:val="00C30529"/>
    <w:rsid w:val="00C349E7"/>
    <w:rsid w:val="00C42C44"/>
    <w:rsid w:val="00C5104C"/>
    <w:rsid w:val="00C51C4C"/>
    <w:rsid w:val="00C67129"/>
    <w:rsid w:val="00C676B0"/>
    <w:rsid w:val="00C735B4"/>
    <w:rsid w:val="00C82108"/>
    <w:rsid w:val="00C83DF1"/>
    <w:rsid w:val="00C83F6E"/>
    <w:rsid w:val="00C90CAC"/>
    <w:rsid w:val="00C93E93"/>
    <w:rsid w:val="00C95E8E"/>
    <w:rsid w:val="00CA1EFF"/>
    <w:rsid w:val="00CA6C93"/>
    <w:rsid w:val="00CB2D57"/>
    <w:rsid w:val="00CC1CF9"/>
    <w:rsid w:val="00CC33D4"/>
    <w:rsid w:val="00CD3904"/>
    <w:rsid w:val="00CD6A0E"/>
    <w:rsid w:val="00CF03C9"/>
    <w:rsid w:val="00CF3DF7"/>
    <w:rsid w:val="00D07FDC"/>
    <w:rsid w:val="00D259C0"/>
    <w:rsid w:val="00D331E5"/>
    <w:rsid w:val="00D364CD"/>
    <w:rsid w:val="00D40904"/>
    <w:rsid w:val="00D54D02"/>
    <w:rsid w:val="00D62D6F"/>
    <w:rsid w:val="00D636C1"/>
    <w:rsid w:val="00D63933"/>
    <w:rsid w:val="00D6507F"/>
    <w:rsid w:val="00D70BB1"/>
    <w:rsid w:val="00D71D21"/>
    <w:rsid w:val="00D8354A"/>
    <w:rsid w:val="00DA426D"/>
    <w:rsid w:val="00DA4BBE"/>
    <w:rsid w:val="00DC310D"/>
    <w:rsid w:val="00DD052B"/>
    <w:rsid w:val="00DD35AF"/>
    <w:rsid w:val="00DD7AC5"/>
    <w:rsid w:val="00DE3164"/>
    <w:rsid w:val="00DF79D2"/>
    <w:rsid w:val="00E0079E"/>
    <w:rsid w:val="00E01AC2"/>
    <w:rsid w:val="00E023E3"/>
    <w:rsid w:val="00E14C9A"/>
    <w:rsid w:val="00E14EF2"/>
    <w:rsid w:val="00E15188"/>
    <w:rsid w:val="00E15C10"/>
    <w:rsid w:val="00E234EF"/>
    <w:rsid w:val="00E36179"/>
    <w:rsid w:val="00E53C41"/>
    <w:rsid w:val="00E55B2E"/>
    <w:rsid w:val="00E7647F"/>
    <w:rsid w:val="00E8124F"/>
    <w:rsid w:val="00E83B02"/>
    <w:rsid w:val="00E921F2"/>
    <w:rsid w:val="00EA113E"/>
    <w:rsid w:val="00EA3A52"/>
    <w:rsid w:val="00EA6282"/>
    <w:rsid w:val="00EB0CDA"/>
    <w:rsid w:val="00EB5A96"/>
    <w:rsid w:val="00EB7EEE"/>
    <w:rsid w:val="00EC00F8"/>
    <w:rsid w:val="00EC101E"/>
    <w:rsid w:val="00EE3C20"/>
    <w:rsid w:val="00F003CC"/>
    <w:rsid w:val="00F044EF"/>
    <w:rsid w:val="00F047E2"/>
    <w:rsid w:val="00F1772D"/>
    <w:rsid w:val="00F33BAC"/>
    <w:rsid w:val="00F47558"/>
    <w:rsid w:val="00F542B2"/>
    <w:rsid w:val="00F663C8"/>
    <w:rsid w:val="00F70A42"/>
    <w:rsid w:val="00F85709"/>
    <w:rsid w:val="00FB4109"/>
    <w:rsid w:val="00FC38DE"/>
    <w:rsid w:val="00FD0A46"/>
    <w:rsid w:val="00FD24B8"/>
    <w:rsid w:val="00FE1BC1"/>
    <w:rsid w:val="00FE5AEA"/>
    <w:rsid w:val="00FF1BCC"/>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15:docId w15:val="{B1F5667F-12C6-4938-A749-B444615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0410A0"/>
    <w:pPr>
      <w:snapToGrid w:val="0"/>
      <w:spacing w:after="120" w:line="240" w:lineRule="auto"/>
    </w:pPr>
    <w:rPr>
      <w:sz w:val="20"/>
    </w:rPr>
  </w:style>
  <w:style w:type="paragraph" w:styleId="Heading1">
    <w:name w:val="heading 1"/>
    <w:next w:val="Normal"/>
    <w:link w:val="Heading1Char"/>
    <w:autoRedefine/>
    <w:rsid w:val="0032314A"/>
    <w:pPr>
      <w:keepNext/>
      <w:keepLines/>
      <w:spacing w:before="360" w:after="120" w:line="240" w:lineRule="auto"/>
      <w:outlineLvl w:val="0"/>
    </w:pPr>
    <w:rPr>
      <w:rFonts w:asciiTheme="majorHAnsi" w:hAnsiTheme="majorHAnsi" w:cs="Arial"/>
      <w:b/>
      <w:color w:val="1B365D"/>
      <w:sz w:val="44"/>
      <w:szCs w:val="16"/>
    </w:rPr>
  </w:style>
  <w:style w:type="paragraph" w:styleId="Heading2">
    <w:name w:val="heading 2"/>
    <w:basedOn w:val="Heading1"/>
    <w:next w:val="Normal"/>
    <w:link w:val="Heading2Char"/>
    <w:autoRedefine/>
    <w:qFormat/>
    <w:rsid w:val="00382866"/>
    <w:pPr>
      <w:numPr>
        <w:ilvl w:val="1"/>
      </w:numPr>
      <w:spacing w:before="240"/>
      <w:outlineLvl w:val="1"/>
    </w:pPr>
    <w:rPr>
      <w:rFonts w:asciiTheme="minorHAnsi" w:hAnsiTheme="minorHAnsi" w:cstheme="minorHAnsi"/>
      <w:bCs/>
      <w:noProof/>
      <w:color w:val="70659A"/>
      <w:sz w:val="28"/>
      <w:szCs w:val="28"/>
    </w:rPr>
  </w:style>
  <w:style w:type="paragraph" w:styleId="Heading3">
    <w:name w:val="heading 3"/>
    <w:basedOn w:val="Heading2"/>
    <w:next w:val="Normal"/>
    <w:link w:val="Heading3Char"/>
    <w:uiPriority w:val="9"/>
    <w:qFormat/>
    <w:rsid w:val="00487FE6"/>
    <w:pPr>
      <w:spacing w:before="0"/>
      <w:outlineLvl w:val="2"/>
    </w:pPr>
    <w:rPr>
      <w:color w:val="auto"/>
      <w:sz w:val="22"/>
      <w:szCs w:val="22"/>
      <w:lang w:val="pt-PT" w:eastAsia="en-AU" w:bidi="si-LK"/>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1D60FE"/>
    <w:pPr>
      <w:pBdr>
        <w:left w:val="single" w:sz="24" w:space="4" w:color="ACB9CA" w:themeColor="text2" w:themeTint="66"/>
        <w:right w:val="single" w:sz="24" w:space="4" w:color="ACB9CA" w:themeColor="text2" w:themeTint="66"/>
      </w:pBdr>
      <w:shd w:val="clear" w:color="auto" w:fill="E7E6E6" w:themeFill="background2"/>
      <w:spacing w:before="240" w:after="240"/>
      <w:ind w:left="284" w:right="284"/>
    </w:pPr>
    <w:rPr>
      <w:rFonts w:cstheme="minorHAnsi"/>
      <w:sz w:val="22"/>
      <w:szCs w:val="24"/>
      <w:lang w:val="pt-PT"/>
    </w:rPr>
  </w:style>
  <w:style w:type="character" w:customStyle="1" w:styleId="CalloutboxChar">
    <w:name w:val="Callout box Char"/>
    <w:basedOn w:val="DefaultParagraphFont"/>
    <w:link w:val="Calloutbox"/>
    <w:rsid w:val="001D60FE"/>
    <w:rPr>
      <w:rFonts w:cstheme="minorHAnsi"/>
      <w:szCs w:val="24"/>
      <w:shd w:val="clear" w:color="auto" w:fill="E7E6E6" w:themeFill="background2"/>
      <w:lang w:val="pt-PT"/>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cstheme="minorHAnsi"/>
      <w:bCs w:val="0"/>
      <w:sz w:val="20"/>
      <w:szCs w:val="24"/>
      <w:shd w:val="clear" w:color="auto" w:fill="E7E6E6" w:themeFill="background2"/>
      <w:lang w:val="pt-PT" w:eastAsia="en-AU"/>
    </w:rPr>
  </w:style>
  <w:style w:type="paragraph" w:customStyle="1" w:styleId="CalloutBoxHeading">
    <w:name w:val="Callout Box Heading"/>
    <w:basedOn w:val="Calloutbox"/>
    <w:link w:val="CalloutBoxHeadingChar"/>
    <w:autoRedefine/>
    <w:qFormat/>
    <w:rsid w:val="00F47558"/>
    <w:rPr>
      <w:bCs/>
      <w:sz w:val="24"/>
    </w:rPr>
  </w:style>
  <w:style w:type="character" w:customStyle="1" w:styleId="CalloutBoxHeadingChar">
    <w:name w:val="Callout Box Heading Char"/>
    <w:basedOn w:val="CalloutboxChar"/>
    <w:link w:val="CalloutBoxHeading"/>
    <w:rsid w:val="00F47558"/>
    <w:rPr>
      <w:rFonts w:cstheme="minorHAnsi"/>
      <w:b w:val="0"/>
      <w:bCs/>
      <w:sz w:val="24"/>
      <w:szCs w:val="24"/>
      <w:shd w:val="clear" w:color="auto" w:fill="E7F2FA"/>
      <w:lang w:val="pt-PT"/>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32314A"/>
    <w:rPr>
      <w:rFonts w:asciiTheme="majorHAnsi" w:hAnsiTheme="majorHAnsi" w:cs="Arial"/>
      <w:b/>
      <w:color w:val="1B365D"/>
      <w:sz w:val="44"/>
      <w:szCs w:val="16"/>
    </w:rPr>
  </w:style>
  <w:style w:type="character" w:customStyle="1" w:styleId="Heading2Char">
    <w:name w:val="Heading 2 Char"/>
    <w:basedOn w:val="DefaultParagraphFont"/>
    <w:link w:val="Heading2"/>
    <w:rsid w:val="00382866"/>
    <w:rPr>
      <w:rFonts w:cstheme="minorHAnsi"/>
      <w:b/>
      <w:bCs/>
      <w:noProof/>
      <w:color w:val="70659A"/>
      <w:sz w:val="28"/>
      <w:szCs w:val="28"/>
    </w:rPr>
  </w:style>
  <w:style w:type="character" w:customStyle="1" w:styleId="Heading3Char">
    <w:name w:val="Heading 3 Char"/>
    <w:basedOn w:val="DefaultParagraphFont"/>
    <w:link w:val="Heading3"/>
    <w:uiPriority w:val="9"/>
    <w:rsid w:val="00487FE6"/>
    <w:rPr>
      <w:rFonts w:cstheme="minorHAnsi"/>
      <w:b/>
      <w:bCs/>
      <w:noProof/>
      <w:lang w:val="pt-PT"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D54D02"/>
    <w:pPr>
      <w:numPr>
        <w:numId w:val="3"/>
      </w:numPr>
      <w:ind w:left="714" w:hanging="357"/>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D54D02"/>
    <w:rPr>
      <w:sz w:val="20"/>
    </w:rPr>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D54D02"/>
    <w:rPr>
      <w:b/>
      <w:i w:val="0"/>
      <w:color w:val="4200C1"/>
      <w:sz w:val="20"/>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D54D02"/>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363559"/>
    <w:pPr>
      <w:numPr>
        <w:numId w:val="11"/>
      </w:numPr>
      <w:spacing w:after="120"/>
    </w:pPr>
    <w:rPr>
      <w:rFonts w:asciiTheme="minorHAnsi" w:hAnsiTheme="minorHAnsi" w:cs="Arial"/>
      <w:sz w:val="22"/>
      <w:szCs w:val="24"/>
    </w:rPr>
  </w:style>
  <w:style w:type="character" w:customStyle="1" w:styleId="UnresolvedMention2">
    <w:name w:val="Unresolved Mention2"/>
    <w:basedOn w:val="DefaultParagraphFont"/>
    <w:uiPriority w:val="99"/>
    <w:semiHidden/>
    <w:unhideWhenUsed/>
    <w:rsid w:val="007A2D64"/>
    <w:rPr>
      <w:color w:val="605E5C"/>
      <w:shd w:val="clear" w:color="auto" w:fill="E1DFDD"/>
    </w:rPr>
  </w:style>
  <w:style w:type="paragraph" w:customStyle="1" w:styleId="StyleLatinBodyCSArialComplexBodyCSArialAfter">
    <w:name w:val="Style (Latin) +Body CS (Arial) (Complex) +Body CS (Arial) After: ..."/>
    <w:basedOn w:val="Normal"/>
    <w:rsid w:val="007A2D64"/>
    <w:pPr>
      <w:snapToGrid/>
      <w:spacing w:after="240"/>
    </w:pPr>
    <w:rPr>
      <w:rFonts w:asciiTheme="minorBidi" w:eastAsia="Times New Roman" w:hAnsiTheme="minorBidi"/>
      <w:szCs w:val="24"/>
      <w:lang w:eastAsia="en-AU"/>
    </w:rPr>
  </w:style>
  <w:style w:type="paragraph" w:customStyle="1" w:styleId="Default">
    <w:name w:val="Default"/>
    <w:rsid w:val="00BA61AB"/>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9">
    <w:name w:val="Pa9"/>
    <w:basedOn w:val="Default"/>
    <w:next w:val="Default"/>
    <w:uiPriority w:val="99"/>
    <w:rsid w:val="00BA61AB"/>
    <w:pPr>
      <w:spacing w:line="201" w:lineRule="atLeast"/>
    </w:pPr>
    <w:rPr>
      <w:rFonts w:cs="Times New Roman"/>
      <w:color w:val="auto"/>
    </w:rPr>
  </w:style>
  <w:style w:type="character" w:customStyle="1" w:styleId="A6">
    <w:name w:val="A6"/>
    <w:uiPriority w:val="99"/>
    <w:rsid w:val="00BA61AB"/>
    <w:rPr>
      <w:rFonts w:ascii="Open Sans SemiBold" w:hAnsi="Open Sans SemiBold" w:cs="Open Sans SemiBold"/>
      <w:b/>
      <w:bCs/>
      <w:color w:val="1F5D9F"/>
      <w:sz w:val="20"/>
      <w:szCs w:val="20"/>
      <w:u w:val="single"/>
    </w:rPr>
  </w:style>
  <w:style w:type="character" w:styleId="UnresolvedMention">
    <w:name w:val="Unresolved Mention"/>
    <w:basedOn w:val="DefaultParagraphFont"/>
    <w:uiPriority w:val="99"/>
    <w:semiHidden/>
    <w:unhideWhenUsed/>
    <w:rsid w:val="00F33BAC"/>
    <w:rPr>
      <w:color w:val="605E5C"/>
      <w:shd w:val="clear" w:color="auto" w:fill="E1DFDD"/>
    </w:rPr>
  </w:style>
  <w:style w:type="character" w:customStyle="1" w:styleId="ui-provider">
    <w:name w:val="ui-provider"/>
    <w:basedOn w:val="DefaultParagraphFont"/>
    <w:rsid w:val="001D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5523">
      <w:bodyDiv w:val="1"/>
      <w:marLeft w:val="0"/>
      <w:marRight w:val="0"/>
      <w:marTop w:val="0"/>
      <w:marBottom w:val="0"/>
      <w:divBdr>
        <w:top w:val="none" w:sz="0" w:space="0" w:color="auto"/>
        <w:left w:val="none" w:sz="0" w:space="0" w:color="auto"/>
        <w:bottom w:val="none" w:sz="0" w:space="0" w:color="auto"/>
        <w:right w:val="none" w:sz="0" w:space="0" w:color="auto"/>
      </w:divBdr>
    </w:div>
    <w:div w:id="814448514">
      <w:bodyDiv w:val="1"/>
      <w:marLeft w:val="0"/>
      <w:marRight w:val="0"/>
      <w:marTop w:val="0"/>
      <w:marBottom w:val="0"/>
      <w:divBdr>
        <w:top w:val="none" w:sz="0" w:space="0" w:color="auto"/>
        <w:left w:val="none" w:sz="0" w:space="0" w:color="auto"/>
        <w:bottom w:val="none" w:sz="0" w:space="0" w:color="auto"/>
        <w:right w:val="none" w:sz="0" w:space="0" w:color="auto"/>
      </w:divBdr>
    </w:div>
    <w:div w:id="1138299684">
      <w:bodyDiv w:val="1"/>
      <w:marLeft w:val="0"/>
      <w:marRight w:val="0"/>
      <w:marTop w:val="0"/>
      <w:marBottom w:val="0"/>
      <w:divBdr>
        <w:top w:val="none" w:sz="0" w:space="0" w:color="auto"/>
        <w:left w:val="none" w:sz="0" w:space="0" w:color="auto"/>
        <w:bottom w:val="none" w:sz="0" w:space="0" w:color="auto"/>
        <w:right w:val="none" w:sz="0" w:space="0" w:color="auto"/>
      </w:divBdr>
    </w:div>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irwork.gov.au/learning" TargetMode="External"/><Relationship Id="rId18" Type="http://schemas.openxmlformats.org/officeDocument/2006/relationships/hyperlink" Target="https://www.fairwork.gov.au/pay-and-wages/pay-secrecy" TargetMode="External"/><Relationship Id="rId26" Type="http://schemas.openxmlformats.org/officeDocument/2006/relationships/hyperlink" Target="https://www.fairwork.gov.au/learning" TargetMode="External"/><Relationship Id="rId39" Type="http://schemas.openxmlformats.org/officeDocument/2006/relationships/image" Target="media/image17.png"/><Relationship Id="rId21" Type="http://schemas.openxmlformats.org/officeDocument/2006/relationships/image" Target="media/image2.pn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fairwork.gov.au/fwis" TargetMode="External"/><Relationship Id="rId29" Type="http://schemas.openxmlformats.org/officeDocument/2006/relationships/image" Target="media/image8.png"/><Relationship Id="rId11" Type="http://schemas.openxmlformats.org/officeDocument/2006/relationships/endnotes" Target="endnotes.xml"/><Relationship Id="rId24" Type="http://schemas.openxmlformats.org/officeDocument/2006/relationships/hyperlink" Target="https://moneysmart.gov.au/teaching-resources" TargetMode="External"/><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svg"/><Relationship Id="rId28" Type="http://schemas.openxmlformats.org/officeDocument/2006/relationships/image" Target="media/image7.svg"/><Relationship Id="rId36" Type="http://schemas.openxmlformats.org/officeDocument/2006/relationships/image" Target="media/image14.png"/><Relationship Id="rId49" Type="http://schemas.openxmlformats.org/officeDocument/2006/relationships/hyperlink" Target="http://www.fairwork.gov.au"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10.png"/><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learning"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yperlink" Target="http://www.fairwork.gov.au"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ceis" TargetMode="External"/><Relationship Id="rId25" Type="http://schemas.openxmlformats.org/officeDocument/2006/relationships/image" Target="media/image5.png"/><Relationship Id="rId33" Type="http://schemas.openxmlformats.org/officeDocument/2006/relationships/hyperlink" Target="http://www.ato.gov.au/" TargetMode="External"/><Relationship Id="rId38" Type="http://schemas.openxmlformats.org/officeDocument/2006/relationships/image" Target="media/image16.png"/><Relationship Id="rId46" Type="http://schemas.openxmlformats.org/officeDocument/2006/relationships/hyperlink" Target="https://www.fairwork.gov.au/learning" TargetMode="External"/><Relationship Id="rId20" Type="http://schemas.openxmlformats.org/officeDocument/2006/relationships/hyperlink" Target="http://www.fairwork.gov.au/factsheets" TargetMode="External"/><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DBX32-1375717207-1562</_dlc_DocId>
    <_dlc_DocIdUrl xmlns="1ecce8f5-3856-4ffb-b642-2c653228d680">
      <Url>https://sharedservicescentre.sharepoint.com/sites/FWO-Doc-B32/_layouts/15/DocIdRedir.aspx?ID=DBX32-1375717207-1562</Url>
      <Description>DBX32-1375717207-1562</Description>
    </_dlc_DocIdUrl>
  </documentManagement>
</p:properties>
</file>

<file path=customXml/itemProps1.xml><?xml version="1.0" encoding="utf-8"?>
<ds:datastoreItem xmlns:ds="http://schemas.openxmlformats.org/officeDocument/2006/customXml" ds:itemID="{44FA613E-5E9B-48C4-9F7A-92122EADF087}">
  <ds:schemaRefs>
    <ds:schemaRef ds:uri="http://schemas.microsoft.com/sharepoint/events"/>
  </ds:schemaRefs>
</ds:datastoreItem>
</file>

<file path=customXml/itemProps2.xml><?xml version="1.0" encoding="utf-8"?>
<ds:datastoreItem xmlns:ds="http://schemas.openxmlformats.org/officeDocument/2006/customXml" ds:itemID="{B351C4A2-16D5-4BC5-9B89-EE647C80E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5D7B-2165-443A-90CA-ED14205CD0DF}">
  <ds:schemaRefs>
    <ds:schemaRef ds:uri="http://schemas.openxmlformats.org/officeDocument/2006/bibliography"/>
  </ds:schemaRefs>
</ds:datastoreItem>
</file>

<file path=customXml/itemProps4.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5.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8</cp:revision>
  <cp:lastPrinted>2021-06-17T04:04:00Z</cp:lastPrinted>
  <dcterms:created xsi:type="dcterms:W3CDTF">2024-02-27T20:41:00Z</dcterms:created>
  <dcterms:modified xsi:type="dcterms:W3CDTF">2024-03-05T15:01:00Z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75f90a6b-dcda-4877-a3bf-e266d0afc077</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2023-08-03T02:37:19Z</vt:lpwstr>
  </property>
  <property fmtid="{D5CDD505-2E9C-101B-9397-08002B2CF9AE}" pid="7" name="MSIP_Label_79d889eb-932f-4752-8739-64d25806ef64_Name">
    <vt:lpwstr>OFFICIAL</vt:lpwstr>
  </property>
  <property fmtid="{D5CDD505-2E9C-101B-9397-08002B2CF9AE}" pid="8" name="MSIP_Label_79d889eb-932f-4752-8739-64d25806ef64_ActionId">
    <vt:lpwstr>2a6f0edb-0a75-4510-a97e-41e62f9fa9a1</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