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F8062" w14:textId="77777777" w:rsidR="003D2A27" w:rsidRDefault="003D2A27">
      <w:pPr>
        <w:pStyle w:val="Header"/>
        <w:widowControl w:val="0"/>
        <w:spacing w:before="120" w:after="120" w:line="360" w:lineRule="auto"/>
        <w:rPr>
          <w:rFonts w:cs="Arial"/>
          <w:szCs w:val="22"/>
        </w:rPr>
      </w:pPr>
    </w:p>
    <w:p w14:paraId="13ED319B" w14:textId="49823DD5" w:rsidR="002A1B30" w:rsidRPr="00916097" w:rsidRDefault="002A1B30" w:rsidP="000E412C">
      <w:pPr>
        <w:pStyle w:val="Title"/>
        <w:spacing w:before="1680" w:after="360"/>
      </w:pPr>
      <w:r w:rsidRPr="00916097">
        <w:t>ENFORCEABLE UNDERTAKING</w:t>
      </w:r>
    </w:p>
    <w:p w14:paraId="0D94C07B" w14:textId="77777777" w:rsidR="003D2A27" w:rsidRDefault="002A1B30" w:rsidP="002A1B30">
      <w:pPr>
        <w:widowControl w:val="0"/>
        <w:spacing w:before="120" w:after="120" w:line="360" w:lineRule="auto"/>
        <w:jc w:val="center"/>
        <w:rPr>
          <w:rFonts w:cs="Arial"/>
          <w:b/>
          <w:szCs w:val="22"/>
        </w:rPr>
      </w:pPr>
      <w:r w:rsidRPr="00916097">
        <w:t>Between</w:t>
      </w:r>
      <w:r w:rsidRPr="00916097">
        <w:br/>
      </w:r>
      <w:r w:rsidRPr="00916097">
        <w:br/>
        <w:t xml:space="preserve">The Commonwealth of </w:t>
      </w:r>
      <w:proofErr w:type="gramStart"/>
      <w:r w:rsidRPr="00916097">
        <w:t>Australia</w:t>
      </w:r>
      <w:proofErr w:type="gramEnd"/>
      <w:r w:rsidRPr="00916097">
        <w:br/>
      </w:r>
      <w:r w:rsidRPr="00916097">
        <w:br/>
        <w:t>(as represented by the Office of the Fair Work Ombudsman)</w:t>
      </w:r>
      <w:r w:rsidRPr="00916097">
        <w:br/>
      </w:r>
      <w:r w:rsidRPr="00916097">
        <w:br/>
        <w:t>and</w:t>
      </w:r>
    </w:p>
    <w:p w14:paraId="1EA8F8DD" w14:textId="6266E868" w:rsidR="00AC7B75" w:rsidRDefault="00AC7B75">
      <w:pPr>
        <w:widowControl w:val="0"/>
        <w:spacing w:before="120" w:after="120" w:line="360" w:lineRule="auto"/>
        <w:jc w:val="center"/>
        <w:rPr>
          <w:rFonts w:cs="Arial"/>
          <w:szCs w:val="22"/>
        </w:rPr>
      </w:pPr>
    </w:p>
    <w:p w14:paraId="13412D81" w14:textId="77777777" w:rsidR="003358EF" w:rsidRDefault="00AC7B75">
      <w:pPr>
        <w:widowControl w:val="0"/>
        <w:spacing w:before="120" w:after="120" w:line="36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3358EF">
        <w:rPr>
          <w:rFonts w:cs="Arial"/>
          <w:szCs w:val="22"/>
        </w:rPr>
        <w:t xml:space="preserve">AAR DEE Traders Pty Ltd </w:t>
      </w:r>
    </w:p>
    <w:p w14:paraId="53600961" w14:textId="3E7402F4" w:rsidR="003D2A27" w:rsidRDefault="0082333E">
      <w:pPr>
        <w:widowControl w:val="0"/>
        <w:spacing w:before="120" w:after="120" w:line="36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ABN </w:t>
      </w:r>
      <w:r w:rsidR="000061BC">
        <w:rPr>
          <w:rFonts w:cs="Arial"/>
          <w:szCs w:val="22"/>
        </w:rPr>
        <w:t>29 603 336 938</w:t>
      </w:r>
      <w:r w:rsidR="003358EF">
        <w:rPr>
          <w:rFonts w:cs="Arial"/>
          <w:szCs w:val="22"/>
        </w:rPr>
        <w:t xml:space="preserve"> / </w:t>
      </w:r>
      <w:proofErr w:type="spellStart"/>
      <w:proofErr w:type="gramStart"/>
      <w:r w:rsidR="003358EF">
        <w:rPr>
          <w:rFonts w:cs="Arial"/>
          <w:szCs w:val="22"/>
        </w:rPr>
        <w:t>ACN</w:t>
      </w:r>
      <w:proofErr w:type="spellEnd"/>
      <w:r w:rsidR="003358EF">
        <w:rPr>
          <w:rFonts w:cs="Arial"/>
          <w:szCs w:val="22"/>
        </w:rPr>
        <w:t xml:space="preserve"> </w:t>
      </w:r>
      <w:r w:rsidR="00AC7B75">
        <w:rPr>
          <w:rFonts w:cs="Arial"/>
          <w:szCs w:val="22"/>
        </w:rPr>
        <w:t xml:space="preserve"> </w:t>
      </w:r>
      <w:r w:rsidR="000061BC">
        <w:rPr>
          <w:rFonts w:cs="Arial"/>
          <w:szCs w:val="22"/>
        </w:rPr>
        <w:t>603</w:t>
      </w:r>
      <w:proofErr w:type="gramEnd"/>
      <w:r w:rsidR="000061BC">
        <w:rPr>
          <w:rFonts w:cs="Arial"/>
          <w:szCs w:val="22"/>
        </w:rPr>
        <w:t xml:space="preserve"> 336 938</w:t>
      </w:r>
    </w:p>
    <w:p w14:paraId="2654B8F0" w14:textId="77777777" w:rsidR="003D2A27" w:rsidRDefault="003D2A27">
      <w:pPr>
        <w:widowControl w:val="0"/>
        <w:spacing w:before="120" w:after="120" w:line="360" w:lineRule="auto"/>
        <w:jc w:val="both"/>
        <w:rPr>
          <w:rFonts w:cs="Arial"/>
          <w:b/>
          <w:szCs w:val="22"/>
        </w:rPr>
      </w:pPr>
    </w:p>
    <w:p w14:paraId="1B479BD7" w14:textId="77777777" w:rsidR="002A1B30" w:rsidRPr="00F951A5" w:rsidRDefault="004F5B0B" w:rsidP="002A1B30">
      <w:pPr>
        <w:pStyle w:val="Heading1"/>
        <w:numPr>
          <w:ilvl w:val="0"/>
          <w:numId w:val="0"/>
        </w:numPr>
        <w:jc w:val="center"/>
        <w:rPr>
          <w:rFonts w:ascii="Arial Bold" w:hAnsi="Arial Bold"/>
          <w:caps/>
          <w:sz w:val="20"/>
          <w:szCs w:val="20"/>
        </w:rPr>
      </w:pPr>
      <w:bookmarkStart w:id="0" w:name="_Toc76477546"/>
      <w:bookmarkStart w:id="1" w:name="_Toc80072021"/>
      <w:r>
        <w:rPr>
          <w:sz w:val="22"/>
          <w:szCs w:val="22"/>
        </w:rPr>
        <w:br w:type="page"/>
      </w:r>
      <w:bookmarkEnd w:id="0"/>
      <w:bookmarkEnd w:id="1"/>
      <w:r w:rsidR="002A1B30" w:rsidRPr="00F951A5">
        <w:rPr>
          <w:b w:val="0"/>
          <w:i/>
          <w:sz w:val="20"/>
          <w:szCs w:val="20"/>
        </w:rPr>
        <w:lastRenderedPageBreak/>
        <w:t>Fair Work Act 2009</w:t>
      </w:r>
      <w:r w:rsidR="002A1B30">
        <w:rPr>
          <w:b w:val="0"/>
          <w:i/>
          <w:sz w:val="20"/>
          <w:szCs w:val="20"/>
        </w:rPr>
        <w:br/>
      </w:r>
      <w:r w:rsidR="002A1B30">
        <w:rPr>
          <w:b w:val="0"/>
          <w:i/>
          <w:sz w:val="20"/>
          <w:szCs w:val="20"/>
        </w:rPr>
        <w:br/>
      </w:r>
      <w:r w:rsidR="002A1B30" w:rsidRPr="00F951A5">
        <w:rPr>
          <w:rFonts w:ascii="Arial Bold" w:hAnsi="Arial Bold"/>
          <w:sz w:val="20"/>
          <w:szCs w:val="20"/>
        </w:rPr>
        <w:t xml:space="preserve">Section 715 </w:t>
      </w:r>
      <w:r w:rsidR="002A1B30" w:rsidRPr="00F951A5">
        <w:rPr>
          <w:rFonts w:ascii="Arial Bold" w:hAnsi="Arial Bold"/>
          <w:caps/>
          <w:sz w:val="20"/>
          <w:szCs w:val="20"/>
        </w:rPr>
        <w:t>Enforceable Undertaking</w:t>
      </w:r>
    </w:p>
    <w:p w14:paraId="253259FA" w14:textId="77777777" w:rsidR="002A1B30" w:rsidRPr="00F951A5" w:rsidRDefault="002A1B30" w:rsidP="002A1B30">
      <w:pPr>
        <w:pStyle w:val="Heading2"/>
      </w:pPr>
      <w:r w:rsidRPr="00F951A5">
        <w:t>Parties</w:t>
      </w:r>
    </w:p>
    <w:p w14:paraId="3AEEDD0D" w14:textId="5B708FAA" w:rsidR="002A1B30" w:rsidRPr="00F951A5" w:rsidRDefault="002A1B30" w:rsidP="00B62D41">
      <w:pPr>
        <w:pStyle w:val="ListParagraph"/>
      </w:pPr>
      <w:r w:rsidRPr="00F951A5">
        <w:t>This enforceable undertaking (</w:t>
      </w:r>
      <w:r w:rsidRPr="005049E5">
        <w:rPr>
          <w:b/>
        </w:rPr>
        <w:t>Undertaking</w:t>
      </w:r>
      <w:r w:rsidRPr="00F951A5">
        <w:t>) is given to the Fair Work Ombudsman (</w:t>
      </w:r>
      <w:r w:rsidRPr="00B62D41">
        <w:rPr>
          <w:b/>
        </w:rPr>
        <w:t>FWO</w:t>
      </w:r>
      <w:r w:rsidRPr="00F951A5">
        <w:t>) by</w:t>
      </w:r>
      <w:r w:rsidR="00B62D41">
        <w:t xml:space="preserve"> AAR DEE T</w:t>
      </w:r>
      <w:r w:rsidR="005049E5">
        <w:t>raders</w:t>
      </w:r>
      <w:r w:rsidR="00B62D41">
        <w:t xml:space="preserve"> Pty Ltd trading as United Petroleum Pooraka for the purposes of section 715 of the </w:t>
      </w:r>
      <w:r w:rsidR="00B62D41" w:rsidRPr="00B62D41">
        <w:rPr>
          <w:i/>
        </w:rPr>
        <w:t xml:space="preserve">Fair Work Act 2009 </w:t>
      </w:r>
      <w:r w:rsidR="00B62D41">
        <w:t>(</w:t>
      </w:r>
      <w:r w:rsidR="00B62D41" w:rsidRPr="00B62D41">
        <w:rPr>
          <w:b/>
        </w:rPr>
        <w:t>FW Act</w:t>
      </w:r>
      <w:r w:rsidR="00B62D41">
        <w:t>)</w:t>
      </w:r>
    </w:p>
    <w:p w14:paraId="224894F4" w14:textId="77777777" w:rsidR="002A1B30" w:rsidRPr="009461B2" w:rsidRDefault="002A1B30" w:rsidP="002A1B30">
      <w:pPr>
        <w:pStyle w:val="Heading2"/>
      </w:pPr>
      <w:r w:rsidRPr="009461B2">
        <w:t>Background</w:t>
      </w:r>
    </w:p>
    <w:p w14:paraId="3A694859" w14:textId="55E74367" w:rsidR="00B62D41" w:rsidRPr="00B62D41" w:rsidRDefault="00B62D41" w:rsidP="002A1B30">
      <w:pPr>
        <w:pStyle w:val="ListParagraph"/>
        <w:rPr>
          <w:b/>
          <w:bCs/>
        </w:rPr>
      </w:pPr>
      <w:r>
        <w:t xml:space="preserve">United Petroleum Pty Ltd </w:t>
      </w:r>
      <w:r w:rsidR="00F17714">
        <w:t>(</w:t>
      </w:r>
      <w:r w:rsidR="00F17714" w:rsidRPr="00F17714">
        <w:rPr>
          <w:b/>
        </w:rPr>
        <w:t>United</w:t>
      </w:r>
      <w:r w:rsidR="00F17714">
        <w:t xml:space="preserve">) </w:t>
      </w:r>
      <w:r>
        <w:t>is an Australian owned company first registered in 1993.  There are 3</w:t>
      </w:r>
      <w:r w:rsidR="00272B23">
        <w:t>38</w:t>
      </w:r>
      <w:r>
        <w:t xml:space="preserve"> United Petroleum retail fuel </w:t>
      </w:r>
      <w:r w:rsidR="00F17714">
        <w:t>sites</w:t>
      </w:r>
      <w:r>
        <w:t xml:space="preserve"> nationally, all of which </w:t>
      </w:r>
      <w:r w:rsidR="00ED6369">
        <w:t xml:space="preserve">are </w:t>
      </w:r>
      <w:r>
        <w:t xml:space="preserve">operated by Franchisees </w:t>
      </w:r>
      <w:r w:rsidR="00ED6369">
        <w:t>and</w:t>
      </w:r>
      <w:r>
        <w:t xml:space="preserve"> Commission Agents.  </w:t>
      </w:r>
    </w:p>
    <w:p w14:paraId="570A9CF1" w14:textId="0105A8C1" w:rsidR="00F17714" w:rsidRPr="00F17714" w:rsidRDefault="00F17714" w:rsidP="002A1B30">
      <w:pPr>
        <w:pStyle w:val="ListParagraph"/>
        <w:rPr>
          <w:b/>
          <w:bCs/>
        </w:rPr>
      </w:pPr>
      <w:r>
        <w:t xml:space="preserve">On 3 September 2015, </w:t>
      </w:r>
      <w:r w:rsidR="00F8647F">
        <w:t xml:space="preserve">media </w:t>
      </w:r>
      <w:proofErr w:type="gramStart"/>
      <w:r w:rsidR="00F8647F">
        <w:t xml:space="preserve">outlets </w:t>
      </w:r>
      <w:r>
        <w:t xml:space="preserve"> reported</w:t>
      </w:r>
      <w:proofErr w:type="gramEnd"/>
      <w:r>
        <w:t xml:space="preserve"> that </w:t>
      </w:r>
      <w:r w:rsidR="002E47A6">
        <w:t xml:space="preserve">nationally, </w:t>
      </w:r>
      <w:r>
        <w:t xml:space="preserve">Franchisees at some United Petroleum retail fuel sites were underpaying their </w:t>
      </w:r>
      <w:r w:rsidR="00F8647F">
        <w:t>employees</w:t>
      </w:r>
      <w:r>
        <w:t xml:space="preserve">.  The report claimed that one Franchisee admitted to paying his workers $15 per hour.  The </w:t>
      </w:r>
      <w:r w:rsidR="003E69A4">
        <w:t xml:space="preserve">same </w:t>
      </w:r>
      <w:r>
        <w:t xml:space="preserve">Franchisee also claimed that some </w:t>
      </w:r>
      <w:r w:rsidR="00B62D41">
        <w:t xml:space="preserve">United Petroleum </w:t>
      </w:r>
      <w:r>
        <w:t xml:space="preserve">employees were being paid $10 - $12 per hour and that he has told a </w:t>
      </w:r>
      <w:r w:rsidR="002E47A6">
        <w:t xml:space="preserve">United </w:t>
      </w:r>
      <w:r>
        <w:t xml:space="preserve">senior manager about underpaying </w:t>
      </w:r>
      <w:proofErr w:type="gramStart"/>
      <w:r w:rsidR="00F8647F">
        <w:t xml:space="preserve">employees </w:t>
      </w:r>
      <w:r>
        <w:t xml:space="preserve"> with</w:t>
      </w:r>
      <w:proofErr w:type="gramEnd"/>
      <w:r>
        <w:t xml:space="preserve"> no response.</w:t>
      </w:r>
    </w:p>
    <w:p w14:paraId="5074CBFC" w14:textId="379AF148" w:rsidR="00F17714" w:rsidRDefault="00F8647F" w:rsidP="002A1B30">
      <w:pPr>
        <w:pStyle w:val="ListParagraph"/>
        <w:rPr>
          <w:bCs/>
        </w:rPr>
      </w:pPr>
      <w:r>
        <w:rPr>
          <w:bCs/>
        </w:rPr>
        <w:t xml:space="preserve">In response to the media reporting </w:t>
      </w:r>
      <w:r w:rsidR="00F17714" w:rsidRPr="00F17714">
        <w:rPr>
          <w:bCs/>
        </w:rPr>
        <w:t xml:space="preserve">the FWO </w:t>
      </w:r>
      <w:proofErr w:type="spellStart"/>
      <w:r>
        <w:rPr>
          <w:bCs/>
        </w:rPr>
        <w:t>self initiated</w:t>
      </w:r>
      <w:proofErr w:type="spellEnd"/>
      <w:r>
        <w:rPr>
          <w:bCs/>
        </w:rPr>
        <w:t xml:space="preserve"> </w:t>
      </w:r>
      <w:r w:rsidR="00F17714" w:rsidRPr="00F17714">
        <w:rPr>
          <w:bCs/>
        </w:rPr>
        <w:t>the United Petroleum Compliance Activity</w:t>
      </w:r>
      <w:r w:rsidR="00F17714">
        <w:rPr>
          <w:bCs/>
        </w:rPr>
        <w:t xml:space="preserve"> (</w:t>
      </w:r>
      <w:r w:rsidR="00F17714" w:rsidRPr="00F17714">
        <w:rPr>
          <w:b/>
          <w:bCs/>
        </w:rPr>
        <w:t>Activity</w:t>
      </w:r>
      <w:r w:rsidR="00F17714">
        <w:rPr>
          <w:bCs/>
        </w:rPr>
        <w:t>)</w:t>
      </w:r>
      <w:r w:rsidR="00E458E8">
        <w:rPr>
          <w:bCs/>
        </w:rPr>
        <w:t xml:space="preserve"> on 28 September 2015</w:t>
      </w:r>
      <w:r w:rsidR="00F17714">
        <w:rPr>
          <w:bCs/>
        </w:rPr>
        <w:t xml:space="preserve">, randomly selecting </w:t>
      </w:r>
      <w:proofErr w:type="spellStart"/>
      <w:r w:rsidR="00F17714">
        <w:rPr>
          <w:bCs/>
        </w:rPr>
        <w:t>1</w:t>
      </w:r>
      <w:r w:rsidR="005049E5">
        <w:rPr>
          <w:bCs/>
        </w:rPr>
        <w:t>1</w:t>
      </w:r>
      <w:r w:rsidR="00F17714">
        <w:rPr>
          <w:bCs/>
        </w:rPr>
        <w:t>United</w:t>
      </w:r>
      <w:proofErr w:type="spellEnd"/>
      <w:r w:rsidR="00F17714">
        <w:rPr>
          <w:bCs/>
        </w:rPr>
        <w:t xml:space="preserve"> Petroleum retail fuel sites across Australia.  AAR DEE T</w:t>
      </w:r>
      <w:r w:rsidR="005049E5">
        <w:rPr>
          <w:bCs/>
        </w:rPr>
        <w:t>raders</w:t>
      </w:r>
      <w:r w:rsidR="00F17714">
        <w:rPr>
          <w:bCs/>
        </w:rPr>
        <w:t xml:space="preserve"> Pty Ltd, a Commission Agent of United was </w:t>
      </w:r>
      <w:r>
        <w:rPr>
          <w:bCs/>
        </w:rPr>
        <w:t xml:space="preserve">randomly </w:t>
      </w:r>
      <w:r w:rsidR="00F17714">
        <w:rPr>
          <w:bCs/>
        </w:rPr>
        <w:t>selected as part of the Activity</w:t>
      </w:r>
    </w:p>
    <w:p w14:paraId="116C138E" w14:textId="6E0AE2BF" w:rsidR="00E458E8" w:rsidRDefault="00E458E8" w:rsidP="002A1B30">
      <w:pPr>
        <w:pStyle w:val="ListParagraph"/>
        <w:rPr>
          <w:bCs/>
        </w:rPr>
      </w:pPr>
      <w:r>
        <w:rPr>
          <w:bCs/>
        </w:rPr>
        <w:t>AAR DEE T</w:t>
      </w:r>
      <w:r w:rsidR="005049E5">
        <w:rPr>
          <w:bCs/>
        </w:rPr>
        <w:t>raders</w:t>
      </w:r>
      <w:r>
        <w:rPr>
          <w:bCs/>
        </w:rPr>
        <w:t xml:space="preserve"> Pty Ltd </w:t>
      </w:r>
      <w:proofErr w:type="gramStart"/>
      <w:r>
        <w:rPr>
          <w:bCs/>
        </w:rPr>
        <w:t>operate</w:t>
      </w:r>
      <w:proofErr w:type="gramEnd"/>
      <w:r>
        <w:rPr>
          <w:bCs/>
        </w:rPr>
        <w:t xml:space="preserve"> a United Petroleum retail fu</w:t>
      </w:r>
      <w:r w:rsidR="005049E5">
        <w:rPr>
          <w:bCs/>
        </w:rPr>
        <w:t>e</w:t>
      </w:r>
      <w:r>
        <w:rPr>
          <w:bCs/>
        </w:rPr>
        <w:t>l site located at 876 Main North Road, Pooraka SA 5059.</w:t>
      </w:r>
      <w:r w:rsidR="002E47A6">
        <w:rPr>
          <w:bCs/>
        </w:rPr>
        <w:t xml:space="preserve">  The primary operation of the </w:t>
      </w:r>
      <w:r w:rsidR="00824D8B">
        <w:rPr>
          <w:bCs/>
        </w:rPr>
        <w:t>fuel site</w:t>
      </w:r>
      <w:r w:rsidR="002E47A6">
        <w:rPr>
          <w:bCs/>
        </w:rPr>
        <w:t xml:space="preserve"> is the retail selling or supplying of motor fuels, gas and oils as well as the retail sale of consumables within the store.</w:t>
      </w:r>
    </w:p>
    <w:p w14:paraId="36C5F9F6" w14:textId="4E273078" w:rsidR="002E47A6" w:rsidRDefault="002E47A6" w:rsidP="002A1B30">
      <w:pPr>
        <w:pStyle w:val="ListParagraph"/>
        <w:rPr>
          <w:bCs/>
        </w:rPr>
      </w:pPr>
      <w:r>
        <w:rPr>
          <w:bCs/>
        </w:rPr>
        <w:t xml:space="preserve">As the </w:t>
      </w:r>
      <w:r w:rsidR="00824D8B">
        <w:rPr>
          <w:bCs/>
        </w:rPr>
        <w:t>fuel site</w:t>
      </w:r>
      <w:r>
        <w:rPr>
          <w:bCs/>
        </w:rPr>
        <w:t xml:space="preserve"> operates within the retail fuel industry, the terms and conditions of the Employees’ was governed by the </w:t>
      </w:r>
      <w:r w:rsidRPr="00AC3B82">
        <w:rPr>
          <w:bCs/>
          <w:i/>
        </w:rPr>
        <w:t>Vehicle Manufacturing, Repair, Services and Retail Award 2010</w:t>
      </w:r>
      <w:r>
        <w:rPr>
          <w:bCs/>
        </w:rPr>
        <w:t xml:space="preserve"> (</w:t>
      </w:r>
      <w:proofErr w:type="spellStart"/>
      <w:r>
        <w:rPr>
          <w:bCs/>
        </w:rPr>
        <w:t>MA000089</w:t>
      </w:r>
      <w:proofErr w:type="spellEnd"/>
      <w:r>
        <w:rPr>
          <w:bCs/>
        </w:rPr>
        <w:t>) (</w:t>
      </w:r>
      <w:r w:rsidRPr="00AC3B82">
        <w:rPr>
          <w:b/>
          <w:bCs/>
        </w:rPr>
        <w:t>Modern Award</w:t>
      </w:r>
      <w:r>
        <w:rPr>
          <w:bCs/>
        </w:rPr>
        <w:t>) and the FW Act</w:t>
      </w:r>
      <w:r w:rsidR="00AC3B82">
        <w:rPr>
          <w:bCs/>
        </w:rPr>
        <w:t>.</w:t>
      </w:r>
    </w:p>
    <w:p w14:paraId="55871EBE" w14:textId="0CB51725" w:rsidR="002A1B30" w:rsidRPr="00CD0F0F" w:rsidRDefault="00C543EF" w:rsidP="002A1B30">
      <w:pPr>
        <w:pStyle w:val="ListParagraph"/>
        <w:rPr>
          <w:b/>
          <w:bCs/>
        </w:rPr>
      </w:pPr>
      <w:r>
        <w:t>AAR DEE T</w:t>
      </w:r>
      <w:r w:rsidR="005049E5">
        <w:t>raders</w:t>
      </w:r>
      <w:r w:rsidR="00CD0F0F">
        <w:t xml:space="preserve"> </w:t>
      </w:r>
      <w:r w:rsidR="00F17714">
        <w:t>was registered on 11 December 2014 and is a family owned business.  Mr</w:t>
      </w:r>
      <w:r w:rsidR="00F718EA">
        <w:t>s</w:t>
      </w:r>
      <w:r w:rsidR="00F17714">
        <w:t xml:space="preserve"> </w:t>
      </w:r>
      <w:proofErr w:type="spellStart"/>
      <w:r w:rsidR="00F17714">
        <w:t>Rashmi</w:t>
      </w:r>
      <w:proofErr w:type="spellEnd"/>
      <w:r w:rsidR="00F17714">
        <w:t xml:space="preserve"> </w:t>
      </w:r>
      <w:proofErr w:type="spellStart"/>
      <w:r w:rsidR="00F17714">
        <w:t>Relan</w:t>
      </w:r>
      <w:proofErr w:type="spellEnd"/>
      <w:r w:rsidR="00F17714">
        <w:t xml:space="preserve"> was appointed as </w:t>
      </w:r>
      <w:r w:rsidR="00F718EA">
        <w:t>the</w:t>
      </w:r>
      <w:r w:rsidR="00F17714">
        <w:t xml:space="preserve"> Director of the company on 11 December 2014</w:t>
      </w:r>
      <w:r w:rsidR="00F718EA">
        <w:t xml:space="preserve"> and her </w:t>
      </w:r>
      <w:proofErr w:type="gramStart"/>
      <w:r w:rsidR="00F718EA">
        <w:t>husband</w:t>
      </w:r>
      <w:r w:rsidR="00F17714">
        <w:t xml:space="preserve">  Mr</w:t>
      </w:r>
      <w:proofErr w:type="gramEnd"/>
      <w:r w:rsidR="00F17714">
        <w:t xml:space="preserve"> </w:t>
      </w:r>
      <w:proofErr w:type="spellStart"/>
      <w:r w:rsidR="00F17714">
        <w:t>Dheeraj</w:t>
      </w:r>
      <w:proofErr w:type="spellEnd"/>
      <w:r w:rsidR="00F17714">
        <w:t xml:space="preserve"> </w:t>
      </w:r>
      <w:proofErr w:type="spellStart"/>
      <w:r w:rsidR="00F17714">
        <w:t>Relan</w:t>
      </w:r>
      <w:proofErr w:type="spellEnd"/>
      <w:r w:rsidR="00F17714">
        <w:t xml:space="preserve"> was appointed the Secretary of the Company on 11 December 2014</w:t>
      </w:r>
      <w:r w:rsidR="001C168D">
        <w:rPr>
          <w:bCs/>
        </w:rPr>
        <w:t>.</w:t>
      </w:r>
    </w:p>
    <w:p w14:paraId="265D5F0B" w14:textId="1A45AE86" w:rsidR="0082333E" w:rsidRDefault="00E458E8" w:rsidP="00CD0F0F">
      <w:pPr>
        <w:pStyle w:val="ListParagraph"/>
      </w:pPr>
      <w:r>
        <w:t xml:space="preserve">During the period from </w:t>
      </w:r>
      <w:r w:rsidR="00C543EF">
        <w:t xml:space="preserve">3 August </w:t>
      </w:r>
      <w:r w:rsidR="0082333E">
        <w:t xml:space="preserve"> 2015 </w:t>
      </w:r>
      <w:r>
        <w:t>to</w:t>
      </w:r>
      <w:r w:rsidR="0082333E">
        <w:t xml:space="preserve"> </w:t>
      </w:r>
      <w:r w:rsidR="00C543EF">
        <w:t>3</w:t>
      </w:r>
      <w:r w:rsidR="0082333E">
        <w:t xml:space="preserve">1 </w:t>
      </w:r>
      <w:r w:rsidR="00C543EF">
        <w:t>December</w:t>
      </w:r>
      <w:r w:rsidR="0082333E">
        <w:t xml:space="preserve"> 2015 (</w:t>
      </w:r>
      <w:r>
        <w:rPr>
          <w:b/>
        </w:rPr>
        <w:t>Assessment</w:t>
      </w:r>
      <w:r w:rsidR="0082333E">
        <w:rPr>
          <w:b/>
        </w:rPr>
        <w:t xml:space="preserve"> Period</w:t>
      </w:r>
      <w:r w:rsidR="0082333E">
        <w:t xml:space="preserve">) </w:t>
      </w:r>
      <w:r>
        <w:t xml:space="preserve">the FWO conducted an audit of the payments made to five </w:t>
      </w:r>
      <w:r w:rsidR="009435A8">
        <w:t>c</w:t>
      </w:r>
      <w:r>
        <w:t>asual Employees (</w:t>
      </w:r>
      <w:r w:rsidRPr="00E458E8">
        <w:rPr>
          <w:b/>
        </w:rPr>
        <w:t>Employees</w:t>
      </w:r>
      <w:r>
        <w:t xml:space="preserve">) engaged by </w:t>
      </w:r>
      <w:r w:rsidR="00C543EF">
        <w:t>AAR DEE T</w:t>
      </w:r>
      <w:r w:rsidR="005049E5">
        <w:t>raders</w:t>
      </w:r>
      <w:r>
        <w:t xml:space="preserve"> Pty Ltd.  The </w:t>
      </w:r>
      <w:r w:rsidR="005049E5">
        <w:t>E</w:t>
      </w:r>
      <w:r>
        <w:t>mployees</w:t>
      </w:r>
      <w:r w:rsidR="005049E5">
        <w:t>’</w:t>
      </w:r>
      <w:r>
        <w:t xml:space="preserve"> were paid </w:t>
      </w:r>
      <w:r w:rsidR="002E47A6">
        <w:t xml:space="preserve">a flat rate of </w:t>
      </w:r>
      <w:r>
        <w:t>$18.70 per hour</w:t>
      </w:r>
      <w:r w:rsidR="002E47A6">
        <w:t xml:space="preserve"> for all hours worked</w:t>
      </w:r>
      <w:r w:rsidR="00483163">
        <w:t xml:space="preserve"> between</w:t>
      </w:r>
      <w:r w:rsidR="002E47A6">
        <w:t xml:space="preserve"> Monday </w:t>
      </w:r>
      <w:r w:rsidR="00483163">
        <w:t>and</w:t>
      </w:r>
      <w:r w:rsidR="002E47A6">
        <w:t xml:space="preserve"> Friday</w:t>
      </w:r>
    </w:p>
    <w:p w14:paraId="38725C53" w14:textId="77777777" w:rsidR="002E47A6" w:rsidRPr="00F17714" w:rsidRDefault="002E47A6" w:rsidP="002E47A6">
      <w:pPr>
        <w:pStyle w:val="ListParagraph"/>
        <w:rPr>
          <w:bCs/>
        </w:rPr>
      </w:pPr>
      <w:r>
        <w:rPr>
          <w:bCs/>
        </w:rPr>
        <w:t>Due to the nature of their work in operating the fuel console, performing retail sales and customer service, the appropriate classification for the Employees’ within the Modern Award was Level 4 Console Operator.</w:t>
      </w:r>
    </w:p>
    <w:p w14:paraId="637CA713" w14:textId="0CD6F72E" w:rsidR="002E47A6" w:rsidRDefault="002E47A6" w:rsidP="00CD0F0F">
      <w:pPr>
        <w:pStyle w:val="ListParagraph"/>
      </w:pPr>
      <w:r>
        <w:t xml:space="preserve">The Employees are all International students on students Visa’s and they range from twenty two to twenty five years of age.  They have </w:t>
      </w:r>
      <w:proofErr w:type="spellStart"/>
      <w:proofErr w:type="gramStart"/>
      <w:r>
        <w:t>have</w:t>
      </w:r>
      <w:proofErr w:type="spellEnd"/>
      <w:proofErr w:type="gramEnd"/>
      <w:r>
        <w:t xml:space="preserve"> minimal workplace experience or knowledge of Australian Workplace Laws.</w:t>
      </w:r>
    </w:p>
    <w:p w14:paraId="13E83B0F" w14:textId="712515E6" w:rsidR="002E47A6" w:rsidRDefault="002E47A6" w:rsidP="00CD0F0F">
      <w:pPr>
        <w:pStyle w:val="ListParagraph"/>
      </w:pPr>
      <w:r>
        <w:t xml:space="preserve">The Employees attend </w:t>
      </w:r>
      <w:proofErr w:type="spellStart"/>
      <w:r>
        <w:t>Universty</w:t>
      </w:r>
      <w:proofErr w:type="spellEnd"/>
      <w:r>
        <w:t xml:space="preserve"> and study during the day and performed the work in the evenings and on </w:t>
      </w:r>
      <w:proofErr w:type="spellStart"/>
      <w:r>
        <w:t>non University</w:t>
      </w:r>
      <w:proofErr w:type="spellEnd"/>
      <w:r>
        <w:t xml:space="preserve"> days to assist with living costs.</w:t>
      </w:r>
    </w:p>
    <w:p w14:paraId="10F0D215" w14:textId="057B8D98" w:rsidR="00E458E8" w:rsidRDefault="00E458E8" w:rsidP="00E458E8">
      <w:pPr>
        <w:pStyle w:val="ListParagraph"/>
      </w:pPr>
      <w:r>
        <w:t>As a result of the audit, the FWO determined that:</w:t>
      </w:r>
    </w:p>
    <w:p w14:paraId="3FC413E2" w14:textId="77777777" w:rsidR="009435A8" w:rsidRDefault="009435A8" w:rsidP="00E458E8">
      <w:pPr>
        <w:pStyle w:val="ListParagraph"/>
        <w:numPr>
          <w:ilvl w:val="0"/>
          <w:numId w:val="28"/>
        </w:numPr>
        <w:ind w:left="1443"/>
      </w:pPr>
      <w:r>
        <w:t xml:space="preserve">The Employees were paid a flat rate of $18.70 per hour for all hours worked </w:t>
      </w:r>
    </w:p>
    <w:p w14:paraId="12CB1618" w14:textId="5A9135AC" w:rsidR="00E458E8" w:rsidRDefault="00E458E8" w:rsidP="00E458E8">
      <w:pPr>
        <w:pStyle w:val="ListParagraph"/>
        <w:numPr>
          <w:ilvl w:val="0"/>
          <w:numId w:val="28"/>
        </w:numPr>
        <w:ind w:left="1443"/>
      </w:pPr>
      <w:r>
        <w:t>The Employees were entitled to be paid $ 25.05 for the Monday to Friday casual rate</w:t>
      </w:r>
      <w:r w:rsidR="00D100E9">
        <w:t>; and</w:t>
      </w:r>
    </w:p>
    <w:p w14:paraId="7481B9C7" w14:textId="4E80E325" w:rsidR="00E458E8" w:rsidRDefault="00E458E8" w:rsidP="00E458E8">
      <w:pPr>
        <w:pStyle w:val="ListParagraph"/>
        <w:numPr>
          <w:ilvl w:val="0"/>
          <w:numId w:val="28"/>
        </w:numPr>
        <w:ind w:left="1443"/>
      </w:pPr>
      <w:r>
        <w:t>AAR DEE T</w:t>
      </w:r>
      <w:r w:rsidR="005049E5">
        <w:t>raders</w:t>
      </w:r>
      <w:r>
        <w:t xml:space="preserve"> had contravened provisions of the Modern Award with respect to </w:t>
      </w:r>
      <w:r>
        <w:lastRenderedPageBreak/>
        <w:t>underpaying the Monday to Friday casual hourly rate of pay.</w:t>
      </w:r>
    </w:p>
    <w:p w14:paraId="601798C3" w14:textId="6E87F2FF" w:rsidR="004A5CBD" w:rsidRDefault="004A5CBD" w:rsidP="004A5CBD">
      <w:pPr>
        <w:pStyle w:val="ListParagraph"/>
      </w:pPr>
      <w:r>
        <w:t xml:space="preserve">As a result of the contraventions, the FWO assessed the underpayments owed to the Employees in relation to </w:t>
      </w:r>
      <w:r w:rsidR="00C543EF">
        <w:t xml:space="preserve">the Monday to Friday </w:t>
      </w:r>
      <w:r w:rsidR="00E347D5">
        <w:t>c</w:t>
      </w:r>
      <w:r w:rsidR="00C543EF">
        <w:t xml:space="preserve">asual hourly rate of pay </w:t>
      </w:r>
      <w:r>
        <w:t xml:space="preserve">during the </w:t>
      </w:r>
      <w:r w:rsidR="00ED6369">
        <w:t>Assessment</w:t>
      </w:r>
      <w:r>
        <w:t xml:space="preserve"> Period to be $</w:t>
      </w:r>
      <w:r w:rsidR="00C543EF">
        <w:t>2,032.00</w:t>
      </w:r>
      <w:r>
        <w:t xml:space="preserve"> gross.</w:t>
      </w:r>
    </w:p>
    <w:p w14:paraId="3528B066" w14:textId="3883C502" w:rsidR="004A5CBD" w:rsidRDefault="00C543EF" w:rsidP="004A5CBD">
      <w:pPr>
        <w:pStyle w:val="ListParagraph"/>
      </w:pPr>
      <w:r>
        <w:t>AAR DEE T</w:t>
      </w:r>
      <w:r w:rsidR="005049E5">
        <w:t>raders</w:t>
      </w:r>
      <w:r w:rsidR="00E458E8">
        <w:t xml:space="preserve"> Pty Ltd</w:t>
      </w:r>
      <w:r w:rsidR="004A5CBD">
        <w:t xml:space="preserve"> subsequently acknowledged that it had underpaid the Employees a total of </w:t>
      </w:r>
      <w:r w:rsidR="004A5CBD" w:rsidRPr="00033E92">
        <w:t>$</w:t>
      </w:r>
      <w:r w:rsidRPr="00033E92">
        <w:t>2,032.00</w:t>
      </w:r>
      <w:r w:rsidR="004A5CBD">
        <w:t xml:space="preserve"> gross during the </w:t>
      </w:r>
      <w:r w:rsidR="00E458E8">
        <w:t xml:space="preserve">Assessment </w:t>
      </w:r>
      <w:r w:rsidR="004A5CBD">
        <w:t>Period as set out in attachment A and has agreed to pay $</w:t>
      </w:r>
      <w:r>
        <w:t>2,032.00</w:t>
      </w:r>
      <w:r w:rsidR="004A5CBD">
        <w:t xml:space="preserve"> to rectify the underpayments.</w:t>
      </w:r>
    </w:p>
    <w:p w14:paraId="71AB9F9F" w14:textId="3D6CD686" w:rsidR="004A5CBD" w:rsidRDefault="00C543EF" w:rsidP="002A1B30">
      <w:pPr>
        <w:pStyle w:val="ListParagraph"/>
      </w:pPr>
      <w:r>
        <w:t>AAR DEE T</w:t>
      </w:r>
      <w:r w:rsidR="005049E5">
        <w:t>raders</w:t>
      </w:r>
      <w:r w:rsidR="004A5CBD">
        <w:t xml:space="preserve"> </w:t>
      </w:r>
      <w:r w:rsidR="009C30AC">
        <w:t>has at al</w:t>
      </w:r>
      <w:r w:rsidR="009435A8">
        <w:t>l</w:t>
      </w:r>
      <w:r w:rsidR="009C30AC">
        <w:t xml:space="preserve"> times co-operated with the FWO and participated fully in the </w:t>
      </w:r>
      <w:proofErr w:type="spellStart"/>
      <w:r w:rsidR="009C30AC">
        <w:t>FWO’s</w:t>
      </w:r>
      <w:proofErr w:type="spellEnd"/>
      <w:r w:rsidR="009C30AC">
        <w:t xml:space="preserve"> audit.</w:t>
      </w:r>
    </w:p>
    <w:p w14:paraId="3BB35184" w14:textId="77777777" w:rsidR="002A1B30" w:rsidRPr="009461B2" w:rsidRDefault="002A1B30" w:rsidP="002A1B30">
      <w:pPr>
        <w:pStyle w:val="Heading2"/>
      </w:pPr>
      <w:r w:rsidRPr="009461B2">
        <w:t>Contraventions</w:t>
      </w:r>
    </w:p>
    <w:p w14:paraId="694AFD68" w14:textId="194DD7B8" w:rsidR="002A1B30" w:rsidRPr="009461B2" w:rsidRDefault="002A1B30" w:rsidP="002A1B30">
      <w:pPr>
        <w:pStyle w:val="ListParagraph"/>
      </w:pPr>
      <w:bookmarkStart w:id="2" w:name="_Ref359332195"/>
      <w:r>
        <w:t>T</w:t>
      </w:r>
      <w:r w:rsidRPr="009461B2">
        <w:t xml:space="preserve">he FWO has determined, and </w:t>
      </w:r>
      <w:r w:rsidR="007717A5">
        <w:t>AAR DEE T</w:t>
      </w:r>
      <w:r w:rsidR="005049E5">
        <w:t>raders</w:t>
      </w:r>
      <w:r w:rsidRPr="009461B2">
        <w:t xml:space="preserve"> </w:t>
      </w:r>
      <w:r w:rsidR="00E458E8">
        <w:t xml:space="preserve">Pty Ltd </w:t>
      </w:r>
      <w:r w:rsidRPr="009461B2">
        <w:t xml:space="preserve">admits, </w:t>
      </w:r>
      <w:r w:rsidR="00D015AB">
        <w:t xml:space="preserve">that on the basis of the factual matters outlined above, </w:t>
      </w:r>
      <w:r w:rsidR="007717A5">
        <w:t>AAR DEE T</w:t>
      </w:r>
      <w:r w:rsidR="005049E5">
        <w:t>raders</w:t>
      </w:r>
      <w:r w:rsidR="00E458E8">
        <w:t xml:space="preserve"> Pty Ltd</w:t>
      </w:r>
      <w:r w:rsidRPr="009461B2">
        <w:t xml:space="preserve"> contravened:</w:t>
      </w:r>
      <w:bookmarkEnd w:id="2"/>
    </w:p>
    <w:p w14:paraId="236BEDFF" w14:textId="64B337F0" w:rsidR="00D015AB" w:rsidRPr="00D015AB" w:rsidRDefault="00D015AB" w:rsidP="002A1B30">
      <w:pPr>
        <w:pStyle w:val="ListParagraph"/>
        <w:numPr>
          <w:ilvl w:val="1"/>
          <w:numId w:val="26"/>
        </w:numPr>
        <w:rPr>
          <w:b/>
          <w:spacing w:val="10"/>
        </w:rPr>
      </w:pPr>
      <w:r>
        <w:rPr>
          <w:bCs/>
        </w:rPr>
        <w:t xml:space="preserve">Section 45 of the FW Act, which states a person must not contravene a term of a modern award.  Those contraventions were as follows in accordance with the </w:t>
      </w:r>
      <w:r w:rsidR="00E347D5">
        <w:rPr>
          <w:bCs/>
        </w:rPr>
        <w:t xml:space="preserve">Modern </w:t>
      </w:r>
      <w:r>
        <w:rPr>
          <w:bCs/>
        </w:rPr>
        <w:t>Award:</w:t>
      </w:r>
      <w:r w:rsidR="009C30AC">
        <w:rPr>
          <w:bCs/>
        </w:rPr>
        <w:t xml:space="preserve"> </w:t>
      </w:r>
    </w:p>
    <w:p w14:paraId="7C90EDD0" w14:textId="708221A9" w:rsidR="009C30AC" w:rsidRPr="009C30AC" w:rsidRDefault="00D015AB" w:rsidP="00D015AB">
      <w:pPr>
        <w:pStyle w:val="ListParagraph"/>
        <w:numPr>
          <w:ilvl w:val="1"/>
          <w:numId w:val="31"/>
        </w:numPr>
        <w:rPr>
          <w:b/>
          <w:spacing w:val="10"/>
        </w:rPr>
      </w:pPr>
      <w:r>
        <w:rPr>
          <w:bCs/>
        </w:rPr>
        <w:t xml:space="preserve">Clause </w:t>
      </w:r>
      <w:r w:rsidR="007717A5">
        <w:rPr>
          <w:bCs/>
        </w:rPr>
        <w:t>36.3</w:t>
      </w:r>
      <w:r w:rsidR="009C30AC">
        <w:rPr>
          <w:bCs/>
        </w:rPr>
        <w:t xml:space="preserve"> of the</w:t>
      </w:r>
      <w:r w:rsidR="00E347D5">
        <w:rPr>
          <w:bCs/>
        </w:rPr>
        <w:t xml:space="preserve"> Modern</w:t>
      </w:r>
      <w:r w:rsidR="009C30AC">
        <w:rPr>
          <w:bCs/>
        </w:rPr>
        <w:t xml:space="preserve"> Award, by failing to pay the Employees </w:t>
      </w:r>
      <w:r w:rsidR="007717A5">
        <w:rPr>
          <w:bCs/>
        </w:rPr>
        <w:t xml:space="preserve">the </w:t>
      </w:r>
      <w:r w:rsidR="00E347D5">
        <w:rPr>
          <w:bCs/>
        </w:rPr>
        <w:t>c</w:t>
      </w:r>
      <w:r w:rsidR="007717A5">
        <w:rPr>
          <w:bCs/>
        </w:rPr>
        <w:t>a</w:t>
      </w:r>
      <w:r w:rsidR="008C534D">
        <w:rPr>
          <w:bCs/>
        </w:rPr>
        <w:t>s</w:t>
      </w:r>
      <w:r w:rsidR="007717A5">
        <w:rPr>
          <w:bCs/>
        </w:rPr>
        <w:t>u</w:t>
      </w:r>
      <w:r w:rsidR="008C534D">
        <w:rPr>
          <w:bCs/>
        </w:rPr>
        <w:t>a</w:t>
      </w:r>
      <w:r w:rsidR="007717A5">
        <w:rPr>
          <w:bCs/>
        </w:rPr>
        <w:t>l rate of pay for hours worked Monday to Friday.</w:t>
      </w:r>
    </w:p>
    <w:p w14:paraId="7C5412A0" w14:textId="77777777" w:rsidR="002A1B30" w:rsidRPr="009461B2" w:rsidRDefault="002A1B30" w:rsidP="002A1B30">
      <w:pPr>
        <w:pStyle w:val="Heading2"/>
      </w:pPr>
      <w:r>
        <w:t>Commencement of U</w:t>
      </w:r>
      <w:r w:rsidRPr="009461B2">
        <w:t>ndertaking</w:t>
      </w:r>
    </w:p>
    <w:p w14:paraId="405B6E99" w14:textId="77777777" w:rsidR="002A1B30" w:rsidRPr="009461B2" w:rsidRDefault="002A1B30" w:rsidP="002A1B30">
      <w:pPr>
        <w:pStyle w:val="ListParagraph"/>
      </w:pPr>
      <w:r>
        <w:t>This U</w:t>
      </w:r>
      <w:r w:rsidRPr="009461B2">
        <w:t>ndertaking comes into effect when:</w:t>
      </w:r>
    </w:p>
    <w:p w14:paraId="0EAEC1C5" w14:textId="038CC239" w:rsidR="002A1B30" w:rsidRPr="009461B2" w:rsidRDefault="002A1B30" w:rsidP="002A1B30">
      <w:pPr>
        <w:pStyle w:val="ListParagraph"/>
        <w:numPr>
          <w:ilvl w:val="1"/>
          <w:numId w:val="26"/>
        </w:numPr>
      </w:pPr>
      <w:r>
        <w:t>the U</w:t>
      </w:r>
      <w:r w:rsidRPr="009461B2">
        <w:t>ndertaking is executed by</w:t>
      </w:r>
      <w:r w:rsidR="007717A5">
        <w:t xml:space="preserve"> AAR DEE T</w:t>
      </w:r>
      <w:r w:rsidR="005049E5">
        <w:t>raders</w:t>
      </w:r>
      <w:r w:rsidR="00DC30CA">
        <w:t xml:space="preserve"> Pty Ltd</w:t>
      </w:r>
      <w:r w:rsidRPr="009461B2">
        <w:t>; and</w:t>
      </w:r>
    </w:p>
    <w:p w14:paraId="614C6267" w14:textId="77777777" w:rsidR="002A1B30" w:rsidRPr="009461B2" w:rsidRDefault="002A1B30" w:rsidP="002A1B30">
      <w:pPr>
        <w:pStyle w:val="ListParagraph"/>
        <w:numPr>
          <w:ilvl w:val="1"/>
          <w:numId w:val="26"/>
        </w:numPr>
      </w:pPr>
      <w:proofErr w:type="gramStart"/>
      <w:r>
        <w:t>the</w:t>
      </w:r>
      <w:proofErr w:type="gramEnd"/>
      <w:r>
        <w:t xml:space="preserve"> FWO accepts the U</w:t>
      </w:r>
      <w:r w:rsidRPr="009461B2">
        <w:t>ndertaking so executed.</w:t>
      </w:r>
    </w:p>
    <w:p w14:paraId="4A680054" w14:textId="49F7A42D" w:rsidR="002A1B30" w:rsidRPr="009461B2" w:rsidRDefault="002A1B30" w:rsidP="002A1B30">
      <w:pPr>
        <w:pStyle w:val="ListParagraph"/>
      </w:pPr>
      <w:r>
        <w:t>Upon the commencement of this U</w:t>
      </w:r>
      <w:r w:rsidRPr="009461B2">
        <w:t xml:space="preserve">ndertaking, </w:t>
      </w:r>
      <w:r w:rsidR="007717A5">
        <w:t>AAR DEE T</w:t>
      </w:r>
      <w:r w:rsidR="005049E5">
        <w:t>raders</w:t>
      </w:r>
      <w:r w:rsidRPr="009461B2">
        <w:t xml:space="preserve"> </w:t>
      </w:r>
      <w:r w:rsidR="00DC30CA">
        <w:t xml:space="preserve">Pty Ltd </w:t>
      </w:r>
      <w:r w:rsidRPr="009461B2">
        <w:t>undertake to assume the obligations set out below.</w:t>
      </w:r>
    </w:p>
    <w:p w14:paraId="12E17A79" w14:textId="77777777" w:rsidR="002A1B30" w:rsidRPr="009461B2" w:rsidRDefault="002A1B30" w:rsidP="002A1B30">
      <w:pPr>
        <w:pStyle w:val="Heading2"/>
      </w:pPr>
      <w:r w:rsidRPr="009461B2">
        <w:t>Undertakings</w:t>
      </w:r>
    </w:p>
    <w:p w14:paraId="6F243345" w14:textId="27E27C9B" w:rsidR="002A1B30" w:rsidRDefault="002A1B30" w:rsidP="002A1B30">
      <w:pPr>
        <w:pStyle w:val="ListParagraph"/>
      </w:pPr>
      <w:bookmarkStart w:id="3" w:name="_Toc488122830"/>
      <w:bookmarkStart w:id="4" w:name="_Toc19530734"/>
      <w:bookmarkStart w:id="5" w:name="_Toc42580748"/>
      <w:bookmarkStart w:id="6" w:name="_Toc46052428"/>
      <w:bookmarkStart w:id="7" w:name="_Toc62461353"/>
      <w:bookmarkStart w:id="8" w:name="_Toc66785627"/>
      <w:bookmarkStart w:id="9" w:name="_Toc66788127"/>
      <w:bookmarkStart w:id="10" w:name="_Toc72117289"/>
      <w:bookmarkStart w:id="11" w:name="_Toc72504312"/>
      <w:bookmarkStart w:id="12" w:name="_Toc76477547"/>
      <w:bookmarkStart w:id="13" w:name="_Toc80072022"/>
      <w:r w:rsidRPr="00E76031">
        <w:t xml:space="preserve">For the purposes of section 715 of the FW Act, </w:t>
      </w:r>
      <w:r w:rsidR="007717A5">
        <w:t>AAR DEE T</w:t>
      </w:r>
      <w:r w:rsidR="005049E5">
        <w:t>raders</w:t>
      </w:r>
      <w:r w:rsidRPr="00E76031">
        <w:t xml:space="preserve"> </w:t>
      </w:r>
      <w:r w:rsidR="00DC30CA">
        <w:t xml:space="preserve">Pty Ltd </w:t>
      </w:r>
      <w:r w:rsidRPr="00E76031">
        <w:t>undertake to:</w:t>
      </w:r>
    </w:p>
    <w:p w14:paraId="0F513AC0" w14:textId="7FFA9045" w:rsidR="00D015AB" w:rsidRPr="007D2F6A" w:rsidRDefault="00D015AB" w:rsidP="007D2F6A">
      <w:pPr>
        <w:pStyle w:val="Heading3"/>
      </w:pPr>
      <w:r w:rsidRPr="007D2F6A">
        <w:t>Rectify Underpayments</w:t>
      </w:r>
    </w:p>
    <w:p w14:paraId="20CB1DDB" w14:textId="77777777" w:rsidR="00D015AB" w:rsidRDefault="00D015AB" w:rsidP="00D015AB"/>
    <w:p w14:paraId="053252E2" w14:textId="2EAE9D8E" w:rsidR="00D015AB" w:rsidRDefault="00D015AB" w:rsidP="002A1B30">
      <w:pPr>
        <w:pStyle w:val="ListParagraph"/>
        <w:numPr>
          <w:ilvl w:val="1"/>
          <w:numId w:val="26"/>
        </w:numPr>
      </w:pPr>
      <w:r>
        <w:t xml:space="preserve">After the execution of this </w:t>
      </w:r>
      <w:r w:rsidR="009435A8">
        <w:t>U</w:t>
      </w:r>
      <w:r>
        <w:t>ndertaking, rectify the co</w:t>
      </w:r>
      <w:r w:rsidR="009435A8">
        <w:t>n</w:t>
      </w:r>
      <w:r>
        <w:t>traventions identified in Schedule A through payment of the total underpayment of $</w:t>
      </w:r>
      <w:r w:rsidR="007717A5">
        <w:t>2,032.00</w:t>
      </w:r>
      <w:r>
        <w:t xml:space="preserve"> (gross) to the Employees </w:t>
      </w:r>
      <w:r w:rsidR="007717A5">
        <w:t xml:space="preserve">according to the payment plan </w:t>
      </w:r>
      <w:r>
        <w:t xml:space="preserve">in Schedule </w:t>
      </w:r>
      <w:r w:rsidR="007717A5">
        <w:t>B</w:t>
      </w:r>
      <w:r>
        <w:t>; and</w:t>
      </w:r>
    </w:p>
    <w:p w14:paraId="4E6E309D" w14:textId="44BEC3F4" w:rsidR="00D015AB" w:rsidRDefault="00D015AB" w:rsidP="002A1B30">
      <w:pPr>
        <w:pStyle w:val="ListParagraph"/>
        <w:numPr>
          <w:ilvl w:val="1"/>
          <w:numId w:val="26"/>
        </w:numPr>
      </w:pPr>
      <w:r>
        <w:t xml:space="preserve">Provide proof of such payment to the FWO on the day </w:t>
      </w:r>
      <w:r w:rsidR="007717A5">
        <w:t>each</w:t>
      </w:r>
      <w:r>
        <w:t xml:space="preserve"> payment is made.</w:t>
      </w:r>
    </w:p>
    <w:p w14:paraId="195E6B1C" w14:textId="10E654E7" w:rsidR="00D015AB" w:rsidRDefault="00D015AB" w:rsidP="007D2F6A">
      <w:pPr>
        <w:pStyle w:val="Heading3"/>
      </w:pPr>
      <w:r>
        <w:t>FWO My</w:t>
      </w:r>
      <w:r w:rsidR="0009574E">
        <w:t xml:space="preserve"> A</w:t>
      </w:r>
      <w:r>
        <w:t>ccount Registration</w:t>
      </w:r>
    </w:p>
    <w:p w14:paraId="5ACFCA90" w14:textId="4452FCCA" w:rsidR="002A1B30" w:rsidRDefault="002A1B30" w:rsidP="00D015AB"/>
    <w:p w14:paraId="11669F95" w14:textId="7BDF29E6" w:rsidR="00D015AB" w:rsidRDefault="00D015AB" w:rsidP="002A1B30">
      <w:pPr>
        <w:pStyle w:val="ListParagraph"/>
        <w:numPr>
          <w:ilvl w:val="1"/>
          <w:numId w:val="26"/>
        </w:numPr>
      </w:pPr>
      <w:r>
        <w:t xml:space="preserve">Within 14 days of the execution of this </w:t>
      </w:r>
      <w:r w:rsidR="009435A8">
        <w:t>U</w:t>
      </w:r>
      <w:r>
        <w:t>ndertaking, register with the FWO ‘My Account’ portal at ‘www.fairwork.gov.au’ and have completed the profile, m</w:t>
      </w:r>
      <w:r w:rsidR="008C534D">
        <w:t>i</w:t>
      </w:r>
      <w:r>
        <w:t xml:space="preserve">nimum pay rates and </w:t>
      </w:r>
      <w:r w:rsidR="009435A8">
        <w:t xml:space="preserve">Modern </w:t>
      </w:r>
      <w:r>
        <w:t>Award options;</w:t>
      </w:r>
    </w:p>
    <w:p w14:paraId="7CE86CB3" w14:textId="28988BDF" w:rsidR="00D015AB" w:rsidRDefault="00D015AB" w:rsidP="00D015AB">
      <w:pPr>
        <w:pStyle w:val="ListParagraph"/>
        <w:numPr>
          <w:ilvl w:val="0"/>
          <w:numId w:val="32"/>
        </w:numPr>
        <w:ind w:left="2344"/>
      </w:pPr>
      <w:r>
        <w:t xml:space="preserve">Within 15 days of the execution of the Undertaking provide to the FWO the </w:t>
      </w:r>
      <w:r w:rsidR="007717A5">
        <w:t>AAR DEE T</w:t>
      </w:r>
      <w:r w:rsidR="005049E5">
        <w:t>raders</w:t>
      </w:r>
      <w:r w:rsidR="00DC30CA">
        <w:t xml:space="preserve"> Pty Ltd</w:t>
      </w:r>
      <w:r w:rsidR="007717A5">
        <w:t xml:space="preserve"> </w:t>
      </w:r>
      <w:r>
        <w:t>‘My Account’ registration number; and</w:t>
      </w:r>
    </w:p>
    <w:p w14:paraId="75311FCD" w14:textId="1D556A1A" w:rsidR="00D015AB" w:rsidRDefault="00D015AB" w:rsidP="00D015AB">
      <w:pPr>
        <w:pStyle w:val="ListParagraph"/>
        <w:numPr>
          <w:ilvl w:val="0"/>
          <w:numId w:val="32"/>
        </w:numPr>
        <w:ind w:left="2344"/>
      </w:pPr>
      <w:r>
        <w:t>Within 28 days of the execution of this Undertaking, at a mutually agreed time and location, demonstrate to a Fair Work Inspector through My</w:t>
      </w:r>
      <w:r w:rsidR="0009574E">
        <w:t xml:space="preserve"> </w:t>
      </w:r>
      <w:r>
        <w:t xml:space="preserve">Account, knowledge of the current </w:t>
      </w:r>
      <w:r w:rsidR="009435A8">
        <w:t xml:space="preserve">Modern </w:t>
      </w:r>
      <w:r>
        <w:t xml:space="preserve">Award minimum pay rates and Saturday, Sunday, </w:t>
      </w:r>
      <w:proofErr w:type="gramStart"/>
      <w:r>
        <w:t>Public</w:t>
      </w:r>
      <w:proofErr w:type="gramEnd"/>
      <w:r>
        <w:t xml:space="preserve"> Holiday and overtime rates.</w:t>
      </w:r>
    </w:p>
    <w:p w14:paraId="3CB21EE1" w14:textId="7B03FA6F" w:rsidR="00D015AB" w:rsidRPr="00D015AB" w:rsidRDefault="00D015AB" w:rsidP="007D2F6A">
      <w:pPr>
        <w:pStyle w:val="Heading3"/>
      </w:pPr>
      <w:r>
        <w:t>Future Workplace Relations Compliance</w:t>
      </w:r>
    </w:p>
    <w:p w14:paraId="1A1A0DFF" w14:textId="77777777" w:rsidR="00D015AB" w:rsidRDefault="00D015AB" w:rsidP="00D015AB"/>
    <w:p w14:paraId="30ADF503" w14:textId="26E3BE77" w:rsidR="00033E92" w:rsidRDefault="00033E92" w:rsidP="002A1B30">
      <w:pPr>
        <w:pStyle w:val="ListParagraph"/>
        <w:numPr>
          <w:ilvl w:val="1"/>
          <w:numId w:val="26"/>
        </w:numPr>
      </w:pPr>
      <w:r>
        <w:lastRenderedPageBreak/>
        <w:t>Where contacted by any former or current Employees not covered by this Undertaking alleging that thei</w:t>
      </w:r>
      <w:r w:rsidR="005049E5">
        <w:t>r</w:t>
      </w:r>
      <w:r>
        <w:t xml:space="preserve"> lawful entitlements have not been met, AAR DEE T</w:t>
      </w:r>
      <w:r w:rsidR="005049E5">
        <w:t>raders</w:t>
      </w:r>
      <w:r w:rsidR="00DC30CA">
        <w:t xml:space="preserve"> Pty Ltd</w:t>
      </w:r>
      <w:r>
        <w:t xml:space="preserve"> agrees to;</w:t>
      </w:r>
    </w:p>
    <w:p w14:paraId="0F436C10" w14:textId="1899950C" w:rsidR="00033E92" w:rsidRDefault="00033E92" w:rsidP="00033E92">
      <w:pPr>
        <w:pStyle w:val="ListParagraph"/>
        <w:numPr>
          <w:ilvl w:val="0"/>
          <w:numId w:val="36"/>
        </w:numPr>
        <w:ind w:left="2344"/>
      </w:pPr>
      <w:r>
        <w:t>Notify the FWO within 14 days of receiving the allegation;</w:t>
      </w:r>
    </w:p>
    <w:p w14:paraId="56F79CCA" w14:textId="128E02FA" w:rsidR="00033E92" w:rsidRDefault="00033E92" w:rsidP="00033E92">
      <w:pPr>
        <w:pStyle w:val="ListParagraph"/>
        <w:numPr>
          <w:ilvl w:val="0"/>
          <w:numId w:val="36"/>
        </w:numPr>
        <w:ind w:left="2344"/>
      </w:pPr>
      <w:r>
        <w:t>Take all reasonable steps to ascertain whether a contravention or contraventions of the FW Act or the Modern Award has occurred, and where such contraventions are found take immediate steps to rectify those contraventions;</w:t>
      </w:r>
    </w:p>
    <w:p w14:paraId="6D14FC32" w14:textId="7991B9CF" w:rsidR="00033E92" w:rsidRDefault="00033E92" w:rsidP="00033E92">
      <w:pPr>
        <w:pStyle w:val="ListParagraph"/>
        <w:numPr>
          <w:ilvl w:val="0"/>
          <w:numId w:val="36"/>
        </w:numPr>
        <w:ind w:left="2344"/>
      </w:pPr>
      <w:r>
        <w:t>Within 14 days of resolving the allegation provide the FWO with evidence that any identified underpayments have been paid and evidence that other issues identified have been resolved; and</w:t>
      </w:r>
    </w:p>
    <w:p w14:paraId="66922E43" w14:textId="7D3A6574" w:rsidR="00033E92" w:rsidRDefault="00033E92" w:rsidP="00033E92">
      <w:pPr>
        <w:pStyle w:val="ListParagraph"/>
        <w:numPr>
          <w:ilvl w:val="0"/>
          <w:numId w:val="36"/>
        </w:numPr>
        <w:ind w:left="2344"/>
      </w:pPr>
      <w:r>
        <w:t xml:space="preserve">Should a decision be made not to rectify an issue raised by an allegation, notify the FWO within 14 days of this decision and the reasons for not </w:t>
      </w:r>
      <w:proofErr w:type="gramStart"/>
      <w:r>
        <w:t>rectifying.</w:t>
      </w:r>
      <w:proofErr w:type="gramEnd"/>
    </w:p>
    <w:p w14:paraId="2415463F" w14:textId="77777777" w:rsidR="00F8647F" w:rsidRDefault="00F8647F" w:rsidP="002E47A6"/>
    <w:p w14:paraId="62AB6623" w14:textId="60E71570" w:rsidR="00D015AB" w:rsidRDefault="00D015AB" w:rsidP="002A1B30">
      <w:pPr>
        <w:pStyle w:val="ListParagraph"/>
        <w:numPr>
          <w:ilvl w:val="1"/>
          <w:numId w:val="26"/>
        </w:numPr>
      </w:pPr>
      <w:r>
        <w:t xml:space="preserve">Ensure that it complies at all times and in all respects with applicable Commonwealth workplace laws and instruments, including but not limited to the FW Act, the </w:t>
      </w:r>
      <w:r>
        <w:rPr>
          <w:i/>
        </w:rPr>
        <w:t xml:space="preserve">Fair Work Regulations 2009 </w:t>
      </w:r>
      <w:r>
        <w:t>(</w:t>
      </w:r>
      <w:proofErr w:type="spellStart"/>
      <w:r>
        <w:t>Cth</w:t>
      </w:r>
      <w:proofErr w:type="spellEnd"/>
      <w:r>
        <w:t xml:space="preserve">) and the </w:t>
      </w:r>
      <w:r w:rsidR="00E347D5">
        <w:t xml:space="preserve">Modern </w:t>
      </w:r>
      <w:r>
        <w:t>Award, by developing systems and processes to ensure ongoing compliance with those requirements; and</w:t>
      </w:r>
    </w:p>
    <w:p w14:paraId="3232B6AE" w14:textId="31715742" w:rsidR="00D015AB" w:rsidRDefault="00D015AB" w:rsidP="002A1B30">
      <w:pPr>
        <w:pStyle w:val="ListParagraph"/>
        <w:numPr>
          <w:ilvl w:val="1"/>
          <w:numId w:val="26"/>
        </w:numPr>
      </w:pPr>
      <w:r>
        <w:t>Provide to the FWO, within 28 days of the execution of this Undertaking, written details of the systems and processes implemented in satisfaction of the undertakings in paragraph 1</w:t>
      </w:r>
      <w:r w:rsidR="007717A5">
        <w:t>3</w:t>
      </w:r>
      <w:r>
        <w:t xml:space="preserve"> (d)  above designed to ensure such ongoing compliance;</w:t>
      </w:r>
    </w:p>
    <w:p w14:paraId="399C9891" w14:textId="4B8D5B82" w:rsidR="00483163" w:rsidRDefault="00483163" w:rsidP="002A1B30">
      <w:pPr>
        <w:pStyle w:val="ListParagraph"/>
        <w:numPr>
          <w:ilvl w:val="1"/>
          <w:numId w:val="26"/>
        </w:numPr>
      </w:pPr>
      <w:r>
        <w:t xml:space="preserve">Provide to the FWO within 14 days of the following dates a copy of the time and wage records for 2 employees, including hours and days of work, start times and </w:t>
      </w:r>
      <w:proofErr w:type="spellStart"/>
      <w:r>
        <w:t>finsishing</w:t>
      </w:r>
      <w:proofErr w:type="spellEnd"/>
      <w:r>
        <w:t xml:space="preserve"> times and payslips:</w:t>
      </w:r>
    </w:p>
    <w:p w14:paraId="4D144AF0" w14:textId="2192BF08" w:rsidR="00483163" w:rsidRDefault="00483163" w:rsidP="00AC3B82">
      <w:pPr>
        <w:pStyle w:val="ListParagraph"/>
        <w:numPr>
          <w:ilvl w:val="0"/>
          <w:numId w:val="37"/>
        </w:numPr>
        <w:ind w:left="2344"/>
      </w:pPr>
      <w:r>
        <w:t>31 January</w:t>
      </w:r>
      <w:r w:rsidR="00B26756">
        <w:t>,</w:t>
      </w:r>
      <w:r>
        <w:t xml:space="preserve"> 2017;</w:t>
      </w:r>
    </w:p>
    <w:p w14:paraId="11CD32E1" w14:textId="15B76914" w:rsidR="00483163" w:rsidRDefault="00483163" w:rsidP="00AC3B82">
      <w:pPr>
        <w:pStyle w:val="ListParagraph"/>
        <w:numPr>
          <w:ilvl w:val="0"/>
          <w:numId w:val="37"/>
        </w:numPr>
        <w:ind w:left="2344"/>
      </w:pPr>
      <w:r>
        <w:t>June 30</w:t>
      </w:r>
      <w:r w:rsidR="00B26756">
        <w:t>,</w:t>
      </w:r>
      <w:r>
        <w:t xml:space="preserve"> 2017;</w:t>
      </w:r>
    </w:p>
    <w:p w14:paraId="1B0ED3DA" w14:textId="3846EF92" w:rsidR="00483163" w:rsidRDefault="00483163" w:rsidP="00AC3B82">
      <w:pPr>
        <w:pStyle w:val="ListParagraph"/>
        <w:numPr>
          <w:ilvl w:val="0"/>
          <w:numId w:val="37"/>
        </w:numPr>
        <w:ind w:left="2344"/>
      </w:pPr>
      <w:r>
        <w:t>January 31</w:t>
      </w:r>
      <w:r w:rsidR="00B26756">
        <w:t>,</w:t>
      </w:r>
      <w:r>
        <w:t xml:space="preserve"> 2018; and</w:t>
      </w:r>
    </w:p>
    <w:p w14:paraId="3BA63D3D" w14:textId="14617C93" w:rsidR="00483163" w:rsidRDefault="00483163" w:rsidP="00AC3B82">
      <w:pPr>
        <w:pStyle w:val="ListParagraph"/>
        <w:numPr>
          <w:ilvl w:val="0"/>
          <w:numId w:val="37"/>
        </w:numPr>
        <w:ind w:left="2344"/>
      </w:pPr>
      <w:r>
        <w:t>30</w:t>
      </w:r>
      <w:r w:rsidR="00B26756">
        <w:t>,</w:t>
      </w:r>
      <w:r>
        <w:t xml:space="preserve"> June 2018</w:t>
      </w:r>
    </w:p>
    <w:p w14:paraId="60F0FFC4" w14:textId="44BC7876" w:rsidR="00D015AB" w:rsidRPr="00D015AB" w:rsidRDefault="00D015AB" w:rsidP="007D2F6A">
      <w:pPr>
        <w:pStyle w:val="Heading3"/>
      </w:pPr>
      <w:r>
        <w:t>Apology</w:t>
      </w:r>
    </w:p>
    <w:p w14:paraId="164D642A" w14:textId="77777777" w:rsidR="00D015AB" w:rsidRDefault="00D015AB" w:rsidP="00D015AB"/>
    <w:p w14:paraId="0D6620B6" w14:textId="347A608D" w:rsidR="00D015AB" w:rsidRDefault="00D015AB" w:rsidP="002A1B30">
      <w:pPr>
        <w:pStyle w:val="ListParagraph"/>
        <w:numPr>
          <w:ilvl w:val="1"/>
          <w:numId w:val="26"/>
        </w:numPr>
      </w:pPr>
      <w:r>
        <w:t>Send a letter of apology (</w:t>
      </w:r>
      <w:r>
        <w:rPr>
          <w:b/>
        </w:rPr>
        <w:t>Apology Letter</w:t>
      </w:r>
      <w:r>
        <w:t>) to the Employees listed in Schedule A in the form of attachment B to this Undertaking and provide copies to the FWO within 14 days of the execution of this Undertaking.</w:t>
      </w:r>
    </w:p>
    <w:p w14:paraId="5B1ECD4C" w14:textId="5BAA7FD3" w:rsidR="00D015AB" w:rsidRPr="00D015AB" w:rsidRDefault="00D015AB" w:rsidP="007D2F6A">
      <w:pPr>
        <w:pStyle w:val="Heading3"/>
      </w:pPr>
      <w:r>
        <w:t>Public and Workplace Notice</w:t>
      </w:r>
    </w:p>
    <w:p w14:paraId="7F17197E" w14:textId="77777777" w:rsidR="00D015AB" w:rsidRDefault="00D015AB" w:rsidP="00D015AB"/>
    <w:p w14:paraId="709AD0C0" w14:textId="12C484CE" w:rsidR="002A1B30" w:rsidRDefault="00D015AB" w:rsidP="002A1B30">
      <w:pPr>
        <w:pStyle w:val="ListParagraph"/>
        <w:numPr>
          <w:ilvl w:val="1"/>
          <w:numId w:val="26"/>
        </w:numPr>
      </w:pPr>
      <w:r>
        <w:t>P</w:t>
      </w:r>
      <w:r w:rsidR="002A1B30" w:rsidRPr="003770D7">
        <w:t>lace a public notice</w:t>
      </w:r>
      <w:r>
        <w:t xml:space="preserve"> (</w:t>
      </w:r>
      <w:r>
        <w:rPr>
          <w:b/>
        </w:rPr>
        <w:t>Public Notice</w:t>
      </w:r>
      <w:r>
        <w:t>)</w:t>
      </w:r>
      <w:r w:rsidR="002A1B30" w:rsidRPr="003770D7">
        <w:t xml:space="preserve"> in the </w:t>
      </w:r>
      <w:r w:rsidR="0009574E">
        <w:t>Northern Messenger</w:t>
      </w:r>
      <w:r w:rsidR="002A1B30">
        <w:t xml:space="preserve"> within 28 days of the FWO publishing a Media Release on its website in respect of this Undertaking</w:t>
      </w:r>
      <w:r w:rsidR="002A1B30" w:rsidRPr="003770D7">
        <w:t xml:space="preserve"> in th</w:t>
      </w:r>
      <w:r>
        <w:t>e terms set out in Attachment A; and</w:t>
      </w:r>
    </w:p>
    <w:p w14:paraId="7E4738CD" w14:textId="79C1C972" w:rsidR="002A1B30" w:rsidRPr="003770D7" w:rsidRDefault="00D015AB" w:rsidP="002A1B30">
      <w:pPr>
        <w:pStyle w:val="ListParagraph"/>
        <w:numPr>
          <w:ilvl w:val="1"/>
          <w:numId w:val="26"/>
        </w:numPr>
      </w:pPr>
      <w:r>
        <w:t>P</w:t>
      </w:r>
      <w:r w:rsidR="002A1B30" w:rsidRPr="003770D7">
        <w:t>lace a notice within the workplace which is accessible to all employees (</w:t>
      </w:r>
      <w:r w:rsidR="002A1B30" w:rsidRPr="003770D7">
        <w:rPr>
          <w:b/>
        </w:rPr>
        <w:t>Workplace Notice</w:t>
      </w:r>
      <w:r w:rsidR="002A1B30" w:rsidRPr="003770D7">
        <w:t>) within 28 days of the execution of this Undertaking in the terms set out in Attachment A;</w:t>
      </w:r>
      <w:r>
        <w:t xml:space="preserve"> and</w:t>
      </w:r>
    </w:p>
    <w:p w14:paraId="0D5B15A0" w14:textId="0C54A13D" w:rsidR="002A1B30" w:rsidRDefault="002A1B30" w:rsidP="002A1B30">
      <w:pPr>
        <w:pStyle w:val="ListParagraph"/>
        <w:numPr>
          <w:ilvl w:val="1"/>
          <w:numId w:val="26"/>
        </w:numPr>
      </w:pPr>
      <w:proofErr w:type="gramStart"/>
      <w:r w:rsidRPr="003770D7">
        <w:t>provide</w:t>
      </w:r>
      <w:proofErr w:type="gramEnd"/>
      <w:r w:rsidRPr="003770D7">
        <w:t xml:space="preserve"> a copy of the </w:t>
      </w:r>
      <w:r w:rsidRPr="003770D7">
        <w:rPr>
          <w:b/>
        </w:rPr>
        <w:t xml:space="preserve">Public Notice </w:t>
      </w:r>
      <w:r w:rsidRPr="003770D7">
        <w:t xml:space="preserve">and </w:t>
      </w:r>
      <w:r w:rsidRPr="003770D7">
        <w:rPr>
          <w:b/>
        </w:rPr>
        <w:t xml:space="preserve">Workplace Notice </w:t>
      </w:r>
      <w:r w:rsidRPr="003770D7">
        <w:t xml:space="preserve">and written details of how the </w:t>
      </w:r>
      <w:r w:rsidRPr="003770D7">
        <w:rPr>
          <w:b/>
        </w:rPr>
        <w:t xml:space="preserve">Workplace Notice </w:t>
      </w:r>
      <w:r w:rsidRPr="003770D7">
        <w:t>has been displayed within 7 days of publication/display of the notices</w:t>
      </w:r>
      <w:r w:rsidR="00D015AB">
        <w:t>.</w:t>
      </w:r>
    </w:p>
    <w:p w14:paraId="25BA6499" w14:textId="5298FEA4" w:rsidR="00D015AB" w:rsidRPr="00D015AB" w:rsidRDefault="00D015AB" w:rsidP="007D2F6A">
      <w:pPr>
        <w:pStyle w:val="Heading3"/>
      </w:pPr>
      <w:r>
        <w:t>Record Keeping</w:t>
      </w:r>
    </w:p>
    <w:p w14:paraId="3216E07D" w14:textId="77777777" w:rsidR="00D015AB" w:rsidRPr="003770D7" w:rsidRDefault="00D015AB" w:rsidP="00D015AB"/>
    <w:p w14:paraId="517E32B5" w14:textId="77777777" w:rsidR="00D015AB" w:rsidRDefault="00D015AB" w:rsidP="002A1B30">
      <w:pPr>
        <w:pStyle w:val="ListParagraph"/>
        <w:numPr>
          <w:ilvl w:val="1"/>
          <w:numId w:val="26"/>
        </w:numPr>
      </w:pPr>
      <w:r>
        <w:t xml:space="preserve">Within 28 days of the execution of this Undertaking provide to the FWO a copy of time </w:t>
      </w:r>
      <w:r>
        <w:lastRenderedPageBreak/>
        <w:t>and wage records and payslips for one employee for the first full pay period following the execution of this Undertaking.  Such records are to comply with Commonwealth Workplace Laws</w:t>
      </w:r>
    </w:p>
    <w:p w14:paraId="4904C92F" w14:textId="2FD40DF6" w:rsidR="00D015AB" w:rsidRPr="00D015AB" w:rsidRDefault="00D015AB" w:rsidP="007D2F6A">
      <w:pPr>
        <w:pStyle w:val="Heading3"/>
      </w:pPr>
      <w:r>
        <w:t>No inconsistent Statements</w:t>
      </w:r>
    </w:p>
    <w:p w14:paraId="0A9112B3" w14:textId="77777777" w:rsidR="00D015AB" w:rsidRDefault="00D015AB" w:rsidP="00D015AB"/>
    <w:p w14:paraId="7719EFED" w14:textId="213EFF1D" w:rsidR="00D015AB" w:rsidRDefault="007717A5" w:rsidP="002A1B30">
      <w:pPr>
        <w:pStyle w:val="ListParagraph"/>
        <w:numPr>
          <w:ilvl w:val="1"/>
          <w:numId w:val="26"/>
        </w:numPr>
      </w:pPr>
      <w:r>
        <w:t>AAR DEE T</w:t>
      </w:r>
      <w:r w:rsidR="005049E5">
        <w:t>raders</w:t>
      </w:r>
      <w:r w:rsidR="00DC30CA">
        <w:t xml:space="preserve"> Pty Ltd</w:t>
      </w:r>
      <w:r w:rsidR="00D015AB">
        <w:t>:</w:t>
      </w:r>
    </w:p>
    <w:p w14:paraId="4DE18A5C" w14:textId="20DCD721" w:rsidR="002A1B30" w:rsidRDefault="00D015AB" w:rsidP="00D015AB">
      <w:pPr>
        <w:pStyle w:val="ListParagraph"/>
        <w:numPr>
          <w:ilvl w:val="0"/>
          <w:numId w:val="34"/>
        </w:numPr>
        <w:ind w:left="2344"/>
      </w:pPr>
      <w:r>
        <w:t>Must not; and</w:t>
      </w:r>
    </w:p>
    <w:p w14:paraId="3CBE2546" w14:textId="0117104A" w:rsidR="00D015AB" w:rsidRDefault="00D015AB" w:rsidP="002A1B30">
      <w:pPr>
        <w:pStyle w:val="ListParagraph"/>
        <w:numPr>
          <w:ilvl w:val="0"/>
          <w:numId w:val="34"/>
        </w:numPr>
        <w:ind w:left="2344"/>
      </w:pPr>
      <w:r>
        <w:t xml:space="preserve">Must ensure that each of its officers, </w:t>
      </w:r>
      <w:r w:rsidR="00E347D5">
        <w:t xml:space="preserve"> workers</w:t>
      </w:r>
      <w:r>
        <w:t xml:space="preserve"> or agents, do not, make any statement, orally or in writing or otherwise imply anything that is inconsistent with admission or acknowledgements contained in this agreement.</w:t>
      </w:r>
    </w:p>
    <w:p w14:paraId="6085CE40" w14:textId="77777777" w:rsidR="002A1B30" w:rsidRPr="009461B2" w:rsidRDefault="002A1B30" w:rsidP="002A1B30">
      <w:pPr>
        <w:pStyle w:val="Heading2"/>
      </w:pPr>
      <w:r w:rsidRPr="009461B2">
        <w:t>Acknowledgements</w:t>
      </w:r>
    </w:p>
    <w:p w14:paraId="08465D7F" w14:textId="59842639" w:rsidR="002A1B30" w:rsidRPr="009461B2" w:rsidRDefault="007717A5" w:rsidP="002A1B30">
      <w:pPr>
        <w:pStyle w:val="ListParagraph"/>
      </w:pPr>
      <w:r>
        <w:t>AAR DEE T</w:t>
      </w:r>
      <w:r w:rsidR="005049E5">
        <w:t>raders</w:t>
      </w:r>
      <w:r w:rsidR="00DC30CA">
        <w:t xml:space="preserve"> Pty Ltd</w:t>
      </w:r>
      <w:r w:rsidR="002A1B30" w:rsidRPr="009461B2">
        <w:t xml:space="preserve"> acknowledges that:</w:t>
      </w:r>
    </w:p>
    <w:p w14:paraId="0E7D885D" w14:textId="77777777" w:rsidR="002A1B30" w:rsidRPr="00AD2CC5" w:rsidRDefault="002A1B30" w:rsidP="002A1B30">
      <w:pPr>
        <w:pStyle w:val="ListParagraph"/>
        <w:numPr>
          <w:ilvl w:val="1"/>
          <w:numId w:val="26"/>
        </w:numPr>
      </w:pPr>
      <w:r>
        <w:t xml:space="preserve">the FWO may </w:t>
      </w:r>
      <w:r w:rsidRPr="00725E29">
        <w:t>make this Undertaking (including any attachments) available for public inspection, including by posting</w:t>
      </w:r>
      <w:r>
        <w:t xml:space="preserve"> it to</w:t>
      </w:r>
      <w:r w:rsidRPr="00725E29">
        <w:t xml:space="preserve"> its </w:t>
      </w:r>
      <w:hyperlink r:id="rId9" w:history="1">
        <w:r w:rsidRPr="00F951A5">
          <w:rPr>
            <w:rStyle w:val="Hyperlink"/>
          </w:rPr>
          <w:t>website</w:t>
        </w:r>
      </w:hyperlink>
      <w:r w:rsidRPr="00725E29">
        <w:t xml:space="preserve"> at </w:t>
      </w:r>
      <w:r w:rsidRPr="00F951A5">
        <w:t>www.fairwork.gov.au</w:t>
      </w:r>
      <w:r w:rsidRPr="00725E29">
        <w:t xml:space="preserve"> (subject to the FWO taking any necessary steps to redact</w:t>
      </w:r>
      <w:r w:rsidRPr="00AD2CC5">
        <w:t xml:space="preserve"> the names of individuals not party to the Undertaking);</w:t>
      </w:r>
    </w:p>
    <w:p w14:paraId="00E5063F" w14:textId="77777777" w:rsidR="002A1B30" w:rsidRDefault="002A1B30" w:rsidP="002A1B30">
      <w:pPr>
        <w:pStyle w:val="ListParagraph"/>
        <w:numPr>
          <w:ilvl w:val="1"/>
          <w:numId w:val="26"/>
        </w:numPr>
      </w:pPr>
      <w:r>
        <w:t xml:space="preserve">the FWO may </w:t>
      </w:r>
      <w:r w:rsidRPr="009461B2">
        <w:t xml:space="preserve">release a copy of this </w:t>
      </w:r>
      <w:r>
        <w:t>U</w:t>
      </w:r>
      <w:r w:rsidRPr="009461B2">
        <w:t xml:space="preserve">ndertaking pursuant to any relevant request under the </w:t>
      </w:r>
      <w:r w:rsidRPr="009461B2">
        <w:rPr>
          <w:i/>
        </w:rPr>
        <w:t>Freedom of Information Act 1982</w:t>
      </w:r>
      <w:r w:rsidRPr="009461B2">
        <w:t xml:space="preserve"> (</w:t>
      </w:r>
      <w:proofErr w:type="spellStart"/>
      <w:r w:rsidRPr="009461B2">
        <w:t>Cth</w:t>
      </w:r>
      <w:proofErr w:type="spellEnd"/>
      <w:r w:rsidRPr="009461B2">
        <w:t>);</w:t>
      </w:r>
    </w:p>
    <w:p w14:paraId="6D2D43AD" w14:textId="77777777" w:rsidR="002A1B30" w:rsidRDefault="002A1B30" w:rsidP="002A1B30">
      <w:pPr>
        <w:pStyle w:val="ListParagraph"/>
        <w:numPr>
          <w:ilvl w:val="1"/>
          <w:numId w:val="26"/>
        </w:numPr>
      </w:pPr>
      <w:r>
        <w:t xml:space="preserve">the FWO may </w:t>
      </w:r>
      <w:r w:rsidRPr="00AD2CC5">
        <w:t>issue a media release in relation to this Undertaking and from time to time, publicly refer to the Undertaking and its terms;</w:t>
      </w:r>
    </w:p>
    <w:p w14:paraId="7C8A24CD" w14:textId="30F73959" w:rsidR="002A1B30" w:rsidRPr="00AD2CC5" w:rsidRDefault="002A1B30" w:rsidP="002A1B30">
      <w:pPr>
        <w:pStyle w:val="ListParagraph"/>
        <w:numPr>
          <w:ilvl w:val="1"/>
          <w:numId w:val="26"/>
        </w:numPr>
      </w:pPr>
      <w:r w:rsidRPr="00AD2CC5">
        <w:t>the admissions made in the Undertaking</w:t>
      </w:r>
      <w:r>
        <w:t xml:space="preserve"> may be relied upon by the FWO</w:t>
      </w:r>
      <w:r w:rsidRPr="00AD2CC5">
        <w:t xml:space="preserve"> in respect of any future decision about enforcement action to be taken in relation to any future non-compliance with Commonwealth workplace relations obligations by </w:t>
      </w:r>
      <w:r w:rsidR="007717A5">
        <w:t>AAR DEE T</w:t>
      </w:r>
      <w:r w:rsidR="005049E5">
        <w:t>raders</w:t>
      </w:r>
      <w:r w:rsidR="00DC30CA">
        <w:t xml:space="preserve"> Pty Ltd</w:t>
      </w:r>
      <w:r w:rsidRPr="00AD2CC5">
        <w:t>;</w:t>
      </w:r>
    </w:p>
    <w:p w14:paraId="5AB2D9DC" w14:textId="77777777" w:rsidR="002A1B30" w:rsidRPr="009461B2" w:rsidRDefault="002A1B30" w:rsidP="002A1B30">
      <w:pPr>
        <w:pStyle w:val="ListParagraph"/>
        <w:numPr>
          <w:ilvl w:val="1"/>
          <w:numId w:val="26"/>
        </w:numPr>
      </w:pPr>
      <w:r w:rsidRPr="009461B2">
        <w:t xml:space="preserve">consistent with the Note to section 715(4) of the FW Act, </w:t>
      </w:r>
      <w:r>
        <w:t>this U</w:t>
      </w:r>
      <w:r w:rsidRPr="009461B2">
        <w:t>ndertaking in no way derogates from the rights and remedies available to any other person arising fr</w:t>
      </w:r>
      <w:r>
        <w:t>om the conduct set out in this U</w:t>
      </w:r>
      <w:r w:rsidRPr="009461B2">
        <w:t xml:space="preserve">ndertaking; </w:t>
      </w:r>
    </w:p>
    <w:p w14:paraId="1A5CC3D6" w14:textId="5B2B6ED4" w:rsidR="002A1B30" w:rsidRPr="00AD2CC5" w:rsidRDefault="002A1B30" w:rsidP="002A1B30">
      <w:pPr>
        <w:pStyle w:val="ListParagraph"/>
        <w:numPr>
          <w:ilvl w:val="1"/>
          <w:numId w:val="26"/>
        </w:numPr>
      </w:pPr>
      <w:r w:rsidRPr="009461B2">
        <w:t xml:space="preserve">if the FWO considers that </w:t>
      </w:r>
      <w:r w:rsidR="007717A5">
        <w:t>AAR DEE T</w:t>
      </w:r>
      <w:r w:rsidR="005049E5">
        <w:t>raders</w:t>
      </w:r>
      <w:r w:rsidR="00DC30CA">
        <w:t xml:space="preserve"> Pty Ltd</w:t>
      </w:r>
      <w:r w:rsidRPr="009461B2">
        <w:t xml:space="preserve"> has contravened any of the terms of this </w:t>
      </w:r>
      <w:r>
        <w:t>this U</w:t>
      </w:r>
      <w:r w:rsidRPr="009461B2">
        <w:t>ndertaking</w:t>
      </w:r>
      <w:r>
        <w:t xml:space="preserve"> </w:t>
      </w:r>
      <w:r w:rsidRPr="00AD2CC5">
        <w:t xml:space="preserve">the FWO may apply to any of the Courts set out in section 715(6) of the FW Act, for orders under section 715(7) of the FW Act; </w:t>
      </w:r>
    </w:p>
    <w:p w14:paraId="73D1A655" w14:textId="6F96AB31" w:rsidR="002A1B30" w:rsidRDefault="002A1B30" w:rsidP="002A1B30">
      <w:pPr>
        <w:pStyle w:val="ListParagraph"/>
        <w:numPr>
          <w:ilvl w:val="1"/>
          <w:numId w:val="26"/>
        </w:numPr>
      </w:pPr>
      <w:proofErr w:type="gramStart"/>
      <w:r>
        <w:t>c</w:t>
      </w:r>
      <w:r w:rsidRPr="009461B2">
        <w:t>onsistent</w:t>
      </w:r>
      <w:proofErr w:type="gramEnd"/>
      <w:r w:rsidRPr="009461B2">
        <w:t xml:space="preserve"> with section 715(3) of the FW Act,</w:t>
      </w:r>
      <w:r w:rsidR="00D015AB">
        <w:t xml:space="preserve"> </w:t>
      </w:r>
      <w:r w:rsidR="007717A5">
        <w:t>AAR DEE T</w:t>
      </w:r>
      <w:r w:rsidR="005049E5">
        <w:t>raders</w:t>
      </w:r>
      <w:r w:rsidRPr="009461B2">
        <w:t xml:space="preserve"> </w:t>
      </w:r>
      <w:r w:rsidR="005049E5">
        <w:t xml:space="preserve">Pty Ltd </w:t>
      </w:r>
      <w:r>
        <w:t>may withdraw from or vary this U</w:t>
      </w:r>
      <w:r w:rsidRPr="009461B2">
        <w:t>ndertaking at any time, but only with the consent of the FWO.</w:t>
      </w:r>
    </w:p>
    <w:p w14:paraId="4CE6F08E" w14:textId="77777777" w:rsidR="002A1B30" w:rsidRPr="009461B2" w:rsidRDefault="002A1B30" w:rsidP="002A1B30">
      <w:pPr>
        <w:widowControl w:val="0"/>
        <w:spacing w:after="240"/>
        <w:ind w:left="709"/>
        <w:jc w:val="both"/>
        <w:rPr>
          <w:rFonts w:cs="Arial"/>
          <w:sz w:val="20"/>
        </w:rPr>
      </w:pPr>
    </w:p>
    <w:p w14:paraId="52A76428" w14:textId="77777777" w:rsidR="002A1B30" w:rsidRPr="00725E29" w:rsidRDefault="002A1B30" w:rsidP="002A1B30">
      <w:pPr>
        <w:pStyle w:val="Heading2"/>
      </w:pPr>
      <w:r>
        <w:br w:type="page"/>
      </w:r>
      <w:r w:rsidRPr="009461B2">
        <w:lastRenderedPageBreak/>
        <w:t>Executed as an undertaking</w:t>
      </w:r>
    </w:p>
    <w:p w14:paraId="54675D1F" w14:textId="28A08D66" w:rsidR="002A1B30" w:rsidRPr="009461B2" w:rsidRDefault="002A1B30" w:rsidP="002A1B30">
      <w:pPr>
        <w:tabs>
          <w:tab w:val="right" w:pos="4111"/>
        </w:tabs>
        <w:spacing w:before="240" w:after="240"/>
        <w:rPr>
          <w:rFonts w:cs="Arial"/>
          <w:sz w:val="20"/>
        </w:rPr>
      </w:pPr>
      <w:r w:rsidRPr="009461B2">
        <w:rPr>
          <w:rFonts w:cs="Arial"/>
          <w:caps/>
          <w:sz w:val="20"/>
        </w:rPr>
        <w:t>Executed</w:t>
      </w:r>
      <w:r w:rsidRPr="009461B2">
        <w:rPr>
          <w:rFonts w:cs="Arial"/>
          <w:sz w:val="20"/>
        </w:rPr>
        <w:t xml:space="preserve"> by </w:t>
      </w:r>
      <w:r w:rsidR="007717A5">
        <w:rPr>
          <w:rFonts w:cs="Arial"/>
          <w:sz w:val="20"/>
        </w:rPr>
        <w:t>AAR DEE T</w:t>
      </w:r>
      <w:r w:rsidR="005049E5">
        <w:rPr>
          <w:rFonts w:cs="Arial"/>
          <w:sz w:val="20"/>
        </w:rPr>
        <w:t>raders</w:t>
      </w:r>
      <w:r w:rsidR="00DC30CA">
        <w:rPr>
          <w:rFonts w:cs="Arial"/>
          <w:sz w:val="20"/>
        </w:rPr>
        <w:t xml:space="preserve"> Pty Ltd</w:t>
      </w:r>
      <w:r w:rsidRPr="009461B2">
        <w:rPr>
          <w:rFonts w:cs="Arial"/>
          <w:spacing w:val="10"/>
          <w:sz w:val="20"/>
        </w:rPr>
        <w:t xml:space="preserve"> </w:t>
      </w:r>
      <w:r w:rsidRPr="009461B2">
        <w:rPr>
          <w:rFonts w:cs="Arial"/>
          <w:sz w:val="20"/>
        </w:rPr>
        <w:t xml:space="preserve">in accordance with section 127(1) of the </w:t>
      </w:r>
      <w:r w:rsidRPr="009461B2">
        <w:rPr>
          <w:rFonts w:cs="Arial"/>
          <w:i/>
          <w:sz w:val="20"/>
        </w:rPr>
        <w:t>Corporations Act 2001</w:t>
      </w:r>
      <w:r w:rsidRPr="009461B2">
        <w:rPr>
          <w:rFonts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2A1B30" w:rsidRPr="009461B2" w14:paraId="0F8382B6" w14:textId="77777777" w:rsidTr="0078122F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C4D80" w14:textId="77777777" w:rsidR="002A1B30" w:rsidRPr="009461B2" w:rsidRDefault="002A1B30" w:rsidP="0078122F">
            <w:pPr>
              <w:tabs>
                <w:tab w:val="right" w:pos="4111"/>
              </w:tabs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01E5D5CF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8236A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</w:tr>
      <w:tr w:rsidR="002A1B30" w:rsidRPr="009461B2" w14:paraId="60FEEE40" w14:textId="77777777" w:rsidTr="0078122F">
        <w:trPr>
          <w:trHeight w:val="193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A4B7F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(Signature of director)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2E6F16A3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43A56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(Signature of director/company secretary)</w:t>
            </w:r>
          </w:p>
        </w:tc>
      </w:tr>
      <w:tr w:rsidR="002A1B30" w:rsidRPr="009461B2" w14:paraId="03771B8D" w14:textId="77777777" w:rsidTr="0078122F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2F06F494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38E197C0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41876D41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</w:tr>
    </w:tbl>
    <w:p w14:paraId="0B68A7E6" w14:textId="77777777" w:rsidR="002A1B30" w:rsidRPr="009461B2" w:rsidRDefault="002A1B30" w:rsidP="002A1B3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461B2">
        <w:rPr>
          <w:rFonts w:cs="Arial"/>
          <w:sz w:val="20"/>
        </w:rPr>
        <w:t>(Name of director)</w:t>
      </w:r>
      <w:r w:rsidRPr="009461B2">
        <w:rPr>
          <w:rFonts w:cs="Arial"/>
          <w:sz w:val="20"/>
        </w:rPr>
        <w:tab/>
        <w:t>(Name of director/company secretary)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2A1B30" w:rsidRPr="009461B2" w14:paraId="15AE1580" w14:textId="77777777" w:rsidTr="0078122F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48FDD475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CCC654B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5856D173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</w:tr>
    </w:tbl>
    <w:p w14:paraId="527B987B" w14:textId="77777777" w:rsidR="002A1B30" w:rsidRPr="009461B2" w:rsidRDefault="002A1B30" w:rsidP="002A1B3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461B2">
        <w:rPr>
          <w:rFonts w:cs="Arial"/>
          <w:sz w:val="20"/>
        </w:rPr>
        <w:t>(Date)</w:t>
      </w:r>
      <w:r w:rsidRPr="009461B2">
        <w:rPr>
          <w:rFonts w:cs="Arial"/>
          <w:sz w:val="20"/>
        </w:rPr>
        <w:tab/>
        <w:t>(Date)</w:t>
      </w:r>
    </w:p>
    <w:p w14:paraId="6A957D60" w14:textId="77777777" w:rsidR="002A1B30" w:rsidRPr="009461B2" w:rsidRDefault="002A1B30" w:rsidP="002A1B3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proofErr w:type="gramStart"/>
      <w:r w:rsidRPr="009461B2">
        <w:rPr>
          <w:rFonts w:cs="Arial"/>
          <w:sz w:val="20"/>
        </w:rPr>
        <w:t>in</w:t>
      </w:r>
      <w:proofErr w:type="gramEnd"/>
      <w:r w:rsidRPr="009461B2">
        <w:rPr>
          <w:rFonts w:cs="Arial"/>
          <w:sz w:val="20"/>
        </w:rPr>
        <w:t xml:space="preserve"> the presence of:</w:t>
      </w:r>
      <w:r w:rsidRPr="009461B2">
        <w:rPr>
          <w:rFonts w:cs="Arial"/>
          <w:sz w:val="20"/>
        </w:rPr>
        <w:tab/>
        <w:t>in the presence of: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2A1B30" w:rsidRPr="009461B2" w14:paraId="1874D09A" w14:textId="77777777" w:rsidTr="0078122F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7ABCA" w14:textId="77777777" w:rsidR="002A1B30" w:rsidRPr="009461B2" w:rsidRDefault="002A1B30" w:rsidP="0078122F">
            <w:pPr>
              <w:tabs>
                <w:tab w:val="right" w:pos="4111"/>
              </w:tabs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F8604AD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E45B3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</w:tr>
      <w:tr w:rsidR="002A1B30" w:rsidRPr="009461B2" w14:paraId="03D9F531" w14:textId="77777777" w:rsidTr="0078122F">
        <w:trPr>
          <w:trHeight w:val="193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35EFD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(Signature of witness)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690FEED8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AB3A1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(Signature of witness)</w:t>
            </w:r>
          </w:p>
        </w:tc>
      </w:tr>
      <w:tr w:rsidR="002A1B30" w:rsidRPr="009461B2" w14:paraId="7E8FE67F" w14:textId="77777777" w:rsidTr="0078122F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5BA01A23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2817998B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2C6A2165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</w:tr>
    </w:tbl>
    <w:p w14:paraId="718A88ED" w14:textId="77777777" w:rsidR="002A1B30" w:rsidRPr="009461B2" w:rsidRDefault="002A1B30" w:rsidP="002A1B3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461B2">
        <w:rPr>
          <w:rFonts w:cs="Arial"/>
          <w:sz w:val="20"/>
        </w:rPr>
        <w:t>(Name of witness)</w:t>
      </w:r>
      <w:r w:rsidRPr="009461B2">
        <w:rPr>
          <w:rFonts w:cs="Arial"/>
          <w:sz w:val="20"/>
        </w:rPr>
        <w:tab/>
        <w:t>(Name of witness)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2A1B30" w:rsidRPr="009461B2" w14:paraId="4E96DD3B" w14:textId="77777777" w:rsidTr="0078122F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B65B0" w14:textId="6DEE8291" w:rsidR="002A1B30" w:rsidRPr="009027C7" w:rsidRDefault="002A1B30" w:rsidP="0078122F">
            <w:pPr>
              <w:tabs>
                <w:tab w:val="right" w:pos="4111"/>
              </w:tabs>
              <w:spacing w:before="240" w:after="240"/>
              <w:rPr>
                <w:rFonts w:cs="Arial"/>
                <w:i/>
                <w:caps/>
                <w:sz w:val="20"/>
              </w:rPr>
            </w:pPr>
          </w:p>
          <w:p w14:paraId="1EA8EF80" w14:textId="77777777" w:rsidR="002A1B30" w:rsidRPr="009461B2" w:rsidRDefault="002A1B30" w:rsidP="0078122F">
            <w:pPr>
              <w:keepNext/>
              <w:tabs>
                <w:tab w:val="right" w:pos="4111"/>
              </w:tabs>
              <w:spacing w:before="240"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caps/>
                <w:sz w:val="20"/>
              </w:rPr>
              <w:t>Accepted</w:t>
            </w:r>
            <w:r w:rsidRPr="009461B2">
              <w:rPr>
                <w:rFonts w:cs="Arial"/>
                <w:sz w:val="20"/>
              </w:rPr>
              <w:t xml:space="preserve"> by the </w:t>
            </w:r>
            <w:r>
              <w:rPr>
                <w:rFonts w:cs="Arial"/>
                <w:sz w:val="20"/>
              </w:rPr>
              <w:t>FAIR WORK OMBUDSMAN</w:t>
            </w:r>
            <w:r w:rsidRPr="009461B2">
              <w:rPr>
                <w:rFonts w:cs="Arial"/>
                <w:sz w:val="20"/>
              </w:rPr>
              <w:t xml:space="preserve"> pursuant to section 715(2) of the </w:t>
            </w:r>
            <w:r w:rsidRPr="009461B2">
              <w:rPr>
                <w:rFonts w:cs="Arial"/>
                <w:i/>
                <w:sz w:val="20"/>
              </w:rPr>
              <w:t>Fair Work Act 2009</w:t>
            </w:r>
            <w:r w:rsidRPr="009461B2">
              <w:rPr>
                <w:rFonts w:cs="Arial"/>
                <w:sz w:val="20"/>
              </w:rPr>
              <w:t xml:space="preserve"> on:</w:t>
            </w:r>
          </w:p>
          <w:p w14:paraId="51F8BDD1" w14:textId="77777777" w:rsidR="002A1B30" w:rsidRPr="009461B2" w:rsidRDefault="002A1B30" w:rsidP="0078122F">
            <w:pPr>
              <w:keepNext/>
              <w:spacing w:after="240"/>
              <w:rPr>
                <w:rFonts w:cs="Arial"/>
                <w:sz w:val="20"/>
              </w:rPr>
            </w:pPr>
          </w:p>
        </w:tc>
      </w:tr>
      <w:tr w:rsidR="002A1B30" w:rsidRPr="009461B2" w14:paraId="399A66E3" w14:textId="77777777" w:rsidTr="0078122F">
        <w:trPr>
          <w:trHeight w:val="62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20644" w14:textId="77777777" w:rsidR="002A1B30" w:rsidRDefault="002A1B30" w:rsidP="0078122F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[Insert name and role of Delegate]</w:t>
            </w:r>
          </w:p>
          <w:p w14:paraId="24A70C69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Delegate for the FAIR WORK OMBUDSMAN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3793EA57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91EF69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Date</w:t>
            </w:r>
            <w:r w:rsidRPr="009461B2">
              <w:rPr>
                <w:rFonts w:cs="Arial"/>
                <w:sz w:val="20"/>
              </w:rPr>
              <w:t>)</w:t>
            </w:r>
          </w:p>
        </w:tc>
      </w:tr>
      <w:tr w:rsidR="002A1B30" w:rsidRPr="009461B2" w14:paraId="70C74ECF" w14:textId="77777777" w:rsidTr="0078122F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9E0D6" w14:textId="77777777" w:rsidR="002A1B30" w:rsidRDefault="002A1B30" w:rsidP="0078122F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the presence of:</w:t>
            </w:r>
          </w:p>
          <w:p w14:paraId="3FE371CC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139162EC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CB9F8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</w:tr>
      <w:tr w:rsidR="002A1B30" w:rsidRPr="009461B2" w14:paraId="795FF4AF" w14:textId="77777777" w:rsidTr="0078122F"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754BC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Signature of witness</w:t>
            </w:r>
            <w:r w:rsidRPr="009461B2">
              <w:rPr>
                <w:rFonts w:cs="Arial"/>
                <w:sz w:val="20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64EA7B99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48B7B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(Name of Witness)</w:t>
            </w:r>
          </w:p>
          <w:p w14:paraId="09B17EF3" w14:textId="77777777"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</w:t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tbl>
    <w:p w14:paraId="42FC03C7" w14:textId="77777777" w:rsidR="005E2457" w:rsidRDefault="005E2457">
      <w:pPr>
        <w:rPr>
          <w:rFonts w:cs="Arial"/>
          <w:b/>
          <w:bCs/>
          <w:iCs/>
          <w:sz w:val="20"/>
          <w:szCs w:val="28"/>
        </w:rPr>
      </w:pPr>
      <w:r>
        <w:rPr>
          <w:sz w:val="20"/>
        </w:rPr>
        <w:br w:type="page"/>
      </w:r>
    </w:p>
    <w:p w14:paraId="4E017202" w14:textId="77777777" w:rsidR="007717A5" w:rsidRDefault="007717A5" w:rsidP="007D2F6A"/>
    <w:p w14:paraId="036E1A80" w14:textId="74BCAFC1" w:rsidR="007717A5" w:rsidRDefault="007717A5" w:rsidP="007D2F6A">
      <w:pPr>
        <w:pStyle w:val="Heading2"/>
        <w:rPr>
          <w:sz w:val="20"/>
        </w:rPr>
      </w:pPr>
      <w:r>
        <w:t>Schedule A – Employee underpayments</w:t>
      </w:r>
      <w:r>
        <w:rPr>
          <w:sz w:val="20"/>
        </w:rPr>
        <w:t xml:space="preserve"> </w:t>
      </w:r>
    </w:p>
    <w:p w14:paraId="31FB5C5F" w14:textId="77777777" w:rsidR="007717A5" w:rsidRDefault="007717A5" w:rsidP="007D2F6A"/>
    <w:tbl>
      <w:tblPr>
        <w:tblW w:w="0" w:type="auto"/>
        <w:jc w:val="center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258"/>
      </w:tblGrid>
      <w:tr w:rsidR="007717A5" w14:paraId="6B369E10" w14:textId="77777777" w:rsidTr="003B21DE">
        <w:trPr>
          <w:trHeight w:val="705"/>
          <w:jc w:val="center"/>
        </w:trPr>
        <w:tc>
          <w:tcPr>
            <w:tcW w:w="671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3136C83" w14:textId="77777777" w:rsidR="007717A5" w:rsidRPr="003B21DE" w:rsidRDefault="007717A5" w:rsidP="006F75E6">
            <w:pPr>
              <w:pStyle w:val="Heading2"/>
              <w:jc w:val="center"/>
            </w:pPr>
            <w:r w:rsidRPr="003B21DE">
              <w:rPr>
                <w:bCs w:val="0"/>
                <w:iCs w:val="0"/>
                <w:sz w:val="24"/>
                <w:szCs w:val="24"/>
              </w:rPr>
              <w:t>Table of underpayments</w:t>
            </w:r>
          </w:p>
        </w:tc>
      </w:tr>
      <w:tr w:rsidR="007717A5" w14:paraId="68D0240C" w14:textId="77777777" w:rsidTr="003B21DE">
        <w:trPr>
          <w:jc w:val="center"/>
        </w:trPr>
        <w:tc>
          <w:tcPr>
            <w:tcW w:w="3460" w:type="dxa"/>
            <w:shd w:val="clear" w:color="auto" w:fill="D9D9D9" w:themeFill="background1" w:themeFillShade="D9"/>
          </w:tcPr>
          <w:p w14:paraId="295AC469" w14:textId="77777777" w:rsidR="007717A5" w:rsidRPr="003B21DE" w:rsidRDefault="007717A5" w:rsidP="006F75E6">
            <w:pPr>
              <w:jc w:val="center"/>
              <w:rPr>
                <w:b/>
              </w:rPr>
            </w:pPr>
            <w:r w:rsidRPr="003B21DE">
              <w:rPr>
                <w:b/>
              </w:rPr>
              <w:t>Employee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14:paraId="1A2DC44B" w14:textId="77777777" w:rsidR="007717A5" w:rsidRPr="003B21DE" w:rsidRDefault="007717A5" w:rsidP="006F75E6">
            <w:pPr>
              <w:jc w:val="center"/>
              <w:rPr>
                <w:b/>
              </w:rPr>
            </w:pPr>
            <w:r w:rsidRPr="003B21DE">
              <w:rPr>
                <w:b/>
              </w:rPr>
              <w:t>Amount Owing</w:t>
            </w:r>
          </w:p>
        </w:tc>
      </w:tr>
      <w:tr w:rsidR="007717A5" w14:paraId="51BAA963" w14:textId="77777777" w:rsidTr="006F75E6">
        <w:trPr>
          <w:trHeight w:val="491"/>
          <w:jc w:val="center"/>
        </w:trPr>
        <w:tc>
          <w:tcPr>
            <w:tcW w:w="3460" w:type="dxa"/>
            <w:shd w:val="clear" w:color="auto" w:fill="auto"/>
            <w:vAlign w:val="center"/>
          </w:tcPr>
          <w:p w14:paraId="1403C00C" w14:textId="0916E650" w:rsidR="007717A5" w:rsidRDefault="002C395D" w:rsidP="006F75E6">
            <w:pPr>
              <w:jc w:val="center"/>
            </w:pPr>
            <w:proofErr w:type="spellStart"/>
            <w:r w:rsidRPr="002C395D">
              <w:rPr>
                <w:highlight w:val="black"/>
              </w:rPr>
              <w:t>XXXXXXXXXXXXXXXX</w:t>
            </w:r>
            <w:proofErr w:type="spellEnd"/>
          </w:p>
        </w:tc>
        <w:tc>
          <w:tcPr>
            <w:tcW w:w="3258" w:type="dxa"/>
            <w:shd w:val="clear" w:color="auto" w:fill="auto"/>
            <w:vAlign w:val="center"/>
          </w:tcPr>
          <w:p w14:paraId="6EEB3E1C" w14:textId="1BDD61F3" w:rsidR="007717A5" w:rsidRDefault="007717A5" w:rsidP="007717A5">
            <w:pPr>
              <w:jc w:val="center"/>
            </w:pPr>
            <w:r>
              <w:t>$101.60</w:t>
            </w:r>
          </w:p>
        </w:tc>
      </w:tr>
      <w:tr w:rsidR="007717A5" w14:paraId="20A596D1" w14:textId="77777777" w:rsidTr="006F75E6">
        <w:trPr>
          <w:trHeight w:val="491"/>
          <w:jc w:val="center"/>
        </w:trPr>
        <w:tc>
          <w:tcPr>
            <w:tcW w:w="3460" w:type="dxa"/>
            <w:shd w:val="clear" w:color="auto" w:fill="auto"/>
            <w:vAlign w:val="center"/>
          </w:tcPr>
          <w:p w14:paraId="0101267E" w14:textId="20940C59" w:rsidR="007717A5" w:rsidRDefault="002C395D" w:rsidP="006F75E6">
            <w:pPr>
              <w:jc w:val="center"/>
            </w:pPr>
            <w:proofErr w:type="spellStart"/>
            <w:r w:rsidRPr="002C395D">
              <w:rPr>
                <w:highlight w:val="black"/>
              </w:rPr>
              <w:t>XXXXXXXXXXXXXXXX</w:t>
            </w:r>
            <w:proofErr w:type="spellEnd"/>
          </w:p>
        </w:tc>
        <w:tc>
          <w:tcPr>
            <w:tcW w:w="3258" w:type="dxa"/>
            <w:shd w:val="clear" w:color="auto" w:fill="auto"/>
            <w:vAlign w:val="center"/>
          </w:tcPr>
          <w:p w14:paraId="242E55FD" w14:textId="7A36463E" w:rsidR="007717A5" w:rsidRDefault="007717A5" w:rsidP="006F75E6">
            <w:pPr>
              <w:jc w:val="center"/>
            </w:pPr>
            <w:r>
              <w:t>$508.00</w:t>
            </w:r>
          </w:p>
        </w:tc>
      </w:tr>
      <w:tr w:rsidR="007717A5" w14:paraId="6625ABDA" w14:textId="77777777" w:rsidTr="006F75E6">
        <w:trPr>
          <w:trHeight w:val="491"/>
          <w:jc w:val="center"/>
        </w:trPr>
        <w:tc>
          <w:tcPr>
            <w:tcW w:w="3460" w:type="dxa"/>
            <w:shd w:val="clear" w:color="auto" w:fill="auto"/>
            <w:vAlign w:val="center"/>
          </w:tcPr>
          <w:p w14:paraId="0B978EFB" w14:textId="27B714DD" w:rsidR="007717A5" w:rsidRPr="00BE6399" w:rsidRDefault="002C395D" w:rsidP="006F75E6">
            <w:pPr>
              <w:jc w:val="center"/>
            </w:pPr>
            <w:proofErr w:type="spellStart"/>
            <w:r w:rsidRPr="002C395D">
              <w:rPr>
                <w:highlight w:val="black"/>
              </w:rPr>
              <w:t>XXXXXXXXXXXXXXXX</w:t>
            </w:r>
            <w:proofErr w:type="spellEnd"/>
          </w:p>
        </w:tc>
        <w:tc>
          <w:tcPr>
            <w:tcW w:w="3258" w:type="dxa"/>
            <w:shd w:val="clear" w:color="auto" w:fill="auto"/>
            <w:vAlign w:val="center"/>
          </w:tcPr>
          <w:p w14:paraId="5054F41C" w14:textId="38134CA7" w:rsidR="007717A5" w:rsidRDefault="007717A5" w:rsidP="006F75E6">
            <w:pPr>
              <w:jc w:val="center"/>
            </w:pPr>
            <w:r>
              <w:t>$762.00</w:t>
            </w:r>
          </w:p>
        </w:tc>
      </w:tr>
      <w:tr w:rsidR="007717A5" w14:paraId="3CFCD55A" w14:textId="77777777" w:rsidTr="006F75E6">
        <w:trPr>
          <w:trHeight w:val="491"/>
          <w:jc w:val="center"/>
        </w:trPr>
        <w:tc>
          <w:tcPr>
            <w:tcW w:w="3460" w:type="dxa"/>
            <w:shd w:val="clear" w:color="auto" w:fill="auto"/>
            <w:vAlign w:val="center"/>
          </w:tcPr>
          <w:p w14:paraId="4E3EABFA" w14:textId="0D79FE74" w:rsidR="007717A5" w:rsidRDefault="002C395D" w:rsidP="006F75E6">
            <w:pPr>
              <w:jc w:val="center"/>
            </w:pPr>
            <w:proofErr w:type="spellStart"/>
            <w:r w:rsidRPr="002C395D">
              <w:rPr>
                <w:highlight w:val="black"/>
              </w:rPr>
              <w:t>XXXXXXXXXXXXXXXX</w:t>
            </w:r>
            <w:proofErr w:type="spellEnd"/>
          </w:p>
        </w:tc>
        <w:tc>
          <w:tcPr>
            <w:tcW w:w="3258" w:type="dxa"/>
            <w:shd w:val="clear" w:color="auto" w:fill="auto"/>
            <w:vAlign w:val="center"/>
          </w:tcPr>
          <w:p w14:paraId="5558713B" w14:textId="71AAFB4B" w:rsidR="007717A5" w:rsidRDefault="007717A5" w:rsidP="006F75E6">
            <w:pPr>
              <w:jc w:val="center"/>
            </w:pPr>
            <w:r>
              <w:t>$254.00</w:t>
            </w:r>
          </w:p>
        </w:tc>
      </w:tr>
      <w:tr w:rsidR="007717A5" w14:paraId="0F46216C" w14:textId="77777777" w:rsidTr="003B21DE">
        <w:trPr>
          <w:trHeight w:val="491"/>
          <w:jc w:val="center"/>
        </w:trPr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1AD45" w14:textId="144AA4E4" w:rsidR="007717A5" w:rsidRDefault="002C395D" w:rsidP="006F75E6">
            <w:pPr>
              <w:jc w:val="center"/>
            </w:pPr>
            <w:proofErr w:type="spellStart"/>
            <w:r w:rsidRPr="002C395D">
              <w:rPr>
                <w:highlight w:val="black"/>
              </w:rPr>
              <w:t>XXXXXXXXXXXXXXXX</w:t>
            </w:r>
            <w:proofErr w:type="spellEnd"/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10629" w14:textId="181EAD96" w:rsidR="007717A5" w:rsidRDefault="007717A5" w:rsidP="003B21DE">
            <w:pPr>
              <w:jc w:val="center"/>
            </w:pPr>
            <w:r>
              <w:t>$406.</w:t>
            </w:r>
            <w:r w:rsidR="003B21DE">
              <w:t>4</w:t>
            </w:r>
            <w:r>
              <w:t>0</w:t>
            </w:r>
          </w:p>
        </w:tc>
      </w:tr>
      <w:tr w:rsidR="003B21DE" w14:paraId="07151811" w14:textId="77777777" w:rsidTr="003B21DE">
        <w:trPr>
          <w:trHeight w:val="491"/>
          <w:jc w:val="center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07062D5C" w14:textId="14CA3296" w:rsidR="003B21DE" w:rsidRPr="003B21DE" w:rsidRDefault="003B21DE" w:rsidP="006F75E6">
            <w:pPr>
              <w:jc w:val="center"/>
              <w:rPr>
                <w:b/>
              </w:rPr>
            </w:pPr>
            <w:r w:rsidRPr="003B21DE">
              <w:rPr>
                <w:b/>
              </w:rPr>
              <w:t>TOTAL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1306CDE2" w14:textId="147FD453" w:rsidR="003B21DE" w:rsidRPr="003B21DE" w:rsidRDefault="003B21DE" w:rsidP="006F75E6">
            <w:pPr>
              <w:jc w:val="center"/>
              <w:rPr>
                <w:b/>
              </w:rPr>
            </w:pPr>
            <w:r w:rsidRPr="003B21DE">
              <w:rPr>
                <w:b/>
              </w:rPr>
              <w:t>$2,032.00</w:t>
            </w:r>
          </w:p>
        </w:tc>
      </w:tr>
    </w:tbl>
    <w:p w14:paraId="27818320" w14:textId="77777777" w:rsidR="004C25F0" w:rsidRDefault="004C25F0">
      <w:pPr>
        <w:rPr>
          <w:rFonts w:cs="Arial"/>
          <w:b/>
          <w:bCs/>
          <w:iCs/>
          <w:sz w:val="20"/>
          <w:szCs w:val="28"/>
        </w:rPr>
      </w:pPr>
      <w:r>
        <w:rPr>
          <w:sz w:val="20"/>
        </w:rPr>
        <w:br w:type="page"/>
      </w:r>
    </w:p>
    <w:p w14:paraId="6B1C790D" w14:textId="0B5FF61D" w:rsidR="004C25F0" w:rsidRDefault="004C25F0" w:rsidP="004C25F0">
      <w:pPr>
        <w:pStyle w:val="Heading2"/>
        <w:rPr>
          <w:sz w:val="20"/>
        </w:rPr>
      </w:pPr>
      <w:r>
        <w:lastRenderedPageBreak/>
        <w:t>Schedule B – Employee underpayments</w:t>
      </w:r>
      <w:r>
        <w:rPr>
          <w:sz w:val="20"/>
        </w:rPr>
        <w:t xml:space="preserve"> </w:t>
      </w:r>
    </w:p>
    <w:p w14:paraId="5370F8E1" w14:textId="77777777" w:rsidR="004C25F0" w:rsidRDefault="004C25F0" w:rsidP="007D2F6A"/>
    <w:tbl>
      <w:tblPr>
        <w:tblStyle w:val="TableGrid"/>
        <w:tblW w:w="0" w:type="auto"/>
        <w:tblLook w:val="04A0" w:firstRow="1" w:lastRow="0" w:firstColumn="1" w:lastColumn="0" w:noHBand="0" w:noVBand="1"/>
        <w:tblCaption w:val="AAR DEE Traders Pty Ltd Payment Plan"/>
      </w:tblPr>
      <w:tblGrid>
        <w:gridCol w:w="4928"/>
        <w:gridCol w:w="2268"/>
        <w:gridCol w:w="2380"/>
      </w:tblGrid>
      <w:tr w:rsidR="004C25F0" w14:paraId="2477CFD1" w14:textId="77777777" w:rsidTr="005E2E8B">
        <w:trPr>
          <w:trHeight w:hRule="exact" w:val="454"/>
          <w:tblHeader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2C827965" w14:textId="75264A27" w:rsidR="004C25F0" w:rsidRDefault="004C25F0" w:rsidP="005049E5">
            <w:pPr>
              <w:pStyle w:val="Heading2"/>
              <w:jc w:val="center"/>
              <w:rPr>
                <w:sz w:val="20"/>
              </w:rPr>
            </w:pPr>
            <w:r>
              <w:rPr>
                <w:sz w:val="20"/>
              </w:rPr>
              <w:t>AAR DEE T</w:t>
            </w:r>
            <w:r w:rsidR="005049E5">
              <w:rPr>
                <w:sz w:val="20"/>
              </w:rPr>
              <w:t>raders</w:t>
            </w:r>
            <w:r>
              <w:rPr>
                <w:sz w:val="20"/>
              </w:rPr>
              <w:t xml:space="preserve"> P</w:t>
            </w:r>
            <w:r w:rsidR="005049E5">
              <w:rPr>
                <w:sz w:val="20"/>
              </w:rPr>
              <w:t>ty</w:t>
            </w:r>
            <w:r>
              <w:rPr>
                <w:sz w:val="20"/>
              </w:rPr>
              <w:t xml:space="preserve"> L</w:t>
            </w:r>
            <w:r w:rsidR="005049E5">
              <w:rPr>
                <w:sz w:val="20"/>
              </w:rPr>
              <w:t>td</w:t>
            </w:r>
            <w:r>
              <w:rPr>
                <w:sz w:val="20"/>
              </w:rPr>
              <w:t xml:space="preserve"> Payment Plan</w:t>
            </w:r>
          </w:p>
        </w:tc>
      </w:tr>
      <w:tr w:rsidR="004C25F0" w14:paraId="75C1FE2A" w14:textId="77777777" w:rsidTr="004C25F0">
        <w:trPr>
          <w:trHeight w:hRule="exact" w:val="454"/>
        </w:trPr>
        <w:tc>
          <w:tcPr>
            <w:tcW w:w="4928" w:type="dxa"/>
          </w:tcPr>
          <w:p w14:paraId="36B3A2AF" w14:textId="187CE2C7" w:rsidR="004C25F0" w:rsidRDefault="004C25F0" w:rsidP="004C25F0">
            <w:pPr>
              <w:pStyle w:val="Heading2"/>
              <w:jc w:val="center"/>
              <w:rPr>
                <w:sz w:val="20"/>
              </w:rPr>
            </w:pPr>
            <w:r>
              <w:rPr>
                <w:sz w:val="20"/>
              </w:rPr>
              <w:t>Employee</w:t>
            </w:r>
          </w:p>
        </w:tc>
        <w:tc>
          <w:tcPr>
            <w:tcW w:w="2268" w:type="dxa"/>
          </w:tcPr>
          <w:p w14:paraId="2474D404" w14:textId="04FC1BC5" w:rsidR="004C25F0" w:rsidRPr="005E2457" w:rsidRDefault="008C534D" w:rsidP="004C25F0">
            <w:pPr>
              <w:pStyle w:val="Heading2"/>
              <w:jc w:val="center"/>
              <w:rPr>
                <w:sz w:val="20"/>
              </w:rPr>
            </w:pPr>
            <w:r w:rsidRPr="005E2457">
              <w:rPr>
                <w:sz w:val="20"/>
              </w:rPr>
              <w:t>Payment Date</w:t>
            </w:r>
          </w:p>
        </w:tc>
        <w:tc>
          <w:tcPr>
            <w:tcW w:w="2380" w:type="dxa"/>
          </w:tcPr>
          <w:p w14:paraId="30F65906" w14:textId="41B61686" w:rsidR="004C25F0" w:rsidRDefault="008C534D" w:rsidP="004C25F0">
            <w:pPr>
              <w:pStyle w:val="Heading2"/>
              <w:jc w:val="center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</w:tr>
      <w:tr w:rsidR="004C25F0" w14:paraId="778FA213" w14:textId="77777777" w:rsidTr="004C25F0">
        <w:trPr>
          <w:trHeight w:hRule="exact" w:val="454"/>
        </w:trPr>
        <w:tc>
          <w:tcPr>
            <w:tcW w:w="4928" w:type="dxa"/>
          </w:tcPr>
          <w:p w14:paraId="33893A83" w14:textId="57D5B415" w:rsidR="004C25F0" w:rsidRPr="004C25F0" w:rsidRDefault="002C395D" w:rsidP="005E2457">
            <w:pPr>
              <w:pStyle w:val="Heading2"/>
              <w:jc w:val="center"/>
              <w:rPr>
                <w:b w:val="0"/>
                <w:sz w:val="20"/>
              </w:rPr>
            </w:pPr>
            <w:proofErr w:type="spellStart"/>
            <w:r w:rsidRPr="002C395D">
              <w:rPr>
                <w:highlight w:val="black"/>
              </w:rPr>
              <w:t>XXXXXXXXXXXXXXXX</w:t>
            </w:r>
            <w:proofErr w:type="spellEnd"/>
          </w:p>
        </w:tc>
        <w:tc>
          <w:tcPr>
            <w:tcW w:w="2268" w:type="dxa"/>
          </w:tcPr>
          <w:p w14:paraId="32967D18" w14:textId="41261FB1" w:rsidR="004C25F0" w:rsidRPr="005E2457" w:rsidRDefault="005E2457" w:rsidP="004C25F0">
            <w:pPr>
              <w:pStyle w:val="Heading2"/>
              <w:jc w:val="center"/>
              <w:rPr>
                <w:b w:val="0"/>
                <w:sz w:val="20"/>
              </w:rPr>
            </w:pPr>
            <w:r w:rsidRPr="005E2457">
              <w:rPr>
                <w:b w:val="0"/>
                <w:sz w:val="20"/>
              </w:rPr>
              <w:t>26/08/2016</w:t>
            </w:r>
          </w:p>
        </w:tc>
        <w:tc>
          <w:tcPr>
            <w:tcW w:w="2380" w:type="dxa"/>
          </w:tcPr>
          <w:p w14:paraId="5249E2D3" w14:textId="08E66721" w:rsidR="004C25F0" w:rsidRPr="004C25F0" w:rsidRDefault="004C25F0" w:rsidP="005E2457">
            <w:pPr>
              <w:pStyle w:val="Heading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$</w:t>
            </w:r>
            <w:r w:rsidR="005E2457">
              <w:rPr>
                <w:b w:val="0"/>
                <w:sz w:val="20"/>
              </w:rPr>
              <w:t>101.60</w:t>
            </w:r>
          </w:p>
        </w:tc>
      </w:tr>
      <w:tr w:rsidR="004C25F0" w14:paraId="79948B8D" w14:textId="77777777" w:rsidTr="004C25F0">
        <w:trPr>
          <w:trHeight w:hRule="exact" w:val="454"/>
        </w:trPr>
        <w:tc>
          <w:tcPr>
            <w:tcW w:w="4928" w:type="dxa"/>
          </w:tcPr>
          <w:p w14:paraId="3E38EB9E" w14:textId="59205CA2" w:rsidR="004C25F0" w:rsidRPr="004C25F0" w:rsidRDefault="002C395D" w:rsidP="004C25F0">
            <w:pPr>
              <w:pStyle w:val="Heading2"/>
              <w:jc w:val="center"/>
              <w:rPr>
                <w:b w:val="0"/>
                <w:sz w:val="20"/>
              </w:rPr>
            </w:pPr>
            <w:proofErr w:type="spellStart"/>
            <w:r w:rsidRPr="002C395D">
              <w:rPr>
                <w:highlight w:val="black"/>
              </w:rPr>
              <w:t>XXXXXXXXXXXXXXXX</w:t>
            </w:r>
            <w:proofErr w:type="spellEnd"/>
          </w:p>
        </w:tc>
        <w:tc>
          <w:tcPr>
            <w:tcW w:w="2268" w:type="dxa"/>
          </w:tcPr>
          <w:p w14:paraId="28B3CF16" w14:textId="700465B5" w:rsidR="004C25F0" w:rsidRPr="005E2457" w:rsidRDefault="005E2457" w:rsidP="004C25F0">
            <w:pPr>
              <w:pStyle w:val="Heading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26/08/2013</w:t>
            </w:r>
          </w:p>
        </w:tc>
        <w:tc>
          <w:tcPr>
            <w:tcW w:w="2380" w:type="dxa"/>
          </w:tcPr>
          <w:p w14:paraId="151C4BCC" w14:textId="3F1A81ED" w:rsidR="004C25F0" w:rsidRPr="004C25F0" w:rsidRDefault="004C25F0" w:rsidP="005E2457">
            <w:pPr>
              <w:pStyle w:val="Heading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$</w:t>
            </w:r>
            <w:r w:rsidR="005E2457">
              <w:rPr>
                <w:b w:val="0"/>
                <w:sz w:val="20"/>
              </w:rPr>
              <w:t>254.00</w:t>
            </w:r>
          </w:p>
        </w:tc>
      </w:tr>
      <w:tr w:rsidR="005E2457" w14:paraId="06216C78" w14:textId="77777777" w:rsidTr="004C25F0">
        <w:trPr>
          <w:trHeight w:hRule="exact" w:val="454"/>
        </w:trPr>
        <w:tc>
          <w:tcPr>
            <w:tcW w:w="4928" w:type="dxa"/>
          </w:tcPr>
          <w:p w14:paraId="68618E5D" w14:textId="007568E9" w:rsidR="005E2457" w:rsidRPr="004C25F0" w:rsidRDefault="002C395D" w:rsidP="005E2457">
            <w:pPr>
              <w:pStyle w:val="Heading2"/>
              <w:jc w:val="center"/>
              <w:rPr>
                <w:b w:val="0"/>
                <w:sz w:val="20"/>
              </w:rPr>
            </w:pPr>
            <w:proofErr w:type="spellStart"/>
            <w:r w:rsidRPr="002C395D">
              <w:rPr>
                <w:highlight w:val="black"/>
              </w:rPr>
              <w:t>XXXXXXXXXXXXXXXX</w:t>
            </w:r>
            <w:proofErr w:type="spellEnd"/>
          </w:p>
        </w:tc>
        <w:tc>
          <w:tcPr>
            <w:tcW w:w="2268" w:type="dxa"/>
          </w:tcPr>
          <w:p w14:paraId="019F7A61" w14:textId="707AE72D" w:rsidR="005E2457" w:rsidRPr="005E2457" w:rsidRDefault="005E2457" w:rsidP="004C25F0">
            <w:pPr>
              <w:pStyle w:val="Heading2"/>
              <w:jc w:val="center"/>
              <w:rPr>
                <w:b w:val="0"/>
                <w:sz w:val="20"/>
              </w:rPr>
            </w:pPr>
            <w:r w:rsidRPr="005E2457">
              <w:rPr>
                <w:b w:val="0"/>
                <w:sz w:val="20"/>
              </w:rPr>
              <w:t>09/09/2016</w:t>
            </w:r>
          </w:p>
        </w:tc>
        <w:tc>
          <w:tcPr>
            <w:tcW w:w="2380" w:type="dxa"/>
          </w:tcPr>
          <w:p w14:paraId="5E2680A0" w14:textId="6D62E678" w:rsidR="005E2457" w:rsidRPr="004C25F0" w:rsidRDefault="005E2457" w:rsidP="005E2457">
            <w:pPr>
              <w:pStyle w:val="Heading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$406.40</w:t>
            </w:r>
          </w:p>
        </w:tc>
      </w:tr>
      <w:tr w:rsidR="005E2457" w14:paraId="1E820328" w14:textId="77777777" w:rsidTr="004C25F0">
        <w:trPr>
          <w:trHeight w:hRule="exact" w:val="454"/>
        </w:trPr>
        <w:tc>
          <w:tcPr>
            <w:tcW w:w="4928" w:type="dxa"/>
          </w:tcPr>
          <w:p w14:paraId="1CC1450A" w14:textId="30079695" w:rsidR="005E2457" w:rsidRPr="004C25F0" w:rsidRDefault="002C395D" w:rsidP="004C25F0">
            <w:pPr>
              <w:pStyle w:val="Heading2"/>
              <w:jc w:val="center"/>
              <w:rPr>
                <w:b w:val="0"/>
                <w:sz w:val="20"/>
              </w:rPr>
            </w:pPr>
            <w:proofErr w:type="spellStart"/>
            <w:r w:rsidRPr="002C395D">
              <w:rPr>
                <w:highlight w:val="black"/>
              </w:rPr>
              <w:t>XXXXXXXXXXXXXXXX</w:t>
            </w:r>
            <w:proofErr w:type="spellEnd"/>
          </w:p>
        </w:tc>
        <w:tc>
          <w:tcPr>
            <w:tcW w:w="2268" w:type="dxa"/>
          </w:tcPr>
          <w:p w14:paraId="3D824289" w14:textId="42E8D649" w:rsidR="005E2457" w:rsidRPr="005E2457" w:rsidRDefault="005E2457" w:rsidP="004C25F0">
            <w:pPr>
              <w:pStyle w:val="Heading2"/>
              <w:jc w:val="center"/>
              <w:rPr>
                <w:b w:val="0"/>
                <w:sz w:val="20"/>
              </w:rPr>
            </w:pPr>
            <w:r w:rsidRPr="005E2457">
              <w:rPr>
                <w:b w:val="0"/>
                <w:sz w:val="20"/>
              </w:rPr>
              <w:t>23/09/2016</w:t>
            </w:r>
          </w:p>
        </w:tc>
        <w:tc>
          <w:tcPr>
            <w:tcW w:w="2380" w:type="dxa"/>
          </w:tcPr>
          <w:p w14:paraId="493F5A8F" w14:textId="71407130" w:rsidR="005E2457" w:rsidRPr="004C25F0" w:rsidRDefault="005E2457" w:rsidP="005E2457">
            <w:pPr>
              <w:pStyle w:val="Heading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$508.00</w:t>
            </w:r>
          </w:p>
        </w:tc>
      </w:tr>
      <w:tr w:rsidR="005E2457" w14:paraId="5C56705D" w14:textId="77777777" w:rsidTr="004C25F0">
        <w:trPr>
          <w:trHeight w:hRule="exact" w:val="454"/>
        </w:trPr>
        <w:tc>
          <w:tcPr>
            <w:tcW w:w="4928" w:type="dxa"/>
            <w:tcBorders>
              <w:bottom w:val="single" w:sz="4" w:space="0" w:color="auto"/>
            </w:tcBorders>
          </w:tcPr>
          <w:p w14:paraId="1EBAABBD" w14:textId="65B274DC" w:rsidR="005E2457" w:rsidRPr="004C25F0" w:rsidRDefault="002C395D" w:rsidP="004C25F0">
            <w:pPr>
              <w:pStyle w:val="Heading2"/>
              <w:jc w:val="center"/>
              <w:rPr>
                <w:b w:val="0"/>
                <w:sz w:val="20"/>
              </w:rPr>
            </w:pPr>
            <w:proofErr w:type="spellStart"/>
            <w:r w:rsidRPr="002C395D">
              <w:rPr>
                <w:highlight w:val="black"/>
              </w:rPr>
              <w:t>XXXXXXXXXXXXXXXX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5B3850" w14:textId="79719146" w:rsidR="005E2457" w:rsidRPr="006D13CE" w:rsidRDefault="005E2457" w:rsidP="004C25F0">
            <w:pPr>
              <w:pStyle w:val="Heading2"/>
              <w:jc w:val="center"/>
              <w:rPr>
                <w:b w:val="0"/>
                <w:sz w:val="20"/>
                <w:highlight w:val="yellow"/>
              </w:rPr>
            </w:pPr>
            <w:r w:rsidRPr="005E2457">
              <w:rPr>
                <w:b w:val="0"/>
                <w:sz w:val="20"/>
              </w:rPr>
              <w:t>07/10/2016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188C6048" w14:textId="3C510A23" w:rsidR="005E2457" w:rsidRPr="004C25F0" w:rsidRDefault="005E2457" w:rsidP="005E2457">
            <w:pPr>
              <w:pStyle w:val="Heading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$762.00</w:t>
            </w:r>
          </w:p>
        </w:tc>
      </w:tr>
      <w:tr w:rsidR="004C25F0" w14:paraId="0169CEE0" w14:textId="77777777" w:rsidTr="004C25F0">
        <w:trPr>
          <w:trHeight w:hRule="exact" w:val="454"/>
        </w:trPr>
        <w:tc>
          <w:tcPr>
            <w:tcW w:w="4928" w:type="dxa"/>
            <w:shd w:val="clear" w:color="auto" w:fill="D9D9D9" w:themeFill="background1" w:themeFillShade="D9"/>
          </w:tcPr>
          <w:p w14:paraId="544B9C63" w14:textId="77777777" w:rsidR="004C25F0" w:rsidRDefault="004C25F0" w:rsidP="004C25F0">
            <w:pPr>
              <w:pStyle w:val="Heading2"/>
              <w:jc w:val="center"/>
              <w:rPr>
                <w:b w:val="0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3BB61CC" w14:textId="77777777" w:rsidR="004C25F0" w:rsidRDefault="004C25F0" w:rsidP="004C25F0">
            <w:pPr>
              <w:pStyle w:val="Heading2"/>
              <w:jc w:val="center"/>
              <w:rPr>
                <w:b w:val="0"/>
                <w:sz w:val="20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</w:tcPr>
          <w:p w14:paraId="76A3B529" w14:textId="7ACAD9CF" w:rsidR="004C25F0" w:rsidRPr="004C25F0" w:rsidRDefault="004C25F0" w:rsidP="005E2457">
            <w:pPr>
              <w:pStyle w:val="Heading2"/>
              <w:jc w:val="center"/>
              <w:rPr>
                <w:sz w:val="20"/>
              </w:rPr>
            </w:pPr>
            <w:r w:rsidRPr="004C25F0">
              <w:rPr>
                <w:sz w:val="20"/>
              </w:rPr>
              <w:t>$</w:t>
            </w:r>
            <w:r w:rsidR="005E2457">
              <w:rPr>
                <w:sz w:val="20"/>
              </w:rPr>
              <w:t>2,032.00</w:t>
            </w:r>
          </w:p>
        </w:tc>
      </w:tr>
    </w:tbl>
    <w:p w14:paraId="76086249" w14:textId="0979FA3C" w:rsidR="002A1B30" w:rsidRDefault="002A1B30" w:rsidP="002A1B30">
      <w:pPr>
        <w:pStyle w:val="Heading2"/>
      </w:pPr>
      <w:r>
        <w:rPr>
          <w:sz w:val="20"/>
        </w:rPr>
        <w:br w:type="page"/>
      </w:r>
      <w:r w:rsidRPr="005C5EA3">
        <w:lastRenderedPageBreak/>
        <w:t xml:space="preserve">Attachment </w:t>
      </w:r>
      <w:proofErr w:type="gramStart"/>
      <w:r w:rsidRPr="005C5EA3">
        <w:t>A</w:t>
      </w:r>
      <w:proofErr w:type="gramEnd"/>
      <w:r>
        <w:t xml:space="preserve"> – Form of Public and Workplace Notice</w:t>
      </w:r>
      <w:r>
        <w:tab/>
      </w:r>
    </w:p>
    <w:p w14:paraId="3576FCA0" w14:textId="7850E1E0" w:rsidR="007717A5" w:rsidRPr="00DF1CC4" w:rsidRDefault="007717A5" w:rsidP="007717A5">
      <w:pPr>
        <w:pStyle w:val="Heading2"/>
        <w:spacing w:line="276" w:lineRule="auto"/>
      </w:pPr>
      <w:r w:rsidRPr="00DF1CC4">
        <w:t xml:space="preserve">Contravention of </w:t>
      </w:r>
      <w:r w:rsidRPr="00747D6D">
        <w:rPr>
          <w:i/>
        </w:rPr>
        <w:t>Fair Work Act 2009</w:t>
      </w:r>
      <w:r>
        <w:t xml:space="preserve"> and the </w:t>
      </w:r>
      <w:r>
        <w:rPr>
          <w:bCs w:val="0"/>
          <w:i/>
          <w:szCs w:val="22"/>
        </w:rPr>
        <w:t>Vehicle Manufacturing, Repair, Services and Retail Award 2010</w:t>
      </w:r>
      <w:r>
        <w:t xml:space="preserve"> by AAR DEE T</w:t>
      </w:r>
      <w:r w:rsidR="005049E5">
        <w:t>raders</w:t>
      </w:r>
      <w:r>
        <w:t xml:space="preserve"> P</w:t>
      </w:r>
      <w:r w:rsidR="005049E5">
        <w:t xml:space="preserve">ty </w:t>
      </w:r>
      <w:r>
        <w:t>L</w:t>
      </w:r>
      <w:r w:rsidR="005049E5">
        <w:t>td</w:t>
      </w:r>
    </w:p>
    <w:p w14:paraId="30C65C38" w14:textId="55C779F2" w:rsidR="007717A5" w:rsidRPr="009461B2" w:rsidRDefault="007717A5" w:rsidP="007717A5">
      <w:pPr>
        <w:widowControl w:val="0"/>
        <w:spacing w:after="240" w:line="276" w:lineRule="auto"/>
        <w:jc w:val="both"/>
        <w:rPr>
          <w:rFonts w:cs="Arial"/>
          <w:sz w:val="20"/>
        </w:rPr>
      </w:pPr>
      <w:r w:rsidRPr="009461B2">
        <w:rPr>
          <w:rFonts w:cs="Arial"/>
          <w:sz w:val="20"/>
        </w:rPr>
        <w:t xml:space="preserve">We refer to the </w:t>
      </w:r>
      <w:r>
        <w:rPr>
          <w:rFonts w:cs="Arial"/>
          <w:sz w:val="20"/>
        </w:rPr>
        <w:t>audit</w:t>
      </w:r>
      <w:r w:rsidRPr="009461B2">
        <w:rPr>
          <w:rFonts w:cs="Arial"/>
          <w:sz w:val="20"/>
        </w:rPr>
        <w:t xml:space="preserve"> conducted by the Office of the Fair Work Ombudsman (</w:t>
      </w:r>
      <w:r w:rsidRPr="009461B2">
        <w:rPr>
          <w:rFonts w:cs="Arial"/>
          <w:b/>
          <w:sz w:val="20"/>
        </w:rPr>
        <w:t>FWO</w:t>
      </w:r>
      <w:r w:rsidRPr="009461B2">
        <w:rPr>
          <w:rFonts w:cs="Arial"/>
          <w:sz w:val="20"/>
        </w:rPr>
        <w:t xml:space="preserve">) into allegations that </w:t>
      </w:r>
      <w:r>
        <w:rPr>
          <w:rFonts w:cs="Arial"/>
          <w:sz w:val="20"/>
        </w:rPr>
        <w:t>AAR DEE T</w:t>
      </w:r>
      <w:r w:rsidR="005049E5">
        <w:rPr>
          <w:rFonts w:cs="Arial"/>
          <w:sz w:val="20"/>
        </w:rPr>
        <w:t>raders</w:t>
      </w:r>
      <w:r>
        <w:rPr>
          <w:rFonts w:cs="Arial"/>
          <w:sz w:val="20"/>
        </w:rPr>
        <w:t xml:space="preserve"> P</w:t>
      </w:r>
      <w:r w:rsidR="005049E5">
        <w:rPr>
          <w:rFonts w:cs="Arial"/>
          <w:sz w:val="20"/>
        </w:rPr>
        <w:t>ty</w:t>
      </w:r>
      <w:r>
        <w:rPr>
          <w:rFonts w:cs="Arial"/>
          <w:sz w:val="20"/>
        </w:rPr>
        <w:t xml:space="preserve"> L</w:t>
      </w:r>
      <w:r w:rsidR="005049E5">
        <w:rPr>
          <w:rFonts w:cs="Arial"/>
          <w:sz w:val="20"/>
        </w:rPr>
        <w:t>td</w:t>
      </w:r>
      <w:r>
        <w:rPr>
          <w:rFonts w:cs="Arial"/>
          <w:sz w:val="20"/>
        </w:rPr>
        <w:t xml:space="preserve"> </w:t>
      </w:r>
      <w:r w:rsidRPr="009461B2">
        <w:rPr>
          <w:rFonts w:cs="Arial"/>
          <w:sz w:val="20"/>
        </w:rPr>
        <w:t xml:space="preserve">contravened the </w:t>
      </w:r>
      <w:r w:rsidRPr="009461B2">
        <w:rPr>
          <w:rFonts w:cs="Arial"/>
          <w:i/>
          <w:sz w:val="20"/>
        </w:rPr>
        <w:t>Fair Work Act 2009</w:t>
      </w:r>
      <w:r>
        <w:rPr>
          <w:rFonts w:cs="Arial"/>
          <w:i/>
          <w:sz w:val="20"/>
        </w:rPr>
        <w:t xml:space="preserve"> </w:t>
      </w:r>
      <w:r w:rsidRPr="00747D6D">
        <w:rPr>
          <w:rFonts w:cs="Arial"/>
          <w:sz w:val="20"/>
        </w:rPr>
        <w:t>and the</w:t>
      </w:r>
      <w:r>
        <w:rPr>
          <w:rFonts w:cs="Arial"/>
          <w:i/>
          <w:sz w:val="20"/>
        </w:rPr>
        <w:t xml:space="preserve"> </w:t>
      </w:r>
      <w:r>
        <w:rPr>
          <w:bCs/>
          <w:i/>
          <w:sz w:val="20"/>
        </w:rPr>
        <w:t>Vehicle Manufacturing, Repair, Services and Retail Award 2010</w:t>
      </w:r>
      <w:r w:rsidRPr="00B347F5">
        <w:rPr>
          <w:rFonts w:cs="Arial"/>
          <w:i/>
          <w:sz w:val="20"/>
        </w:rPr>
        <w:t xml:space="preserve"> </w:t>
      </w:r>
      <w:r w:rsidRPr="009461B2">
        <w:rPr>
          <w:rFonts w:cs="Arial"/>
          <w:sz w:val="20"/>
        </w:rPr>
        <w:t>by:</w:t>
      </w:r>
    </w:p>
    <w:p w14:paraId="44CC9EDE" w14:textId="30794F11" w:rsidR="007717A5" w:rsidRPr="00F87EA2" w:rsidRDefault="007717A5" w:rsidP="007717A5">
      <w:pPr>
        <w:widowControl w:val="0"/>
        <w:numPr>
          <w:ilvl w:val="0"/>
          <w:numId w:val="35"/>
        </w:numPr>
        <w:spacing w:after="240" w:line="276" w:lineRule="auto"/>
        <w:jc w:val="both"/>
        <w:rPr>
          <w:rFonts w:cs="Arial"/>
          <w:sz w:val="20"/>
        </w:rPr>
      </w:pPr>
      <w:proofErr w:type="gramStart"/>
      <w:r w:rsidRPr="00F87EA2">
        <w:rPr>
          <w:rFonts w:cs="Arial"/>
          <w:sz w:val="20"/>
        </w:rPr>
        <w:t>failing</w:t>
      </w:r>
      <w:proofErr w:type="gramEnd"/>
      <w:r w:rsidRPr="00F87EA2">
        <w:rPr>
          <w:rFonts w:cs="Arial"/>
          <w:sz w:val="20"/>
        </w:rPr>
        <w:t xml:space="preserve"> to pay </w:t>
      </w:r>
      <w:r>
        <w:rPr>
          <w:rFonts w:cs="Arial"/>
          <w:sz w:val="20"/>
        </w:rPr>
        <w:t>e</w:t>
      </w:r>
      <w:r w:rsidRPr="00F87EA2">
        <w:rPr>
          <w:rFonts w:cs="Arial"/>
          <w:sz w:val="20"/>
        </w:rPr>
        <w:t>mployee</w:t>
      </w:r>
      <w:r>
        <w:rPr>
          <w:rFonts w:cs="Arial"/>
          <w:sz w:val="20"/>
        </w:rPr>
        <w:t>s</w:t>
      </w:r>
      <w:r w:rsidRPr="00F87EA2">
        <w:rPr>
          <w:rFonts w:cs="Arial"/>
          <w:sz w:val="20"/>
        </w:rPr>
        <w:t xml:space="preserve"> </w:t>
      </w:r>
      <w:r>
        <w:rPr>
          <w:rFonts w:cs="Arial"/>
          <w:sz w:val="20"/>
        </w:rPr>
        <w:t>the casual rate of pay for hours worked between Monday and Friday.</w:t>
      </w:r>
    </w:p>
    <w:p w14:paraId="73437F83" w14:textId="120FA998" w:rsidR="007717A5" w:rsidRPr="00DE4733" w:rsidRDefault="007717A5" w:rsidP="007717A5">
      <w:pPr>
        <w:widowControl w:val="0"/>
        <w:spacing w:after="24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AAR DEE T</w:t>
      </w:r>
      <w:r w:rsidR="005049E5">
        <w:rPr>
          <w:rFonts w:cs="Arial"/>
          <w:sz w:val="20"/>
        </w:rPr>
        <w:t>raders</w:t>
      </w:r>
      <w:r>
        <w:rPr>
          <w:rFonts w:cs="Arial"/>
          <w:sz w:val="20"/>
        </w:rPr>
        <w:t xml:space="preserve"> P</w:t>
      </w:r>
      <w:r w:rsidR="005049E5">
        <w:rPr>
          <w:rFonts w:cs="Arial"/>
          <w:sz w:val="20"/>
        </w:rPr>
        <w:t xml:space="preserve">ty </w:t>
      </w:r>
      <w:r>
        <w:rPr>
          <w:rFonts w:cs="Arial"/>
          <w:sz w:val="20"/>
        </w:rPr>
        <w:t>L</w:t>
      </w:r>
      <w:r w:rsidR="005049E5">
        <w:rPr>
          <w:rFonts w:cs="Arial"/>
          <w:sz w:val="20"/>
        </w:rPr>
        <w:t>td</w:t>
      </w:r>
      <w:r w:rsidRPr="00DE4733">
        <w:rPr>
          <w:rFonts w:cs="Arial"/>
          <w:sz w:val="20"/>
        </w:rPr>
        <w:t xml:space="preserve"> has formally admitted to FWO that these contraventions occurred and has entered into an Enforceable Undertaking with the FWO (available at www.fairwork.gov.au) committing to a number of measures to remedy the contraventions, including by rectifying the underpayments of </w:t>
      </w:r>
      <w:r w:rsidRPr="00DE4733">
        <w:rPr>
          <w:sz w:val="20"/>
        </w:rPr>
        <w:t>$</w:t>
      </w:r>
      <w:r>
        <w:rPr>
          <w:sz w:val="20"/>
        </w:rPr>
        <w:t>2</w:t>
      </w:r>
      <w:r w:rsidRPr="00DE4733">
        <w:rPr>
          <w:sz w:val="20"/>
        </w:rPr>
        <w:t>,</w:t>
      </w:r>
      <w:r>
        <w:rPr>
          <w:sz w:val="20"/>
        </w:rPr>
        <w:t>032.00</w:t>
      </w:r>
      <w:r w:rsidRPr="00DE4733">
        <w:rPr>
          <w:sz w:val="20"/>
        </w:rPr>
        <w:t xml:space="preserve"> less taxation</w:t>
      </w:r>
      <w:r w:rsidRPr="00DE4733">
        <w:rPr>
          <w:rFonts w:cs="Arial"/>
          <w:sz w:val="20"/>
        </w:rPr>
        <w:t xml:space="preserve"> to the employee</w:t>
      </w:r>
      <w:r>
        <w:rPr>
          <w:rFonts w:cs="Arial"/>
          <w:sz w:val="20"/>
        </w:rPr>
        <w:t>s</w:t>
      </w:r>
      <w:r w:rsidRPr="00DE4733">
        <w:rPr>
          <w:rFonts w:cs="Arial"/>
          <w:sz w:val="20"/>
        </w:rPr>
        <w:t xml:space="preserve"> affected by the contraventions. </w:t>
      </w:r>
      <w:r>
        <w:rPr>
          <w:rFonts w:cs="Arial"/>
          <w:sz w:val="20"/>
        </w:rPr>
        <w:t>AAR DEE T</w:t>
      </w:r>
      <w:r w:rsidR="005049E5">
        <w:rPr>
          <w:rFonts w:cs="Arial"/>
          <w:sz w:val="20"/>
        </w:rPr>
        <w:t>raders</w:t>
      </w:r>
      <w:r>
        <w:rPr>
          <w:rFonts w:cs="Arial"/>
          <w:sz w:val="20"/>
        </w:rPr>
        <w:t xml:space="preserve"> PTY LTD</w:t>
      </w:r>
      <w:r w:rsidRPr="00DE4733">
        <w:rPr>
          <w:rFonts w:cs="Arial"/>
          <w:sz w:val="20"/>
        </w:rPr>
        <w:t xml:space="preserve"> expresses its sincere regret and apologises for the conduct which resulted in the contraventions. Furthermore </w:t>
      </w:r>
      <w:r>
        <w:rPr>
          <w:rFonts w:cs="Arial"/>
          <w:sz w:val="20"/>
        </w:rPr>
        <w:t>AAR DEE T</w:t>
      </w:r>
      <w:r w:rsidR="005049E5">
        <w:rPr>
          <w:rFonts w:cs="Arial"/>
          <w:sz w:val="20"/>
        </w:rPr>
        <w:t>raders</w:t>
      </w:r>
      <w:r>
        <w:rPr>
          <w:rFonts w:cs="Arial"/>
          <w:sz w:val="20"/>
        </w:rPr>
        <w:t xml:space="preserve"> PTY LTD</w:t>
      </w:r>
      <w:r w:rsidRPr="00DE4733">
        <w:rPr>
          <w:rFonts w:cs="Arial"/>
          <w:sz w:val="20"/>
        </w:rPr>
        <w:t xml:space="preserve"> gives a commitment that such conduct will not occur again and that it will comply with all requirements of the Commonwealth workplace relations laws in the future.</w:t>
      </w:r>
    </w:p>
    <w:p w14:paraId="7F7FB341" w14:textId="00FB24FC" w:rsidR="007717A5" w:rsidRDefault="007717A5" w:rsidP="007717A5">
      <w:pPr>
        <w:widowControl w:val="0"/>
        <w:spacing w:after="240" w:line="276" w:lineRule="auto"/>
        <w:rPr>
          <w:rFonts w:cs="Arial"/>
          <w:b/>
          <w:sz w:val="20"/>
        </w:rPr>
      </w:pPr>
      <w:r>
        <w:rPr>
          <w:rFonts w:cs="Arial"/>
          <w:sz w:val="20"/>
        </w:rPr>
        <w:t xml:space="preserve">If you worked for </w:t>
      </w:r>
      <w:r w:rsidR="00A71EDE">
        <w:rPr>
          <w:rFonts w:cs="Arial"/>
          <w:sz w:val="20"/>
        </w:rPr>
        <w:t>AAR DEE T</w:t>
      </w:r>
      <w:r w:rsidR="005049E5">
        <w:rPr>
          <w:rFonts w:cs="Arial"/>
          <w:sz w:val="20"/>
        </w:rPr>
        <w:t>raders</w:t>
      </w:r>
      <w:r w:rsidR="00A71EDE">
        <w:rPr>
          <w:rFonts w:cs="Arial"/>
          <w:sz w:val="20"/>
        </w:rPr>
        <w:t xml:space="preserve"> PTY LTD </w:t>
      </w:r>
      <w:r>
        <w:rPr>
          <w:rFonts w:cs="Arial"/>
          <w:sz w:val="20"/>
        </w:rPr>
        <w:t xml:space="preserve">and have queries or questions relating to your employment, please contact </w:t>
      </w:r>
      <w:proofErr w:type="spellStart"/>
      <w:r w:rsidRPr="007717A5">
        <w:rPr>
          <w:rFonts w:cs="Arial"/>
          <w:b/>
          <w:sz w:val="20"/>
        </w:rPr>
        <w:t>Dheeraj</w:t>
      </w:r>
      <w:proofErr w:type="spellEnd"/>
      <w:r w:rsidRPr="007717A5">
        <w:rPr>
          <w:rFonts w:cs="Arial"/>
          <w:b/>
          <w:sz w:val="20"/>
        </w:rPr>
        <w:t xml:space="preserve"> </w:t>
      </w:r>
      <w:proofErr w:type="spellStart"/>
      <w:r w:rsidRPr="007717A5">
        <w:rPr>
          <w:rFonts w:cs="Arial"/>
          <w:b/>
          <w:sz w:val="20"/>
        </w:rPr>
        <w:t>Relan</w:t>
      </w:r>
      <w:proofErr w:type="spellEnd"/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on</w:t>
      </w:r>
      <w:r w:rsidR="00C84029">
        <w:rPr>
          <w:rFonts w:cs="Arial"/>
          <w:sz w:val="20"/>
        </w:rPr>
        <w:t xml:space="preserve"> </w:t>
      </w:r>
      <w:proofErr w:type="spellStart"/>
      <w:r w:rsidR="002C395D">
        <w:rPr>
          <w:highlight w:val="black"/>
        </w:rPr>
        <w:t>XXXXXXXXXX</w:t>
      </w:r>
      <w:proofErr w:type="spellEnd"/>
      <w:r>
        <w:rPr>
          <w:rFonts w:cs="Arial"/>
          <w:sz w:val="20"/>
        </w:rPr>
        <w:t xml:space="preserve">. </w:t>
      </w:r>
      <w:r>
        <w:rPr>
          <w:rFonts w:cs="Arial"/>
          <w:b/>
          <w:sz w:val="20"/>
        </w:rPr>
        <w:t xml:space="preserve"> </w:t>
      </w:r>
    </w:p>
    <w:p w14:paraId="610CCFC1" w14:textId="77777777" w:rsidR="007717A5" w:rsidRPr="00166639" w:rsidRDefault="007717A5" w:rsidP="007717A5">
      <w:pPr>
        <w:widowControl w:val="0"/>
        <w:spacing w:after="240" w:line="276" w:lineRule="auto"/>
        <w:rPr>
          <w:sz w:val="20"/>
        </w:rPr>
      </w:pPr>
      <w:r>
        <w:rPr>
          <w:rFonts w:cs="Arial"/>
          <w:sz w:val="20"/>
        </w:rPr>
        <w:t xml:space="preserve">Alternatively, anyone can contact the FWO via the website at </w:t>
      </w:r>
      <w:r w:rsidRPr="00DF1CC4">
        <w:rPr>
          <w:rFonts w:cs="Arial"/>
          <w:sz w:val="20"/>
        </w:rPr>
        <w:t>www.fairwork.gov.au</w:t>
      </w:r>
      <w:r>
        <w:rPr>
          <w:rFonts w:cs="Arial"/>
          <w:sz w:val="20"/>
        </w:rPr>
        <w:t xml:space="preserve"> or the Infoline on 13 13 94. </w:t>
      </w:r>
    </w:p>
    <w:p w14:paraId="7819B307" w14:textId="77777777" w:rsidR="002A1B30" w:rsidRDefault="002A1B30" w:rsidP="002A1B30">
      <w:pPr>
        <w:widowControl w:val="0"/>
        <w:spacing w:after="240"/>
        <w:jc w:val="both"/>
        <w:rPr>
          <w:rFonts w:cs="Arial"/>
          <w:spacing w:val="10"/>
          <w:sz w:val="20"/>
        </w:rPr>
      </w:pPr>
    </w:p>
    <w:p w14:paraId="0CF60763" w14:textId="77777777" w:rsidR="002A1B30" w:rsidRDefault="002A1B30" w:rsidP="002A1B30">
      <w:pPr>
        <w:pStyle w:val="Heading2"/>
      </w:pPr>
      <w:r>
        <w:rPr>
          <w:spacing w:val="10"/>
          <w:sz w:val="20"/>
        </w:rPr>
        <w:br w:type="page"/>
      </w:r>
      <w:r w:rsidRPr="005C5EA3">
        <w:lastRenderedPageBreak/>
        <w:t xml:space="preserve">Attachment </w:t>
      </w:r>
      <w:r>
        <w:t xml:space="preserve">B – Letter of Apology </w:t>
      </w:r>
    </w:p>
    <w:p w14:paraId="0890CC83" w14:textId="77777777" w:rsidR="007717A5" w:rsidRDefault="007717A5" w:rsidP="007717A5">
      <w:pPr>
        <w:widowControl w:val="0"/>
        <w:spacing w:before="120" w:after="120" w:line="36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&lt;Date&gt;</w:t>
      </w:r>
    </w:p>
    <w:p w14:paraId="360270FE" w14:textId="77777777" w:rsidR="007717A5" w:rsidRDefault="007717A5" w:rsidP="007717A5">
      <w:pPr>
        <w:widowControl w:val="0"/>
        <w:spacing w:before="120" w:after="120" w:line="36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&lt;Employee Name&gt;</w:t>
      </w:r>
    </w:p>
    <w:p w14:paraId="16B58AFB" w14:textId="77777777" w:rsidR="007717A5" w:rsidRDefault="007717A5" w:rsidP="007717A5">
      <w:pPr>
        <w:widowControl w:val="0"/>
        <w:spacing w:before="120" w:after="120" w:line="36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&lt;Employee Address&gt;</w:t>
      </w:r>
    </w:p>
    <w:p w14:paraId="4DA17655" w14:textId="77777777" w:rsidR="007717A5" w:rsidRDefault="007717A5" w:rsidP="007717A5">
      <w:pPr>
        <w:widowControl w:val="0"/>
        <w:spacing w:before="120" w:after="120" w:line="360" w:lineRule="auto"/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Dear </w:t>
      </w:r>
      <w:r>
        <w:rPr>
          <w:rFonts w:cs="Arial"/>
          <w:b/>
          <w:szCs w:val="22"/>
        </w:rPr>
        <w:t>&lt;Employee Name&gt;</w:t>
      </w:r>
    </w:p>
    <w:p w14:paraId="464568BB" w14:textId="18041735" w:rsidR="007717A5" w:rsidRDefault="007717A5" w:rsidP="007717A5">
      <w:pPr>
        <w:widowControl w:val="0"/>
        <w:spacing w:before="120"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I am writing to apologise on behalf of AAR DEE T</w:t>
      </w:r>
      <w:r w:rsidR="005049E5">
        <w:rPr>
          <w:rFonts w:cs="Arial"/>
          <w:szCs w:val="22"/>
        </w:rPr>
        <w:t>raders</w:t>
      </w:r>
      <w:r>
        <w:rPr>
          <w:rFonts w:cs="Arial"/>
          <w:szCs w:val="22"/>
        </w:rPr>
        <w:t xml:space="preserve"> P</w:t>
      </w:r>
      <w:r w:rsidR="005049E5">
        <w:rPr>
          <w:rFonts w:cs="Arial"/>
          <w:szCs w:val="22"/>
        </w:rPr>
        <w:t>ty</w:t>
      </w:r>
      <w:r>
        <w:rPr>
          <w:rFonts w:cs="Arial"/>
          <w:szCs w:val="22"/>
        </w:rPr>
        <w:t xml:space="preserve"> L</w:t>
      </w:r>
      <w:r w:rsidR="005049E5">
        <w:rPr>
          <w:rFonts w:cs="Arial"/>
          <w:szCs w:val="22"/>
        </w:rPr>
        <w:t>td</w:t>
      </w:r>
      <w:r>
        <w:rPr>
          <w:rFonts w:cs="Arial"/>
          <w:szCs w:val="22"/>
        </w:rPr>
        <w:t xml:space="preserve"> for non-compliance with Commonwealth Workplace relations laws. A recent investigation conducted by the Office of the Fair Work Ombudsman (</w:t>
      </w:r>
      <w:r>
        <w:rPr>
          <w:rFonts w:cs="Arial"/>
          <w:b/>
          <w:szCs w:val="22"/>
        </w:rPr>
        <w:t>FWO</w:t>
      </w:r>
      <w:r>
        <w:rPr>
          <w:rFonts w:cs="Arial"/>
          <w:szCs w:val="22"/>
        </w:rPr>
        <w:t>) determined that AAR DEE T</w:t>
      </w:r>
      <w:r w:rsidR="005049E5">
        <w:rPr>
          <w:rFonts w:cs="Arial"/>
          <w:szCs w:val="22"/>
        </w:rPr>
        <w:t>raders</w:t>
      </w:r>
      <w:r>
        <w:rPr>
          <w:rFonts w:cs="Arial"/>
          <w:szCs w:val="22"/>
        </w:rPr>
        <w:t xml:space="preserve"> P</w:t>
      </w:r>
      <w:r w:rsidR="005049E5">
        <w:rPr>
          <w:rFonts w:cs="Arial"/>
          <w:szCs w:val="22"/>
        </w:rPr>
        <w:t>ty</w:t>
      </w:r>
      <w:r>
        <w:rPr>
          <w:rFonts w:cs="Arial"/>
          <w:szCs w:val="22"/>
        </w:rPr>
        <w:t xml:space="preserve"> L</w:t>
      </w:r>
      <w:r w:rsidR="005049E5">
        <w:rPr>
          <w:rFonts w:cs="Arial"/>
          <w:szCs w:val="22"/>
        </w:rPr>
        <w:t>td</w:t>
      </w:r>
      <w:r>
        <w:rPr>
          <w:rFonts w:cs="Arial"/>
          <w:szCs w:val="22"/>
        </w:rPr>
        <w:t xml:space="preserve"> had contravened the </w:t>
      </w:r>
      <w:r>
        <w:rPr>
          <w:rFonts w:cs="Arial"/>
          <w:i/>
          <w:szCs w:val="22"/>
        </w:rPr>
        <w:t>Fair Work Act 2009</w:t>
      </w:r>
      <w:r>
        <w:rPr>
          <w:rFonts w:cs="Arial"/>
          <w:szCs w:val="22"/>
        </w:rPr>
        <w:t xml:space="preserve"> by:</w:t>
      </w:r>
    </w:p>
    <w:p w14:paraId="6FCF9D35" w14:textId="4CC27681" w:rsidR="007717A5" w:rsidRPr="00EA095E" w:rsidRDefault="007717A5" w:rsidP="007717A5">
      <w:pPr>
        <w:pStyle w:val="ListParagraph"/>
        <w:numPr>
          <w:ilvl w:val="1"/>
          <w:numId w:val="31"/>
        </w:numPr>
        <w:ind w:left="723"/>
        <w:rPr>
          <w:b/>
          <w:spacing w:val="10"/>
          <w:sz w:val="22"/>
          <w:szCs w:val="22"/>
        </w:rPr>
      </w:pPr>
      <w:r>
        <w:rPr>
          <w:bCs/>
          <w:sz w:val="22"/>
          <w:szCs w:val="22"/>
        </w:rPr>
        <w:t>F</w:t>
      </w:r>
      <w:r w:rsidRPr="00EA095E">
        <w:rPr>
          <w:bCs/>
          <w:sz w:val="22"/>
          <w:szCs w:val="22"/>
        </w:rPr>
        <w:t xml:space="preserve">ailing to pay the </w:t>
      </w:r>
      <w:r>
        <w:rPr>
          <w:bCs/>
          <w:sz w:val="22"/>
          <w:szCs w:val="22"/>
        </w:rPr>
        <w:t>casual rate of pay for hours worked Monday to Friday.</w:t>
      </w:r>
    </w:p>
    <w:p w14:paraId="7D7F2C0A" w14:textId="77777777" w:rsidR="007717A5" w:rsidRDefault="007717A5" w:rsidP="007717A5">
      <w:pPr>
        <w:widowControl w:val="0"/>
        <w:spacing w:before="120" w:after="120"/>
        <w:jc w:val="both"/>
        <w:rPr>
          <w:szCs w:val="22"/>
        </w:rPr>
      </w:pPr>
      <w:r>
        <w:rPr>
          <w:szCs w:val="22"/>
        </w:rPr>
        <w:t xml:space="preserve">Regrettably, the investigation determined that you were affected by the above contraventions. </w:t>
      </w:r>
    </w:p>
    <w:p w14:paraId="12C9794A" w14:textId="3A4F3729" w:rsidR="007717A5" w:rsidRDefault="007717A5" w:rsidP="007717A5">
      <w:pPr>
        <w:widowControl w:val="0"/>
        <w:spacing w:before="120" w:after="120"/>
        <w:jc w:val="both"/>
        <w:rPr>
          <w:szCs w:val="22"/>
        </w:rPr>
      </w:pPr>
      <w:r>
        <w:rPr>
          <w:szCs w:val="22"/>
        </w:rPr>
        <w:t>AAR DEE T</w:t>
      </w:r>
      <w:r w:rsidR="005049E5">
        <w:rPr>
          <w:szCs w:val="22"/>
        </w:rPr>
        <w:t>raders</w:t>
      </w:r>
      <w:r>
        <w:rPr>
          <w:szCs w:val="22"/>
        </w:rPr>
        <w:t xml:space="preserve"> P</w:t>
      </w:r>
      <w:r w:rsidR="005049E5">
        <w:rPr>
          <w:szCs w:val="22"/>
        </w:rPr>
        <w:t>ty</w:t>
      </w:r>
      <w:r>
        <w:rPr>
          <w:szCs w:val="22"/>
        </w:rPr>
        <w:t xml:space="preserve"> L</w:t>
      </w:r>
      <w:r w:rsidR="005049E5">
        <w:rPr>
          <w:szCs w:val="22"/>
        </w:rPr>
        <w:t>td</w:t>
      </w:r>
      <w:r>
        <w:rPr>
          <w:szCs w:val="22"/>
        </w:rPr>
        <w:t xml:space="preserve"> is taking steps to remedy the contraventions, including by rectifying the amount that you have been underpaid through a payment plan and changing workplace practices.  You will have received the first payment </w:t>
      </w:r>
      <w:r w:rsidR="00AC3B82">
        <w:rPr>
          <w:szCs w:val="22"/>
        </w:rPr>
        <w:t>by</w:t>
      </w:r>
      <w:r>
        <w:rPr>
          <w:szCs w:val="22"/>
        </w:rPr>
        <w:t xml:space="preserve"> ___________ 2016 and will be/have been provided with payment advice regarding the payment.</w:t>
      </w:r>
    </w:p>
    <w:p w14:paraId="563ED6E3" w14:textId="423B2FFA" w:rsidR="007717A5" w:rsidRDefault="007717A5" w:rsidP="007717A5">
      <w:pPr>
        <w:widowControl w:val="0"/>
        <w:spacing w:before="120" w:after="120"/>
        <w:jc w:val="both"/>
        <w:rPr>
          <w:szCs w:val="22"/>
        </w:rPr>
      </w:pPr>
      <w:r>
        <w:rPr>
          <w:rFonts w:cs="Arial"/>
          <w:szCs w:val="22"/>
        </w:rPr>
        <w:t>AAR DEE T</w:t>
      </w:r>
      <w:r w:rsidR="005049E5">
        <w:rPr>
          <w:rFonts w:cs="Arial"/>
          <w:szCs w:val="22"/>
        </w:rPr>
        <w:t>raders</w:t>
      </w:r>
      <w:r>
        <w:rPr>
          <w:rFonts w:cs="Arial"/>
          <w:szCs w:val="22"/>
        </w:rPr>
        <w:t xml:space="preserve"> P</w:t>
      </w:r>
      <w:r w:rsidR="005049E5">
        <w:rPr>
          <w:rFonts w:cs="Arial"/>
          <w:szCs w:val="22"/>
        </w:rPr>
        <w:t>ty</w:t>
      </w:r>
      <w:r>
        <w:rPr>
          <w:rFonts w:cs="Arial"/>
          <w:szCs w:val="22"/>
        </w:rPr>
        <w:t xml:space="preserve"> L</w:t>
      </w:r>
      <w:r w:rsidR="005049E5">
        <w:rPr>
          <w:rFonts w:cs="Arial"/>
          <w:szCs w:val="22"/>
        </w:rPr>
        <w:t>td</w:t>
      </w:r>
      <w:r>
        <w:rPr>
          <w:rFonts w:cs="Arial"/>
          <w:szCs w:val="22"/>
        </w:rPr>
        <w:t xml:space="preserve"> has formally admitted to the FWO that the company did not comply with its obligations under Commonwealth workplace relations laws </w:t>
      </w:r>
      <w:r>
        <w:rPr>
          <w:szCs w:val="22"/>
        </w:rPr>
        <w:t xml:space="preserve">and has </w:t>
      </w:r>
      <w:r>
        <w:rPr>
          <w:rFonts w:cs="Arial"/>
          <w:szCs w:val="22"/>
        </w:rPr>
        <w:t>entered into</w:t>
      </w:r>
      <w:r>
        <w:rPr>
          <w:szCs w:val="22"/>
        </w:rPr>
        <w:t xml:space="preserve"> an Enforceable Undertaking with the FWO, a copy of which is available from the FWO website at </w:t>
      </w:r>
      <w:hyperlink r:id="rId10" w:tooltip="FWO website" w:history="1">
        <w:r>
          <w:rPr>
            <w:rStyle w:val="Hyperlink"/>
            <w:szCs w:val="22"/>
          </w:rPr>
          <w:t>www.fairwork.gov.au</w:t>
        </w:r>
      </w:hyperlink>
      <w:r>
        <w:rPr>
          <w:szCs w:val="22"/>
        </w:rPr>
        <w:t>.  As part of the Enforceable Undertaking we have committed to a number of measures to ensure future compliance with Commonwealth workplace relations laws.</w:t>
      </w:r>
    </w:p>
    <w:p w14:paraId="43C6957C" w14:textId="2A4DDA51" w:rsidR="007717A5" w:rsidRDefault="007717A5" w:rsidP="007717A5">
      <w:pPr>
        <w:widowControl w:val="0"/>
        <w:spacing w:before="120" w:after="120"/>
        <w:jc w:val="both"/>
        <w:rPr>
          <w:szCs w:val="22"/>
        </w:rPr>
      </w:pPr>
      <w:r>
        <w:rPr>
          <w:szCs w:val="22"/>
        </w:rPr>
        <w:t>AAR DEE T</w:t>
      </w:r>
      <w:r w:rsidR="005049E5">
        <w:rPr>
          <w:szCs w:val="22"/>
        </w:rPr>
        <w:t>raders Pty Ltd</w:t>
      </w:r>
      <w:r>
        <w:rPr>
          <w:szCs w:val="22"/>
        </w:rPr>
        <w:t xml:space="preserve"> expresses its sincere regret and apologises to you for failing to comply with our lawful obligations.</w:t>
      </w:r>
    </w:p>
    <w:p w14:paraId="346199C7" w14:textId="7F6BFCD3" w:rsidR="007717A5" w:rsidRDefault="007717A5" w:rsidP="007717A5">
      <w:pPr>
        <w:widowControl w:val="0"/>
        <w:spacing w:before="120" w:after="120"/>
        <w:jc w:val="both"/>
        <w:rPr>
          <w:szCs w:val="22"/>
        </w:rPr>
      </w:pPr>
      <w:r>
        <w:rPr>
          <w:szCs w:val="22"/>
        </w:rPr>
        <w:t xml:space="preserve">Should you have any questions, please contact </w:t>
      </w:r>
      <w:proofErr w:type="spellStart"/>
      <w:r>
        <w:rPr>
          <w:szCs w:val="22"/>
        </w:rPr>
        <w:t>Dheeraj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Rela</w:t>
      </w:r>
      <w:r w:rsidR="00483163">
        <w:rPr>
          <w:szCs w:val="22"/>
        </w:rPr>
        <w:t>n</w:t>
      </w:r>
      <w:proofErr w:type="spellEnd"/>
      <w:r>
        <w:rPr>
          <w:szCs w:val="22"/>
        </w:rPr>
        <w:t xml:space="preserve"> on </w:t>
      </w:r>
      <w:proofErr w:type="spellStart"/>
      <w:r w:rsidR="002C395D">
        <w:rPr>
          <w:highlight w:val="black"/>
        </w:rPr>
        <w:t>XXXXXXXXXX</w:t>
      </w:r>
      <w:proofErr w:type="spellEnd"/>
      <w:r w:rsidR="002C395D">
        <w:rPr>
          <w:rFonts w:cs="Arial"/>
          <w:sz w:val="20"/>
        </w:rPr>
        <w:t>.</w:t>
      </w:r>
    </w:p>
    <w:p w14:paraId="1F553811" w14:textId="77777777" w:rsidR="007717A5" w:rsidRDefault="007717A5" w:rsidP="007717A5">
      <w:pPr>
        <w:rPr>
          <w:szCs w:val="22"/>
        </w:rPr>
      </w:pPr>
    </w:p>
    <w:p w14:paraId="2354B6AD" w14:textId="77777777" w:rsidR="007717A5" w:rsidRDefault="007717A5" w:rsidP="007717A5">
      <w:pPr>
        <w:rPr>
          <w:szCs w:val="22"/>
        </w:rPr>
      </w:pPr>
      <w:r>
        <w:rPr>
          <w:szCs w:val="22"/>
        </w:rPr>
        <w:t>Yours sincerely</w:t>
      </w:r>
    </w:p>
    <w:p w14:paraId="03F0BDCE" w14:textId="77777777" w:rsidR="007717A5" w:rsidRDefault="007717A5" w:rsidP="007717A5">
      <w:pPr>
        <w:rPr>
          <w:szCs w:val="22"/>
        </w:rPr>
      </w:pPr>
    </w:p>
    <w:p w14:paraId="45AE28BB" w14:textId="77777777" w:rsidR="007717A5" w:rsidRDefault="007717A5" w:rsidP="007717A5">
      <w:pPr>
        <w:rPr>
          <w:szCs w:val="22"/>
        </w:rPr>
      </w:pPr>
    </w:p>
    <w:p w14:paraId="455D5DCF" w14:textId="6BED17D8" w:rsidR="007717A5" w:rsidRDefault="007717A5" w:rsidP="007717A5">
      <w:pPr>
        <w:rPr>
          <w:szCs w:val="22"/>
        </w:rPr>
      </w:pPr>
      <w:r>
        <w:rPr>
          <w:szCs w:val="22"/>
        </w:rPr>
        <w:t xml:space="preserve">Mr </w:t>
      </w:r>
      <w:proofErr w:type="spellStart"/>
      <w:r>
        <w:rPr>
          <w:szCs w:val="22"/>
        </w:rPr>
        <w:t>Dheeraj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Relan</w:t>
      </w:r>
      <w:proofErr w:type="spellEnd"/>
    </w:p>
    <w:p w14:paraId="01B8AC57" w14:textId="6BF96275" w:rsidR="007717A5" w:rsidRDefault="00DC30CA" w:rsidP="007717A5">
      <w:pPr>
        <w:rPr>
          <w:szCs w:val="22"/>
        </w:rPr>
      </w:pPr>
      <w:r>
        <w:rPr>
          <w:szCs w:val="22"/>
        </w:rPr>
        <w:t>Secretary</w:t>
      </w:r>
    </w:p>
    <w:p w14:paraId="29E499CE" w14:textId="0F6B819E" w:rsidR="007717A5" w:rsidRDefault="007717A5" w:rsidP="007717A5">
      <w:pPr>
        <w:rPr>
          <w:szCs w:val="22"/>
        </w:rPr>
      </w:pPr>
      <w:r>
        <w:rPr>
          <w:szCs w:val="22"/>
        </w:rPr>
        <w:t>AAR DEE T</w:t>
      </w:r>
      <w:r w:rsidR="005049E5">
        <w:rPr>
          <w:szCs w:val="22"/>
        </w:rPr>
        <w:t>raders</w:t>
      </w:r>
      <w:r>
        <w:rPr>
          <w:szCs w:val="22"/>
        </w:rPr>
        <w:t xml:space="preserve"> P</w:t>
      </w:r>
      <w:r w:rsidR="005049E5">
        <w:rPr>
          <w:szCs w:val="22"/>
        </w:rPr>
        <w:t>ty</w:t>
      </w:r>
      <w:r>
        <w:rPr>
          <w:szCs w:val="22"/>
        </w:rPr>
        <w:t xml:space="preserve"> L</w:t>
      </w:r>
      <w:r w:rsidR="005049E5">
        <w:rPr>
          <w:szCs w:val="22"/>
        </w:rPr>
        <w:t>td</w:t>
      </w:r>
    </w:p>
    <w:sectPr w:rsidR="007717A5" w:rsidSect="00F210B8">
      <w:footerReference w:type="default" r:id="rId11"/>
      <w:headerReference w:type="first" r:id="rId12"/>
      <w:footerReference w:type="first" r:id="rId13"/>
      <w:pgSz w:w="11906" w:h="16838" w:code="9"/>
      <w:pgMar w:top="454" w:right="1225" w:bottom="1418" w:left="1321" w:header="28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9AD6D" w14:textId="77777777" w:rsidR="00B808D2" w:rsidRDefault="00B808D2">
      <w:r>
        <w:separator/>
      </w:r>
    </w:p>
  </w:endnote>
  <w:endnote w:type="continuationSeparator" w:id="0">
    <w:p w14:paraId="0B73B406" w14:textId="77777777" w:rsidR="00B808D2" w:rsidRDefault="00B8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797ED" w14:textId="77777777" w:rsidR="00AC7B75" w:rsidRPr="000F4681" w:rsidRDefault="000F4681" w:rsidP="000F4681">
    <w:pPr>
      <w:widowControl w:val="0"/>
      <w:tabs>
        <w:tab w:val="center" w:pos="4513"/>
        <w:tab w:val="right" w:pos="9026"/>
      </w:tabs>
      <w:snapToGrid w:val="0"/>
      <w:jc w:val="right"/>
      <w:rPr>
        <w:rFonts w:cs="Arial"/>
        <w:sz w:val="20"/>
      </w:rPr>
    </w:pPr>
    <w:r>
      <w:rPr>
        <w:rFonts w:cs="Arial"/>
        <w:sz w:val="20"/>
      </w:rPr>
      <w:t xml:space="preserve">Page </w:t>
    </w:r>
    <w:r>
      <w:rPr>
        <w:rFonts w:cs="Arial"/>
        <w:b/>
        <w:bCs/>
        <w:sz w:val="20"/>
      </w:rPr>
      <w:fldChar w:fldCharType="begin"/>
    </w:r>
    <w:r>
      <w:rPr>
        <w:rFonts w:cs="Arial"/>
        <w:b/>
        <w:bCs/>
        <w:sz w:val="20"/>
      </w:rPr>
      <w:instrText xml:space="preserve"> PAGE </w:instrText>
    </w:r>
    <w:r>
      <w:rPr>
        <w:rFonts w:cs="Arial"/>
        <w:b/>
        <w:bCs/>
        <w:sz w:val="20"/>
      </w:rPr>
      <w:fldChar w:fldCharType="separate"/>
    </w:r>
    <w:r w:rsidR="00EC3B95">
      <w:rPr>
        <w:rFonts w:cs="Arial"/>
        <w:b/>
        <w:bCs/>
        <w:noProof/>
        <w:sz w:val="20"/>
      </w:rPr>
      <w:t>8</w:t>
    </w:r>
    <w:r>
      <w:rPr>
        <w:rFonts w:cs="Arial"/>
        <w:b/>
        <w:bCs/>
        <w:sz w:val="20"/>
      </w:rPr>
      <w:fldChar w:fldCharType="end"/>
    </w:r>
    <w:r>
      <w:rPr>
        <w:rFonts w:cs="Arial"/>
        <w:sz w:val="20"/>
      </w:rPr>
      <w:t xml:space="preserve"> of </w:t>
    </w:r>
    <w:r>
      <w:rPr>
        <w:rFonts w:cs="Arial"/>
        <w:b/>
        <w:bCs/>
        <w:sz w:val="20"/>
      </w:rPr>
      <w:fldChar w:fldCharType="begin"/>
    </w:r>
    <w:r>
      <w:rPr>
        <w:rFonts w:cs="Arial"/>
        <w:b/>
        <w:bCs/>
        <w:sz w:val="20"/>
      </w:rPr>
      <w:instrText xml:space="preserve"> NUMPAGES  </w:instrText>
    </w:r>
    <w:r>
      <w:rPr>
        <w:rFonts w:cs="Arial"/>
        <w:b/>
        <w:bCs/>
        <w:sz w:val="20"/>
      </w:rPr>
      <w:fldChar w:fldCharType="separate"/>
    </w:r>
    <w:r w:rsidR="00EC3B95">
      <w:rPr>
        <w:rFonts w:cs="Arial"/>
        <w:b/>
        <w:bCs/>
        <w:noProof/>
        <w:sz w:val="20"/>
      </w:rPr>
      <w:t>10</w:t>
    </w:r>
    <w:r>
      <w:rPr>
        <w:rFonts w:cs="Arial"/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30C33" w14:textId="74887088" w:rsidR="003D2A27" w:rsidRPr="00BB053B" w:rsidRDefault="00EC3B95" w:rsidP="00BB053B">
    <w:pPr>
      <w:tabs>
        <w:tab w:val="center" w:pos="4536"/>
        <w:tab w:val="right" w:pos="9070"/>
      </w:tabs>
      <w:rPr>
        <w:color w:val="0395A7"/>
        <w:szCs w:val="22"/>
      </w:rPr>
    </w:pPr>
    <w:hyperlink r:id="rId1" w:tooltip="Fair Work Ombudsman website" w:history="1">
      <w:r w:rsidR="00BB053B">
        <w:rPr>
          <w:rStyle w:val="Hyperlink"/>
          <w:color w:val="0395A7"/>
          <w:szCs w:val="22"/>
        </w:rPr>
        <w:t>www.fairwork.gov.au</w:t>
      </w:r>
    </w:hyperlink>
    <w:r w:rsidR="00BB053B">
      <w:rPr>
        <w:color w:val="0395A7"/>
        <w:szCs w:val="22"/>
      </w:rPr>
      <w:tab/>
      <w:t xml:space="preserve">Fair Work </w:t>
    </w:r>
    <w:proofErr w:type="spellStart"/>
    <w:r w:rsidR="00BB053B">
      <w:rPr>
        <w:color w:val="0395A7"/>
        <w:szCs w:val="22"/>
      </w:rPr>
      <w:t>Infoline</w:t>
    </w:r>
    <w:proofErr w:type="spellEnd"/>
    <w:r w:rsidR="00BB053B">
      <w:rPr>
        <w:color w:val="0395A7"/>
        <w:szCs w:val="22"/>
      </w:rPr>
      <w:t xml:space="preserve"> 13 13 94</w:t>
    </w:r>
    <w:r w:rsidR="00BB053B">
      <w:rPr>
        <w:color w:val="0395A7"/>
        <w:szCs w:val="22"/>
      </w:rPr>
      <w:tab/>
      <w:t>ABN: 43 884 188 232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56144" w14:textId="77777777" w:rsidR="00B808D2" w:rsidRDefault="00B808D2">
      <w:r>
        <w:separator/>
      </w:r>
    </w:p>
  </w:footnote>
  <w:footnote w:type="continuationSeparator" w:id="0">
    <w:p w14:paraId="6F9D48C2" w14:textId="77777777" w:rsidR="00B808D2" w:rsidRDefault="00B80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4A89E" w14:textId="77777777" w:rsidR="00BB053B" w:rsidRPr="00BB053B" w:rsidRDefault="006D6531" w:rsidP="00BB053B">
    <w:pPr>
      <w:tabs>
        <w:tab w:val="center" w:pos="4820"/>
        <w:tab w:val="right" w:pos="9639"/>
      </w:tabs>
      <w:ind w:left="-851"/>
      <w:rPr>
        <w:rFonts w:cs="HelveticaNeue-Light"/>
        <w:color w:val="000000"/>
        <w:sz w:val="32"/>
        <w:szCs w:val="44"/>
      </w:rPr>
    </w:pPr>
    <w:bookmarkStart w:id="14" w:name="_GoBack"/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496DE9E" wp14:editId="10AD5ACD">
              <wp:simplePos x="0" y="0"/>
              <wp:positionH relativeFrom="column">
                <wp:posOffset>-504825</wp:posOffset>
              </wp:positionH>
              <wp:positionV relativeFrom="paragraph">
                <wp:posOffset>990600</wp:posOffset>
              </wp:positionV>
              <wp:extent cx="6867525" cy="0"/>
              <wp:effectExtent l="0" t="0" r="0" b="0"/>
              <wp:wrapNone/>
              <wp:docPr id="2" name="Straight Connector 1" title="Straight Connecto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395A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alt="Title: Straight Connector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78pt" to="501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" strokecolor="#0395a7" strokeweight="6pt">
              <o:lock v:ext="edit" shapetype="f"/>
            </v:line>
          </w:pict>
        </mc:Fallback>
      </mc:AlternateContent>
    </w:r>
    <w:bookmarkEnd w:id="14"/>
    <w:r>
      <w:rPr>
        <w:rFonts w:cs="HelveticaNeue-Light"/>
        <w:noProof/>
        <w:color w:val="000000"/>
        <w:sz w:val="32"/>
        <w:szCs w:val="44"/>
        <w:lang w:eastAsia="en-AU"/>
      </w:rPr>
      <w:drawing>
        <wp:inline distT="0" distB="0" distL="0" distR="0" wp14:anchorId="53857A66" wp14:editId="7A6B113B">
          <wp:extent cx="4114800" cy="1085850"/>
          <wp:effectExtent l="0" t="0" r="0" b="0"/>
          <wp:docPr id="1" name="Picture 43" descr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FWO%20logo%20-%20inline%20mono%20-%20black%20and%20white%20large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2B841BA"/>
    <w:lvl w:ilvl="0">
      <w:start w:val="1"/>
      <w:numFmt w:val="decimal"/>
      <w:pStyle w:val="Heading1"/>
      <w:lvlText w:val="%1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737" w:hanging="737"/>
      </w:pPr>
    </w:lvl>
    <w:lvl w:ilvl="2">
      <w:start w:val="1"/>
      <w:numFmt w:val="lowerLetter"/>
      <w:lvlText w:val="(%3)"/>
      <w:legacy w:legacy="1" w:legacySpace="0" w:legacyIndent="737"/>
      <w:lvlJc w:val="left"/>
      <w:pPr>
        <w:ind w:left="1474" w:hanging="737"/>
      </w:pPr>
    </w:lvl>
    <w:lvl w:ilvl="3">
      <w:start w:val="1"/>
      <w:numFmt w:val="lowerRoman"/>
      <w:lvlText w:val="(%4)"/>
      <w:legacy w:legacy="1" w:legacySpace="0" w:legacyIndent="737"/>
      <w:lvlJc w:val="left"/>
      <w:pPr>
        <w:ind w:left="2211" w:hanging="737"/>
      </w:pPr>
    </w:lvl>
    <w:lvl w:ilvl="4">
      <w:start w:val="1"/>
      <w:numFmt w:val="upperLetter"/>
      <w:lvlText w:val="(%5)"/>
      <w:legacy w:legacy="1" w:legacySpace="144" w:legacyIndent="0"/>
      <w:lvlJc w:val="left"/>
      <w:pPr>
        <w:ind w:left="2948" w:firstLine="0"/>
      </w:pPr>
    </w:lvl>
    <w:lvl w:ilvl="5">
      <w:start w:val="1"/>
      <w:numFmt w:val="lowerLetter"/>
      <w:lvlText w:val="(a%6)"/>
      <w:legacy w:legacy="1" w:legacySpace="0" w:legacyIndent="737"/>
      <w:lvlJc w:val="left"/>
      <w:pPr>
        <w:ind w:left="3685" w:hanging="737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lowerLetter"/>
      <w:lvlText w:val="(%8)"/>
      <w:legacy w:legacy="1" w:legacySpace="0" w:legacyIndent="737"/>
      <w:lvlJc w:val="left"/>
      <w:rPr>
        <w:rFonts w:ascii="Tms Rmn" w:hAnsi="Tms Rmn" w:hint="default"/>
      </w:rPr>
    </w:lvl>
    <w:lvl w:ilvl="8">
      <w:start w:val="1"/>
      <w:numFmt w:val="lowerRoman"/>
      <w:lvlText w:val="(%9)"/>
      <w:legacy w:legacy="1" w:legacySpace="0" w:legacyIndent="737"/>
      <w:lvlJc w:val="left"/>
      <w:rPr>
        <w:rFonts w:ascii="Tms Rmn" w:hAnsi="Tms Rmn" w:hint="default"/>
      </w:rPr>
    </w:lvl>
  </w:abstractNum>
  <w:abstractNum w:abstractNumId="1">
    <w:nsid w:val="00AB4E8B"/>
    <w:multiLevelType w:val="hybridMultilevel"/>
    <w:tmpl w:val="DC02D4FE"/>
    <w:lvl w:ilvl="0" w:tplc="7DEC4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AA5CFD2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1F43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8A310CE"/>
    <w:multiLevelType w:val="multilevel"/>
    <w:tmpl w:val="8166BE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A08E1"/>
    <w:multiLevelType w:val="multilevel"/>
    <w:tmpl w:val="8166BE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61BDB"/>
    <w:multiLevelType w:val="hybridMultilevel"/>
    <w:tmpl w:val="CD3024B4"/>
    <w:lvl w:ilvl="0" w:tplc="AA5CFD2A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0755E"/>
    <w:multiLevelType w:val="multilevel"/>
    <w:tmpl w:val="22B841BA"/>
    <w:lvl w:ilvl="0">
      <w:start w:val="1"/>
      <w:numFmt w:val="decimal"/>
      <w:lvlText w:val="%1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737" w:hanging="737"/>
      </w:pPr>
    </w:lvl>
    <w:lvl w:ilvl="2">
      <w:start w:val="1"/>
      <w:numFmt w:val="lowerLetter"/>
      <w:lvlText w:val="(%3)"/>
      <w:legacy w:legacy="1" w:legacySpace="0" w:legacyIndent="737"/>
      <w:lvlJc w:val="left"/>
      <w:pPr>
        <w:ind w:left="1474" w:hanging="737"/>
      </w:pPr>
    </w:lvl>
    <w:lvl w:ilvl="3">
      <w:start w:val="1"/>
      <w:numFmt w:val="lowerRoman"/>
      <w:lvlText w:val="(%4)"/>
      <w:legacy w:legacy="1" w:legacySpace="0" w:legacyIndent="737"/>
      <w:lvlJc w:val="left"/>
      <w:pPr>
        <w:ind w:left="2211" w:hanging="737"/>
      </w:pPr>
    </w:lvl>
    <w:lvl w:ilvl="4">
      <w:start w:val="1"/>
      <w:numFmt w:val="upperLetter"/>
      <w:lvlText w:val="(%5)"/>
      <w:legacy w:legacy="1" w:legacySpace="144" w:legacyIndent="0"/>
      <w:lvlJc w:val="left"/>
      <w:pPr>
        <w:ind w:left="2948" w:firstLine="0"/>
      </w:pPr>
    </w:lvl>
    <w:lvl w:ilvl="5">
      <w:start w:val="1"/>
      <w:numFmt w:val="lowerLetter"/>
      <w:lvlText w:val="(a%6)"/>
      <w:legacy w:legacy="1" w:legacySpace="0" w:legacyIndent="737"/>
      <w:lvlJc w:val="left"/>
      <w:pPr>
        <w:ind w:left="3685" w:hanging="737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lowerLetter"/>
      <w:lvlText w:val="(%8)"/>
      <w:legacy w:legacy="1" w:legacySpace="0" w:legacyIndent="737"/>
      <w:lvlJc w:val="left"/>
      <w:rPr>
        <w:rFonts w:ascii="Tms Rmn" w:hAnsi="Tms Rmn" w:hint="default"/>
      </w:rPr>
    </w:lvl>
    <w:lvl w:ilvl="8">
      <w:start w:val="1"/>
      <w:numFmt w:val="lowerRoman"/>
      <w:lvlText w:val="(%9)"/>
      <w:legacy w:legacy="1" w:legacySpace="0" w:legacyIndent="737"/>
      <w:lvlJc w:val="left"/>
      <w:rPr>
        <w:rFonts w:ascii="Tms Rmn" w:hAnsi="Tms Rmn" w:hint="default"/>
      </w:rPr>
    </w:lvl>
  </w:abstractNum>
  <w:abstractNum w:abstractNumId="7">
    <w:nsid w:val="0B515526"/>
    <w:multiLevelType w:val="hybridMultilevel"/>
    <w:tmpl w:val="CDFA737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557B78"/>
    <w:multiLevelType w:val="multilevel"/>
    <w:tmpl w:val="8166BE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B05608"/>
    <w:multiLevelType w:val="multilevel"/>
    <w:tmpl w:val="8166BE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22D83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E3D1B4E"/>
    <w:multiLevelType w:val="hybridMultilevel"/>
    <w:tmpl w:val="B7DA97D0"/>
    <w:lvl w:ilvl="0" w:tplc="7DEC40EC">
      <w:start w:val="1"/>
      <w:numFmt w:val="decimal"/>
      <w:pStyle w:val="ListParagraph"/>
      <w:lvlText w:val="%1."/>
      <w:lvlJc w:val="left"/>
      <w:pPr>
        <w:ind w:left="720" w:hanging="360"/>
      </w:pPr>
      <w:rPr>
        <w:b w:val="0"/>
      </w:rPr>
    </w:lvl>
    <w:lvl w:ilvl="1" w:tplc="7B58618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AA5CFD2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7629B"/>
    <w:multiLevelType w:val="multilevel"/>
    <w:tmpl w:val="8166BE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505E14"/>
    <w:multiLevelType w:val="hybridMultilevel"/>
    <w:tmpl w:val="E4E4A1FC"/>
    <w:lvl w:ilvl="0" w:tplc="AA5CFD2A">
      <w:start w:val="1"/>
      <w:numFmt w:val="lowerRoman"/>
      <w:lvlText w:val="(%1)"/>
      <w:lvlJc w:val="righ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0240296"/>
    <w:multiLevelType w:val="multilevel"/>
    <w:tmpl w:val="8166BE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C7413"/>
    <w:multiLevelType w:val="hybridMultilevel"/>
    <w:tmpl w:val="B9CE9ABA"/>
    <w:lvl w:ilvl="0" w:tplc="D804A6B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497B8B"/>
    <w:multiLevelType w:val="multilevel"/>
    <w:tmpl w:val="8166BE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1E6ECD"/>
    <w:multiLevelType w:val="hybridMultilevel"/>
    <w:tmpl w:val="FEE67340"/>
    <w:lvl w:ilvl="0" w:tplc="B8D2C34C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C5353C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4357149E"/>
    <w:multiLevelType w:val="multilevel"/>
    <w:tmpl w:val="8166BE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B539A9"/>
    <w:multiLevelType w:val="hybridMultilevel"/>
    <w:tmpl w:val="7B6A2F42"/>
    <w:lvl w:ilvl="0" w:tplc="B8D2C34C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4F6552F"/>
    <w:multiLevelType w:val="multilevel"/>
    <w:tmpl w:val="8166BE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1B5C81"/>
    <w:multiLevelType w:val="multilevel"/>
    <w:tmpl w:val="8166BE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72399E"/>
    <w:multiLevelType w:val="hybridMultilevel"/>
    <w:tmpl w:val="174E488C"/>
    <w:lvl w:ilvl="0" w:tplc="732CBEC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81C3D"/>
    <w:multiLevelType w:val="hybridMultilevel"/>
    <w:tmpl w:val="3044FE0A"/>
    <w:lvl w:ilvl="0" w:tplc="AA5CFD2A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15201"/>
    <w:multiLevelType w:val="hybridMultilevel"/>
    <w:tmpl w:val="770E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A4483"/>
    <w:multiLevelType w:val="multilevel"/>
    <w:tmpl w:val="8166BE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BA7979"/>
    <w:multiLevelType w:val="multilevel"/>
    <w:tmpl w:val="8166BE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7639A0"/>
    <w:multiLevelType w:val="hybridMultilevel"/>
    <w:tmpl w:val="D0863B6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C990691"/>
    <w:multiLevelType w:val="multilevel"/>
    <w:tmpl w:val="8166BE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E14192"/>
    <w:multiLevelType w:val="hybridMultilevel"/>
    <w:tmpl w:val="85FC9A56"/>
    <w:lvl w:ilvl="0" w:tplc="7B58618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52E37"/>
    <w:multiLevelType w:val="hybridMultilevel"/>
    <w:tmpl w:val="4640828A"/>
    <w:lvl w:ilvl="0" w:tplc="732CBEC8">
      <w:start w:val="1"/>
      <w:numFmt w:val="lowerLetter"/>
      <w:lvlText w:val="(%1)"/>
      <w:lvlJc w:val="left"/>
      <w:pPr>
        <w:ind w:left="1200" w:hanging="360"/>
      </w:pPr>
      <w:rPr>
        <w:rFonts w:ascii="Arial" w:hAnsi="Arial" w:cs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 w:tentative="1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7404173C"/>
    <w:multiLevelType w:val="multilevel"/>
    <w:tmpl w:val="8166BE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F901CE"/>
    <w:multiLevelType w:val="hybridMultilevel"/>
    <w:tmpl w:val="06321506"/>
    <w:lvl w:ilvl="0" w:tplc="A860F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B8D2C34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color w:val="auto"/>
        <w:sz w:val="22"/>
        <w:szCs w:val="22"/>
      </w:rPr>
    </w:lvl>
    <w:lvl w:ilvl="2" w:tplc="A860FB3E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3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  <w:sz w:val="22"/>
        <w:szCs w:val="22"/>
      </w:rPr>
    </w:lvl>
    <w:lvl w:ilvl="4" w:tplc="0C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1D7052"/>
    <w:multiLevelType w:val="multilevel"/>
    <w:tmpl w:val="8166BE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CF0DD0"/>
    <w:multiLevelType w:val="hybridMultilevel"/>
    <w:tmpl w:val="5080D404"/>
    <w:lvl w:ilvl="0" w:tplc="732CBEC8">
      <w:start w:val="1"/>
      <w:numFmt w:val="lowerLetter"/>
      <w:lvlText w:val="(%1)"/>
      <w:lvlJc w:val="left"/>
      <w:pPr>
        <w:ind w:left="840" w:hanging="360"/>
      </w:pPr>
      <w:rPr>
        <w:rFonts w:ascii="Arial" w:hAnsi="Arial" w:cs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3"/>
  </w:num>
  <w:num w:numId="5">
    <w:abstractNumId w:val="34"/>
  </w:num>
  <w:num w:numId="6">
    <w:abstractNumId w:val="19"/>
  </w:num>
  <w:num w:numId="7">
    <w:abstractNumId w:val="9"/>
  </w:num>
  <w:num w:numId="8">
    <w:abstractNumId w:val="29"/>
  </w:num>
  <w:num w:numId="9">
    <w:abstractNumId w:val="2"/>
  </w:num>
  <w:num w:numId="10">
    <w:abstractNumId w:val="10"/>
  </w:num>
  <w:num w:numId="11">
    <w:abstractNumId w:val="18"/>
  </w:num>
  <w:num w:numId="12">
    <w:abstractNumId w:val="32"/>
  </w:num>
  <w:num w:numId="13">
    <w:abstractNumId w:val="4"/>
  </w:num>
  <w:num w:numId="14">
    <w:abstractNumId w:val="21"/>
  </w:num>
  <w:num w:numId="15">
    <w:abstractNumId w:val="12"/>
  </w:num>
  <w:num w:numId="16">
    <w:abstractNumId w:val="16"/>
  </w:num>
  <w:num w:numId="17">
    <w:abstractNumId w:val="14"/>
  </w:num>
  <w:num w:numId="18">
    <w:abstractNumId w:val="27"/>
  </w:num>
  <w:num w:numId="19">
    <w:abstractNumId w:val="0"/>
  </w:num>
  <w:num w:numId="20">
    <w:abstractNumId w:val="26"/>
  </w:num>
  <w:num w:numId="21">
    <w:abstractNumId w:val="8"/>
  </w:num>
  <w:num w:numId="22">
    <w:abstractNumId w:val="6"/>
  </w:num>
  <w:num w:numId="23">
    <w:abstractNumId w:val="33"/>
  </w:num>
  <w:num w:numId="24">
    <w:abstractNumId w:val="7"/>
  </w:num>
  <w:num w:numId="25">
    <w:abstractNumId w:val="28"/>
  </w:num>
  <w:num w:numId="26">
    <w:abstractNumId w:val="11"/>
  </w:num>
  <w:num w:numId="27">
    <w:abstractNumId w:val="30"/>
  </w:num>
  <w:num w:numId="28">
    <w:abstractNumId w:val="23"/>
  </w:num>
  <w:num w:numId="29">
    <w:abstractNumId w:val="35"/>
  </w:num>
  <w:num w:numId="30">
    <w:abstractNumId w:val="31"/>
  </w:num>
  <w:num w:numId="31">
    <w:abstractNumId w:val="1"/>
  </w:num>
  <w:num w:numId="32">
    <w:abstractNumId w:val="13"/>
  </w:num>
  <w:num w:numId="33">
    <w:abstractNumId w:val="5"/>
  </w:num>
  <w:num w:numId="34">
    <w:abstractNumId w:val="24"/>
  </w:num>
  <w:num w:numId="35">
    <w:abstractNumId w:val="25"/>
  </w:num>
  <w:num w:numId="36">
    <w:abstractNumId w:val="17"/>
  </w:num>
  <w:num w:numId="37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sav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27"/>
    <w:rsid w:val="000061BC"/>
    <w:rsid w:val="0003055D"/>
    <w:rsid w:val="00033E92"/>
    <w:rsid w:val="0004291A"/>
    <w:rsid w:val="0009574E"/>
    <w:rsid w:val="000971BD"/>
    <w:rsid w:val="000E2B3A"/>
    <w:rsid w:val="000E412C"/>
    <w:rsid w:val="000F4681"/>
    <w:rsid w:val="00140650"/>
    <w:rsid w:val="0014289C"/>
    <w:rsid w:val="00173AF0"/>
    <w:rsid w:val="001968AA"/>
    <w:rsid w:val="001C168D"/>
    <w:rsid w:val="001F132C"/>
    <w:rsid w:val="00227B70"/>
    <w:rsid w:val="00272B23"/>
    <w:rsid w:val="002A1B30"/>
    <w:rsid w:val="002C395D"/>
    <w:rsid w:val="002E47A6"/>
    <w:rsid w:val="00321BF7"/>
    <w:rsid w:val="003358EF"/>
    <w:rsid w:val="003B21DE"/>
    <w:rsid w:val="003D0EBA"/>
    <w:rsid w:val="003D2A27"/>
    <w:rsid w:val="003E69A4"/>
    <w:rsid w:val="00483163"/>
    <w:rsid w:val="004A5CBD"/>
    <w:rsid w:val="004C25F0"/>
    <w:rsid w:val="004F5B0B"/>
    <w:rsid w:val="005049E5"/>
    <w:rsid w:val="005152B5"/>
    <w:rsid w:val="0059361E"/>
    <w:rsid w:val="005E2457"/>
    <w:rsid w:val="005E2E8B"/>
    <w:rsid w:val="006D13CE"/>
    <w:rsid w:val="006D6531"/>
    <w:rsid w:val="006F709A"/>
    <w:rsid w:val="007717A5"/>
    <w:rsid w:val="0078122F"/>
    <w:rsid w:val="007A7794"/>
    <w:rsid w:val="007D2F6A"/>
    <w:rsid w:val="0082333E"/>
    <w:rsid w:val="00824D8B"/>
    <w:rsid w:val="00851661"/>
    <w:rsid w:val="008C534D"/>
    <w:rsid w:val="008D30C9"/>
    <w:rsid w:val="008E7A69"/>
    <w:rsid w:val="009435A8"/>
    <w:rsid w:val="0095488B"/>
    <w:rsid w:val="00973695"/>
    <w:rsid w:val="009C30AC"/>
    <w:rsid w:val="00A054A1"/>
    <w:rsid w:val="00A71EDE"/>
    <w:rsid w:val="00AC3B82"/>
    <w:rsid w:val="00AC7B75"/>
    <w:rsid w:val="00B25E20"/>
    <w:rsid w:val="00B26756"/>
    <w:rsid w:val="00B26792"/>
    <w:rsid w:val="00B36713"/>
    <w:rsid w:val="00B62D41"/>
    <w:rsid w:val="00B808D2"/>
    <w:rsid w:val="00B85B28"/>
    <w:rsid w:val="00BB053B"/>
    <w:rsid w:val="00C245E9"/>
    <w:rsid w:val="00C543EF"/>
    <w:rsid w:val="00C84029"/>
    <w:rsid w:val="00CD0F0F"/>
    <w:rsid w:val="00CD6D4B"/>
    <w:rsid w:val="00D015AB"/>
    <w:rsid w:val="00D100E9"/>
    <w:rsid w:val="00D336F4"/>
    <w:rsid w:val="00DA6506"/>
    <w:rsid w:val="00DC30CA"/>
    <w:rsid w:val="00E347D5"/>
    <w:rsid w:val="00E458E8"/>
    <w:rsid w:val="00EC3B95"/>
    <w:rsid w:val="00ED6369"/>
    <w:rsid w:val="00EE2DF7"/>
    <w:rsid w:val="00F17714"/>
    <w:rsid w:val="00F210B8"/>
    <w:rsid w:val="00F718EA"/>
    <w:rsid w:val="00F8647F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ClaimsCommon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4:docId w14:val="4FA8B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A2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2A2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1B30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7D2F6A"/>
    <w:pPr>
      <w:ind w:left="720"/>
      <w:outlineLvl w:val="2"/>
    </w:pPr>
    <w:rPr>
      <w:i/>
      <w:u w:val="single"/>
    </w:rPr>
  </w:style>
  <w:style w:type="paragraph" w:styleId="Heading4">
    <w:name w:val="heading 4"/>
    <w:basedOn w:val="Normal"/>
    <w:qFormat/>
    <w:rsid w:val="003D2A27"/>
    <w:pPr>
      <w:spacing w:after="240"/>
      <w:ind w:left="2211" w:hanging="737"/>
      <w:outlineLvl w:val="3"/>
    </w:pPr>
    <w:rPr>
      <w:rFonts w:ascii="Times New Roman" w:hAnsi="Times New Roman"/>
      <w:sz w:val="23"/>
    </w:rPr>
  </w:style>
  <w:style w:type="paragraph" w:styleId="Heading5">
    <w:name w:val="heading 5"/>
    <w:basedOn w:val="Normal"/>
    <w:qFormat/>
    <w:rsid w:val="003D2A27"/>
    <w:pPr>
      <w:spacing w:after="240"/>
      <w:ind w:left="2948" w:hanging="737"/>
      <w:outlineLvl w:val="4"/>
    </w:pPr>
    <w:rPr>
      <w:rFonts w:ascii="Times New Roman" w:hAnsi="Times New Roman"/>
      <w:sz w:val="23"/>
    </w:rPr>
  </w:style>
  <w:style w:type="paragraph" w:styleId="Heading6">
    <w:name w:val="heading 6"/>
    <w:basedOn w:val="Normal"/>
    <w:qFormat/>
    <w:rsid w:val="003D2A27"/>
    <w:pPr>
      <w:spacing w:after="240"/>
      <w:ind w:left="3685" w:hanging="737"/>
      <w:outlineLvl w:val="5"/>
    </w:pPr>
    <w:rPr>
      <w:rFonts w:ascii="Times New Roman" w:hAnsi="Times New Roman"/>
      <w:sz w:val="23"/>
    </w:rPr>
  </w:style>
  <w:style w:type="paragraph" w:styleId="Heading7">
    <w:name w:val="heading 7"/>
    <w:basedOn w:val="Normal"/>
    <w:qFormat/>
    <w:rsid w:val="003D2A27"/>
    <w:pPr>
      <w:spacing w:after="240"/>
      <w:ind w:left="737"/>
      <w:outlineLvl w:val="6"/>
    </w:pPr>
    <w:rPr>
      <w:rFonts w:ascii="Times New Roman" w:hAnsi="Times New Roman"/>
      <w:sz w:val="23"/>
    </w:rPr>
  </w:style>
  <w:style w:type="paragraph" w:styleId="Heading8">
    <w:name w:val="heading 8"/>
    <w:basedOn w:val="Normal"/>
    <w:qFormat/>
    <w:rsid w:val="003D2A27"/>
    <w:pPr>
      <w:spacing w:after="240"/>
      <w:ind w:left="1474" w:hanging="737"/>
      <w:outlineLvl w:val="7"/>
    </w:pPr>
    <w:rPr>
      <w:rFonts w:ascii="Times New Roman" w:hAnsi="Times New Roman"/>
      <w:sz w:val="23"/>
    </w:rPr>
  </w:style>
  <w:style w:type="paragraph" w:styleId="Heading9">
    <w:name w:val="heading 9"/>
    <w:basedOn w:val="Normal"/>
    <w:qFormat/>
    <w:rsid w:val="003D2A27"/>
    <w:pPr>
      <w:spacing w:after="240"/>
      <w:ind w:left="2211" w:hanging="737"/>
      <w:outlineLvl w:val="8"/>
    </w:pPr>
    <w:rPr>
      <w:rFonts w:ascii="Times New Roman" w:hAnsi="Times New Roman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2A27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rsid w:val="003D2A27"/>
    <w:rPr>
      <w:color w:val="0000FF"/>
      <w:u w:val="single"/>
    </w:rPr>
  </w:style>
  <w:style w:type="character" w:styleId="FollowedHyperlink">
    <w:name w:val="FollowedHyperlink"/>
    <w:rsid w:val="003D2A27"/>
    <w:rPr>
      <w:color w:val="800080"/>
      <w:u w:val="single"/>
    </w:rPr>
  </w:style>
  <w:style w:type="paragraph" w:styleId="Header">
    <w:name w:val="header"/>
    <w:basedOn w:val="Normal"/>
    <w:rsid w:val="003D2A2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D2A27"/>
    <w:rPr>
      <w:b/>
      <w:sz w:val="28"/>
    </w:rPr>
  </w:style>
  <w:style w:type="paragraph" w:customStyle="1" w:styleId="BodyText1">
    <w:name w:val="Body Text1"/>
    <w:rsid w:val="003D2A27"/>
    <w:pPr>
      <w:spacing w:line="230" w:lineRule="atLeast"/>
      <w:ind w:left="1701"/>
    </w:pPr>
    <w:rPr>
      <w:rFonts w:ascii="Helvetica-Narrow" w:hAnsi="Helvetica-Narrow"/>
      <w:b/>
      <w:snapToGrid w:val="0"/>
      <w:color w:val="000080"/>
      <w:lang w:eastAsia="en-US"/>
    </w:rPr>
  </w:style>
  <w:style w:type="table" w:styleId="TableGrid">
    <w:name w:val="Table Grid"/>
    <w:basedOn w:val="TableNormal"/>
    <w:rsid w:val="003D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2A27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3D2A27"/>
    <w:rPr>
      <w:vertAlign w:val="superscript"/>
    </w:rPr>
  </w:style>
  <w:style w:type="paragraph" w:customStyle="1" w:styleId="Details">
    <w:name w:val="Details"/>
    <w:basedOn w:val="Normal"/>
    <w:next w:val="Normal"/>
    <w:rsid w:val="003D2A27"/>
    <w:pPr>
      <w:spacing w:before="120" w:after="120" w:line="260" w:lineRule="atLeast"/>
    </w:pPr>
    <w:rPr>
      <w:rFonts w:ascii="Times New Roman" w:hAnsi="Times New Roman"/>
      <w:sz w:val="23"/>
    </w:rPr>
  </w:style>
  <w:style w:type="paragraph" w:styleId="FootnoteText">
    <w:name w:val="footnote text"/>
    <w:basedOn w:val="Normal"/>
    <w:semiHidden/>
    <w:rsid w:val="003D2A27"/>
    <w:pPr>
      <w:spacing w:after="60"/>
      <w:ind w:left="284" w:hanging="284"/>
    </w:pPr>
    <w:rPr>
      <w:sz w:val="18"/>
    </w:rPr>
  </w:style>
  <w:style w:type="paragraph" w:customStyle="1" w:styleId="Headersub">
    <w:name w:val="Header sub"/>
    <w:basedOn w:val="Normal"/>
    <w:rsid w:val="003D2A27"/>
    <w:pPr>
      <w:spacing w:after="1240"/>
    </w:pPr>
    <w:rPr>
      <w:sz w:val="36"/>
    </w:rPr>
  </w:style>
  <w:style w:type="paragraph" w:customStyle="1" w:styleId="Indent2">
    <w:name w:val="Indent 2"/>
    <w:basedOn w:val="Normal"/>
    <w:rsid w:val="003D2A27"/>
    <w:pPr>
      <w:spacing w:after="240"/>
      <w:ind w:left="737"/>
    </w:pPr>
    <w:rPr>
      <w:rFonts w:ascii="Times New Roman" w:hAnsi="Times New Roman"/>
      <w:sz w:val="23"/>
    </w:rPr>
  </w:style>
  <w:style w:type="character" w:customStyle="1" w:styleId="Choice">
    <w:name w:val="Choice"/>
    <w:rsid w:val="003D2A27"/>
    <w:rPr>
      <w:rFonts w:ascii="Arial" w:hAnsi="Arial"/>
      <w:b/>
      <w:noProof w:val="0"/>
      <w:sz w:val="18"/>
      <w:vertAlign w:val="baseline"/>
      <w:lang w:val="en-AU"/>
    </w:rPr>
  </w:style>
  <w:style w:type="character" w:styleId="CommentReference">
    <w:name w:val="annotation reference"/>
    <w:semiHidden/>
    <w:rsid w:val="003D2A27"/>
    <w:rPr>
      <w:sz w:val="16"/>
      <w:szCs w:val="16"/>
    </w:rPr>
  </w:style>
  <w:style w:type="paragraph" w:styleId="CommentText">
    <w:name w:val="annotation text"/>
    <w:basedOn w:val="Normal"/>
    <w:semiHidden/>
    <w:rsid w:val="003D2A27"/>
    <w:rPr>
      <w:sz w:val="20"/>
    </w:rPr>
  </w:style>
  <w:style w:type="paragraph" w:styleId="CommentSubject">
    <w:name w:val="annotation subject"/>
    <w:basedOn w:val="CommentText"/>
    <w:next w:val="CommentText"/>
    <w:semiHidden/>
    <w:rsid w:val="003D2A27"/>
    <w:rPr>
      <w:b/>
      <w:bCs/>
    </w:rPr>
  </w:style>
  <w:style w:type="paragraph" w:styleId="Title">
    <w:name w:val="Title"/>
    <w:basedOn w:val="Heading1"/>
    <w:next w:val="Normal"/>
    <w:link w:val="TitleChar"/>
    <w:qFormat/>
    <w:rsid w:val="002A1B30"/>
    <w:pPr>
      <w:numPr>
        <w:numId w:val="0"/>
      </w:numPr>
      <w:spacing w:before="720" w:after="600"/>
      <w:jc w:val="center"/>
    </w:pPr>
    <w:rPr>
      <w:sz w:val="22"/>
    </w:rPr>
  </w:style>
  <w:style w:type="character" w:customStyle="1" w:styleId="TitleChar">
    <w:name w:val="Title Char"/>
    <w:link w:val="Title"/>
    <w:rsid w:val="002A1B30"/>
    <w:rPr>
      <w:rFonts w:ascii="Arial" w:hAnsi="Arial" w:cs="Arial"/>
      <w:b/>
      <w:bCs/>
      <w:kern w:val="32"/>
      <w:sz w:val="22"/>
      <w:szCs w:val="32"/>
      <w:lang w:eastAsia="en-US"/>
    </w:rPr>
  </w:style>
  <w:style w:type="character" w:customStyle="1" w:styleId="Heading1Char">
    <w:name w:val="Heading 1 Char"/>
    <w:link w:val="Heading1"/>
    <w:rsid w:val="002A1B30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2A1B30"/>
    <w:pPr>
      <w:widowControl w:val="0"/>
      <w:numPr>
        <w:numId w:val="26"/>
      </w:numPr>
      <w:tabs>
        <w:tab w:val="right" w:pos="709"/>
      </w:tabs>
      <w:spacing w:after="240"/>
      <w:ind w:hanging="720"/>
    </w:pPr>
    <w:rPr>
      <w:rFonts w:cs="Arial"/>
      <w:sz w:val="20"/>
    </w:rPr>
  </w:style>
  <w:style w:type="character" w:customStyle="1" w:styleId="Heading2Char">
    <w:name w:val="Heading 2 Char"/>
    <w:link w:val="Heading2"/>
    <w:rsid w:val="007717A5"/>
    <w:rPr>
      <w:rFonts w:ascii="Arial" w:hAnsi="Arial" w:cs="Arial"/>
      <w:b/>
      <w:bCs/>
      <w:iCs/>
      <w:sz w:val="22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A2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2A2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1B30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7D2F6A"/>
    <w:pPr>
      <w:ind w:left="720"/>
      <w:outlineLvl w:val="2"/>
    </w:pPr>
    <w:rPr>
      <w:i/>
      <w:u w:val="single"/>
    </w:rPr>
  </w:style>
  <w:style w:type="paragraph" w:styleId="Heading4">
    <w:name w:val="heading 4"/>
    <w:basedOn w:val="Normal"/>
    <w:qFormat/>
    <w:rsid w:val="003D2A27"/>
    <w:pPr>
      <w:spacing w:after="240"/>
      <w:ind w:left="2211" w:hanging="737"/>
      <w:outlineLvl w:val="3"/>
    </w:pPr>
    <w:rPr>
      <w:rFonts w:ascii="Times New Roman" w:hAnsi="Times New Roman"/>
      <w:sz w:val="23"/>
    </w:rPr>
  </w:style>
  <w:style w:type="paragraph" w:styleId="Heading5">
    <w:name w:val="heading 5"/>
    <w:basedOn w:val="Normal"/>
    <w:qFormat/>
    <w:rsid w:val="003D2A27"/>
    <w:pPr>
      <w:spacing w:after="240"/>
      <w:ind w:left="2948" w:hanging="737"/>
      <w:outlineLvl w:val="4"/>
    </w:pPr>
    <w:rPr>
      <w:rFonts w:ascii="Times New Roman" w:hAnsi="Times New Roman"/>
      <w:sz w:val="23"/>
    </w:rPr>
  </w:style>
  <w:style w:type="paragraph" w:styleId="Heading6">
    <w:name w:val="heading 6"/>
    <w:basedOn w:val="Normal"/>
    <w:qFormat/>
    <w:rsid w:val="003D2A27"/>
    <w:pPr>
      <w:spacing w:after="240"/>
      <w:ind w:left="3685" w:hanging="737"/>
      <w:outlineLvl w:val="5"/>
    </w:pPr>
    <w:rPr>
      <w:rFonts w:ascii="Times New Roman" w:hAnsi="Times New Roman"/>
      <w:sz w:val="23"/>
    </w:rPr>
  </w:style>
  <w:style w:type="paragraph" w:styleId="Heading7">
    <w:name w:val="heading 7"/>
    <w:basedOn w:val="Normal"/>
    <w:qFormat/>
    <w:rsid w:val="003D2A27"/>
    <w:pPr>
      <w:spacing w:after="240"/>
      <w:ind w:left="737"/>
      <w:outlineLvl w:val="6"/>
    </w:pPr>
    <w:rPr>
      <w:rFonts w:ascii="Times New Roman" w:hAnsi="Times New Roman"/>
      <w:sz w:val="23"/>
    </w:rPr>
  </w:style>
  <w:style w:type="paragraph" w:styleId="Heading8">
    <w:name w:val="heading 8"/>
    <w:basedOn w:val="Normal"/>
    <w:qFormat/>
    <w:rsid w:val="003D2A27"/>
    <w:pPr>
      <w:spacing w:after="240"/>
      <w:ind w:left="1474" w:hanging="737"/>
      <w:outlineLvl w:val="7"/>
    </w:pPr>
    <w:rPr>
      <w:rFonts w:ascii="Times New Roman" w:hAnsi="Times New Roman"/>
      <w:sz w:val="23"/>
    </w:rPr>
  </w:style>
  <w:style w:type="paragraph" w:styleId="Heading9">
    <w:name w:val="heading 9"/>
    <w:basedOn w:val="Normal"/>
    <w:qFormat/>
    <w:rsid w:val="003D2A27"/>
    <w:pPr>
      <w:spacing w:after="240"/>
      <w:ind w:left="2211" w:hanging="737"/>
      <w:outlineLvl w:val="8"/>
    </w:pPr>
    <w:rPr>
      <w:rFonts w:ascii="Times New Roman" w:hAnsi="Times New Roman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2A27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rsid w:val="003D2A27"/>
    <w:rPr>
      <w:color w:val="0000FF"/>
      <w:u w:val="single"/>
    </w:rPr>
  </w:style>
  <w:style w:type="character" w:styleId="FollowedHyperlink">
    <w:name w:val="FollowedHyperlink"/>
    <w:rsid w:val="003D2A27"/>
    <w:rPr>
      <w:color w:val="800080"/>
      <w:u w:val="single"/>
    </w:rPr>
  </w:style>
  <w:style w:type="paragraph" w:styleId="Header">
    <w:name w:val="header"/>
    <w:basedOn w:val="Normal"/>
    <w:rsid w:val="003D2A2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D2A27"/>
    <w:rPr>
      <w:b/>
      <w:sz w:val="28"/>
    </w:rPr>
  </w:style>
  <w:style w:type="paragraph" w:customStyle="1" w:styleId="BodyText1">
    <w:name w:val="Body Text1"/>
    <w:rsid w:val="003D2A27"/>
    <w:pPr>
      <w:spacing w:line="230" w:lineRule="atLeast"/>
      <w:ind w:left="1701"/>
    </w:pPr>
    <w:rPr>
      <w:rFonts w:ascii="Helvetica-Narrow" w:hAnsi="Helvetica-Narrow"/>
      <w:b/>
      <w:snapToGrid w:val="0"/>
      <w:color w:val="000080"/>
      <w:lang w:eastAsia="en-US"/>
    </w:rPr>
  </w:style>
  <w:style w:type="table" w:styleId="TableGrid">
    <w:name w:val="Table Grid"/>
    <w:basedOn w:val="TableNormal"/>
    <w:rsid w:val="003D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2A27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3D2A27"/>
    <w:rPr>
      <w:vertAlign w:val="superscript"/>
    </w:rPr>
  </w:style>
  <w:style w:type="paragraph" w:customStyle="1" w:styleId="Details">
    <w:name w:val="Details"/>
    <w:basedOn w:val="Normal"/>
    <w:next w:val="Normal"/>
    <w:rsid w:val="003D2A27"/>
    <w:pPr>
      <w:spacing w:before="120" w:after="120" w:line="260" w:lineRule="atLeast"/>
    </w:pPr>
    <w:rPr>
      <w:rFonts w:ascii="Times New Roman" w:hAnsi="Times New Roman"/>
      <w:sz w:val="23"/>
    </w:rPr>
  </w:style>
  <w:style w:type="paragraph" w:styleId="FootnoteText">
    <w:name w:val="footnote text"/>
    <w:basedOn w:val="Normal"/>
    <w:semiHidden/>
    <w:rsid w:val="003D2A27"/>
    <w:pPr>
      <w:spacing w:after="60"/>
      <w:ind w:left="284" w:hanging="284"/>
    </w:pPr>
    <w:rPr>
      <w:sz w:val="18"/>
    </w:rPr>
  </w:style>
  <w:style w:type="paragraph" w:customStyle="1" w:styleId="Headersub">
    <w:name w:val="Header sub"/>
    <w:basedOn w:val="Normal"/>
    <w:rsid w:val="003D2A27"/>
    <w:pPr>
      <w:spacing w:after="1240"/>
    </w:pPr>
    <w:rPr>
      <w:sz w:val="36"/>
    </w:rPr>
  </w:style>
  <w:style w:type="paragraph" w:customStyle="1" w:styleId="Indent2">
    <w:name w:val="Indent 2"/>
    <w:basedOn w:val="Normal"/>
    <w:rsid w:val="003D2A27"/>
    <w:pPr>
      <w:spacing w:after="240"/>
      <w:ind w:left="737"/>
    </w:pPr>
    <w:rPr>
      <w:rFonts w:ascii="Times New Roman" w:hAnsi="Times New Roman"/>
      <w:sz w:val="23"/>
    </w:rPr>
  </w:style>
  <w:style w:type="character" w:customStyle="1" w:styleId="Choice">
    <w:name w:val="Choice"/>
    <w:rsid w:val="003D2A27"/>
    <w:rPr>
      <w:rFonts w:ascii="Arial" w:hAnsi="Arial"/>
      <w:b/>
      <w:noProof w:val="0"/>
      <w:sz w:val="18"/>
      <w:vertAlign w:val="baseline"/>
      <w:lang w:val="en-AU"/>
    </w:rPr>
  </w:style>
  <w:style w:type="character" w:styleId="CommentReference">
    <w:name w:val="annotation reference"/>
    <w:semiHidden/>
    <w:rsid w:val="003D2A27"/>
    <w:rPr>
      <w:sz w:val="16"/>
      <w:szCs w:val="16"/>
    </w:rPr>
  </w:style>
  <w:style w:type="paragraph" w:styleId="CommentText">
    <w:name w:val="annotation text"/>
    <w:basedOn w:val="Normal"/>
    <w:semiHidden/>
    <w:rsid w:val="003D2A27"/>
    <w:rPr>
      <w:sz w:val="20"/>
    </w:rPr>
  </w:style>
  <w:style w:type="paragraph" w:styleId="CommentSubject">
    <w:name w:val="annotation subject"/>
    <w:basedOn w:val="CommentText"/>
    <w:next w:val="CommentText"/>
    <w:semiHidden/>
    <w:rsid w:val="003D2A27"/>
    <w:rPr>
      <w:b/>
      <w:bCs/>
    </w:rPr>
  </w:style>
  <w:style w:type="paragraph" w:styleId="Title">
    <w:name w:val="Title"/>
    <w:basedOn w:val="Heading1"/>
    <w:next w:val="Normal"/>
    <w:link w:val="TitleChar"/>
    <w:qFormat/>
    <w:rsid w:val="002A1B30"/>
    <w:pPr>
      <w:numPr>
        <w:numId w:val="0"/>
      </w:numPr>
      <w:spacing w:before="720" w:after="600"/>
      <w:jc w:val="center"/>
    </w:pPr>
    <w:rPr>
      <w:sz w:val="22"/>
    </w:rPr>
  </w:style>
  <w:style w:type="character" w:customStyle="1" w:styleId="TitleChar">
    <w:name w:val="Title Char"/>
    <w:link w:val="Title"/>
    <w:rsid w:val="002A1B30"/>
    <w:rPr>
      <w:rFonts w:ascii="Arial" w:hAnsi="Arial" w:cs="Arial"/>
      <w:b/>
      <w:bCs/>
      <w:kern w:val="32"/>
      <w:sz w:val="22"/>
      <w:szCs w:val="32"/>
      <w:lang w:eastAsia="en-US"/>
    </w:rPr>
  </w:style>
  <w:style w:type="character" w:customStyle="1" w:styleId="Heading1Char">
    <w:name w:val="Heading 1 Char"/>
    <w:link w:val="Heading1"/>
    <w:rsid w:val="002A1B30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2A1B30"/>
    <w:pPr>
      <w:widowControl w:val="0"/>
      <w:numPr>
        <w:numId w:val="26"/>
      </w:numPr>
      <w:tabs>
        <w:tab w:val="right" w:pos="709"/>
      </w:tabs>
      <w:spacing w:after="240"/>
      <w:ind w:hanging="720"/>
    </w:pPr>
    <w:rPr>
      <w:rFonts w:cs="Arial"/>
      <w:sz w:val="20"/>
    </w:rPr>
  </w:style>
  <w:style w:type="character" w:customStyle="1" w:styleId="Heading2Char">
    <w:name w:val="Heading 2 Char"/>
    <w:link w:val="Heading2"/>
    <w:rsid w:val="007717A5"/>
    <w:rPr>
      <w:rFonts w:ascii="Arial" w:hAnsi="Arial" w:cs="Arial"/>
      <w:b/>
      <w:bCs/>
      <w:iCs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irwork.gov.a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irwork.gov.au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irwork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E912-3874-412D-9301-D015A765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ACD324D8.dotm</Template>
  <TotalTime>0</TotalTime>
  <Pages>10</Pages>
  <Words>2407</Words>
  <Characters>12246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AAR DEE Traders Pty Ltd - Redacted</vt:lpstr>
    </vt:vector>
  </TitlesOfParts>
  <LinksUpToDate>false</LinksUpToDate>
  <CharactersWithSpaces>14624</CharactersWithSpaces>
  <SharedDoc>false</SharedDoc>
  <HLinks>
    <vt:vector size="12" baseType="variant"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http://www.fairwork.gov.au/</vt:lpwstr>
      </vt:variant>
      <vt:variant>
        <vt:lpwstr/>
      </vt:variant>
      <vt:variant>
        <vt:i4>3866679</vt:i4>
      </vt:variant>
      <vt:variant>
        <vt:i4>6</vt:i4>
      </vt:variant>
      <vt:variant>
        <vt:i4>0</vt:i4>
      </vt:variant>
      <vt:variant>
        <vt:i4>5</vt:i4>
      </vt:variant>
      <vt:variant>
        <vt:lpwstr>http://www.fairwork.gov.au/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Enforceable Undertaking AAR DEE Traders Pty Ltd - Redacted</dc:title>
  <dc:subject>Enforceable Undertaking AAR DEE Traders Pty Ltd - Redacted</dc:subject>
  <dc:creator/>
  <cp:keywords>Enforceable Undertaking AAR DEE Traders Pty Ltd - Redacted</cp:keywords>
  <cp:lastModifiedBy/>
  <cp:revision>1</cp:revision>
  <dcterms:created xsi:type="dcterms:W3CDTF">2016-08-30T02:18:00Z</dcterms:created>
  <dcterms:modified xsi:type="dcterms:W3CDTF">2016-08-30T04:43:00Z</dcterms:modified>
</cp:coreProperties>
</file>